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58" w:rsidRPr="004C0BE9" w:rsidRDefault="00C52258" w:rsidP="00C52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bookmarkStart w:id="0" w:name="_GoBack"/>
      <w:bookmarkEnd w:id="0"/>
      <w:r w:rsidRPr="009204F1">
        <w:rPr>
          <w:rFonts w:ascii="Times New Roman" w:hAnsi="Times New Roman" w:cs="Times New Roman"/>
          <w:b/>
          <w:sz w:val="28"/>
          <w:szCs w:val="28"/>
          <w:lang w:val="fr-FR"/>
        </w:rPr>
        <w:t>LA STRUCTURE DES CONTES</w:t>
      </w:r>
      <w:r w:rsidR="004C0BE9">
        <w:rPr>
          <w:rFonts w:ascii="Times New Roman" w:hAnsi="Times New Roman" w:cs="Times New Roman"/>
          <w:b/>
          <w:sz w:val="28"/>
          <w:szCs w:val="28"/>
          <w:lang w:val="fr-FR"/>
        </w:rPr>
        <w:t>, SES PERSONNAGES</w:t>
      </w:r>
    </w:p>
    <w:p w:rsidR="00C52258" w:rsidRDefault="00C52258" w:rsidP="00C52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52258" w:rsidRDefault="00C52258" w:rsidP="00C52258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</w:t>
      </w:r>
      <w:r w:rsidRPr="00A45FB1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Le conte est un genre </w:t>
      </w:r>
      <w:r w:rsidRPr="00A45FB1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narratif,</w:t>
      </w:r>
      <w:r w:rsidRPr="00A45FB1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 son sujet est </w:t>
      </w:r>
      <w:r w:rsidRPr="00A45FB1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fictif.</w:t>
      </w:r>
    </w:p>
    <w:p w:rsidR="00C52258" w:rsidRPr="00CE111C" w:rsidRDefault="00C52258" w:rsidP="00C52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CE111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Les contes merveilleux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(des fées)</w:t>
      </w:r>
      <w:r w:rsidRPr="00CE111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ont une structure typique :</w:t>
      </w:r>
    </w:p>
    <w:p w:rsidR="00C52258" w:rsidRPr="00CE111C" w:rsidRDefault="00C52258" w:rsidP="00C52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CE111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Situation de départ : Personnage (héros), son environnement.</w:t>
      </w:r>
    </w:p>
    <w:p w:rsidR="00C52258" w:rsidRPr="00CE111C" w:rsidRDefault="00C52258" w:rsidP="00C52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CE111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L'élément déclencheur : </w:t>
      </w:r>
      <w:r w:rsidRPr="00CE111C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ru-RU"/>
        </w:rPr>
        <w:t>Il arrive quelque chose qui va provoquer un blocage, une situation désespérée.</w:t>
      </w:r>
    </w:p>
    <w:p w:rsidR="00C52258" w:rsidRPr="00CE111C" w:rsidRDefault="00C52258" w:rsidP="00C522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CE111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Les épreuves que le héros doit traverser : </w:t>
      </w:r>
      <w:r w:rsidRPr="00CE111C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ru-RU"/>
        </w:rPr>
        <w:t>Le héros va devoir affronter des situations difficiles, dangereuses et plus ou moins fantastiques.</w:t>
      </w:r>
    </w:p>
    <w:p w:rsidR="00C52258" w:rsidRPr="00CE111C" w:rsidRDefault="00C52258" w:rsidP="00C52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CE111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La solution : </w:t>
      </w:r>
      <w:r w:rsidRPr="00CE111C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ru-RU"/>
        </w:rPr>
        <w:t>Le héros est vainqueur des épreuves qu'il traverse successivement</w:t>
      </w:r>
      <w:r w:rsidRPr="00CE111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:rsidR="00C52258" w:rsidRPr="00CE111C" w:rsidRDefault="00C52258" w:rsidP="00C52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CE111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La situation finale : </w:t>
      </w:r>
      <w:r w:rsidRPr="00CE111C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ru-RU"/>
        </w:rPr>
        <w:t>Les prouesses du héros, son courage, son abnégation etc .. sont venus à bout du blocage de la situation désespérée initiale, tout rentre dans l'ordre.</w:t>
      </w:r>
    </w:p>
    <w:p w:rsidR="00C52258" w:rsidRPr="008B40DF" w:rsidRDefault="00C52258" w:rsidP="00C5225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8B40D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"</w:t>
      </w:r>
      <w:r w:rsidRPr="008B40DF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Tout est bien qui finit bien</w:t>
      </w:r>
      <w:r w:rsidRPr="008B40D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". Le conte merveilleux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(de fées)</w:t>
      </w:r>
      <w:r w:rsidRPr="008B40D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finit bien car, en réalité, après un parcours à travers le chaos, il faut que l'ordre cosmique soit restauré.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Le conte merveilleux peut commencer par une formule intreductive : </w:t>
      </w:r>
      <w:r w:rsidRPr="00CE6AEA">
        <w:rPr>
          <w:rFonts w:ascii="Times New Roman" w:hAnsi="Times New Roman" w:cs="Times New Roman"/>
          <w:i/>
          <w:sz w:val="28"/>
          <w:szCs w:val="28"/>
          <w:lang w:val="fr-FR"/>
        </w:rPr>
        <w:t>Il était une fois....</w:t>
      </w:r>
    </w:p>
    <w:p w:rsidR="004C0BE9" w:rsidRDefault="00C52258" w:rsidP="004C0BE9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fr-FR"/>
        </w:rPr>
      </w:pPr>
      <w:r w:rsidRPr="008B40DF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fr-FR"/>
        </w:rPr>
        <w:t>Les contes des différents peuples sont très similaires:  l'intrigue de la situation, les actions d’animaux et d’oiseaux se répètent.</w:t>
      </w:r>
    </w:p>
    <w:p w:rsidR="004C0BE9" w:rsidRDefault="004C0BE9" w:rsidP="004C0BE9">
      <w:pPr>
        <w:pStyle w:val="a3"/>
        <w:rPr>
          <w:rFonts w:ascii="Verdana" w:eastAsia="Times New Roman" w:hAnsi="Verdana" w:cs="Times New Roman"/>
          <w:b/>
          <w:bCs/>
          <w:color w:val="666633"/>
          <w:sz w:val="17"/>
          <w:szCs w:val="17"/>
          <w:u w:val="single"/>
          <w:lang w:val="fr-FR" w:eastAsia="ru-RU"/>
        </w:rPr>
      </w:pPr>
    </w:p>
    <w:p w:rsidR="004C0BE9" w:rsidRPr="004C0BE9" w:rsidRDefault="004C0BE9" w:rsidP="004C0BE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  <w:r w:rsidRPr="004C0BE9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Les personnages du conte</w:t>
      </w:r>
    </w:p>
    <w:p w:rsidR="004C0BE9" w:rsidRDefault="004C0BE9" w:rsidP="004C0BE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4C0BE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br/>
      </w:r>
      <w:r w:rsidRPr="004C0BE9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Ils sont de toutes sortes : humains, animaux, minéraux, végétaux et de tous milieux : rois, paysans, commerçants, enfants ou adultes, femmes ou hommes. Les personnages peuvent aussi être surnaturels : mons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tre et génie, ou allégoriques :</w:t>
      </w:r>
    </w:p>
    <w:p w:rsidR="004C0BE9" w:rsidRPr="004C0BE9" w:rsidRDefault="004C0BE9" w:rsidP="004C0BE9">
      <w:pPr>
        <w:pStyle w:val="a3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C0BE9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l’Amour, la Bonté, la Mort. Il arrive qu’un même conte mélange plusieurs catégo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- </w:t>
      </w:r>
      <w:r w:rsidRPr="004C0BE9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ries de personnages. Parfois même, dans les relations de parenté. Il n’est pas rare qu’un homme soit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(le verbe « être »)</w:t>
      </w:r>
      <w:r w:rsidRPr="004C0BE9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marié à une araignée ou qu’une femme ait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(le verbe « avoir ») </w:t>
      </w:r>
      <w:r w:rsidRPr="004C0BE9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pour fils un lièvre.</w:t>
      </w:r>
    </w:p>
    <w:sectPr w:rsidR="004C0BE9" w:rsidRPr="004C0BE9" w:rsidSect="00D6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4CF"/>
    <w:multiLevelType w:val="multilevel"/>
    <w:tmpl w:val="2036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B219C"/>
    <w:multiLevelType w:val="multilevel"/>
    <w:tmpl w:val="4258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B2B02"/>
    <w:multiLevelType w:val="multilevel"/>
    <w:tmpl w:val="69D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73340"/>
    <w:multiLevelType w:val="multilevel"/>
    <w:tmpl w:val="D8D4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2"/>
    <w:rsid w:val="000B537B"/>
    <w:rsid w:val="004C0BE9"/>
    <w:rsid w:val="00B50666"/>
    <w:rsid w:val="00B732C2"/>
    <w:rsid w:val="00C5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2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Сазыкина</dc:creator>
  <cp:lastModifiedBy>Ольга Н. Сазыкина</cp:lastModifiedBy>
  <cp:revision>2</cp:revision>
  <dcterms:created xsi:type="dcterms:W3CDTF">2015-06-30T07:42:00Z</dcterms:created>
  <dcterms:modified xsi:type="dcterms:W3CDTF">2015-06-30T07:42:00Z</dcterms:modified>
</cp:coreProperties>
</file>