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Рабочий лист группы №3</w:t>
      </w:r>
    </w:p>
    <w:p>
      <w:pPr>
        <w:pStyle w:val="Normal"/>
        <w:spacing w:before="0" w:after="0"/>
        <w:ind w:left="567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Состав группы №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3: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Руководитель группы</w:t>
      </w:r>
      <w:r>
        <w:rPr>
          <w:rFonts w:cs="Times New Roman" w:ascii="Times New Roman" w:hAnsi="Times New Roman"/>
          <w:sz w:val="28"/>
          <w:szCs w:val="28"/>
        </w:rPr>
        <w:t>:______________________________________________</w:t>
      </w:r>
    </w:p>
    <w:p>
      <w:pPr>
        <w:pStyle w:val="Normal"/>
        <w:spacing w:before="0" w:after="0"/>
        <w:ind w:right="142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Начало маршрута: </w:t>
      </w:r>
      <w:r>
        <w:rPr>
          <w:rFonts w:cs="Times New Roman" w:ascii="Times New Roman" w:hAnsi="Times New Roman"/>
          <w:sz w:val="28"/>
          <w:szCs w:val="28"/>
        </w:rPr>
        <w:t>главный вход Московского зоопарка.</w:t>
      </w:r>
    </w:p>
    <w:p>
      <w:pPr>
        <w:pStyle w:val="Normal"/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Ознакомьтесь с планом зоопарка и предложенным маршрутом. </w:t>
      </w:r>
    </w:p>
    <w:p>
      <w:pPr>
        <w:pStyle w:val="Normal"/>
        <w:spacing w:before="0" w:after="0"/>
        <w:ind w:right="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Справка: Московский зоопарк – один из старейших зоопарков Европы. Он был открыт в 1864 году и назывался зоосадом. Большой пруд – это первое место, которое видят посетители, войдя в зоопарк через главный вход. Пруд сохранился с момента основания зоопарка.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зоопарка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3655695" cy="2138680"/>
            <wp:effectExtent l="0" t="0" r="76200" b="7620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138680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 №1</w:t>
      </w:r>
    </w:p>
    <w:p>
      <w:pPr>
        <w:pStyle w:val="Normal"/>
        <w:spacing w:before="0" w:after="0"/>
        <w:ind w:right="142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2871470" cy="3039745"/>
            <wp:effectExtent l="0" t="0" r="76200" b="7620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039745"/>
                    </a:xfrm>
                    <a:prstGeom prst="rect">
                      <a:avLst/>
                    </a:prstGeom>
                    <a:effectLst>
                      <a:outerShdw dist="107315" dir="270000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1. </w:t>
      </w:r>
      <w:r>
        <w:rPr>
          <w:rFonts w:cs="Times New Roman" w:ascii="Times New Roman" w:hAnsi="Times New Roman"/>
          <w:sz w:val="28"/>
          <w:szCs w:val="28"/>
        </w:rPr>
        <w:t xml:space="preserve">Удивителен и разнообразен животный мир, многие звери и птицы обладают особыми качествами. Вы подошли к Большому пруду – это первая точка вашего маршрута. Пользуясь материалами к уроку и информацией на стенде в зоопарке, опишите птицу, которая обозначена на карте под № 7. Отметьте ее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Рисовать птиц не просто, позировать они не станут. Внимательно понаблюдайте за птицей: изучите строение и пропорции тела, головы, шеи,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птицы. Выполните набросок птицы.</w: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415290</wp:posOffset>
                </wp:positionH>
                <wp:positionV relativeFrom="paragraph">
                  <wp:posOffset>19050</wp:posOffset>
                </wp:positionV>
                <wp:extent cx="5637530" cy="502856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80" cy="50277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width 0 @0"/>
                  <v:f eqn="sum width 0 @1"/>
                  <v:f eqn="sum @5 0 @1"/>
                  <v:f eqn="sum height 0 @0"/>
                  <v:f eqn="sum height 0 @1"/>
                  <v:f eqn="sum @1 @1 0"/>
                  <v:f eqn="sum 0 21600 @1"/>
                  <v:f eqn="sum @2 @1 0"/>
                  <v:f eqn="sum 0 @9 @2"/>
                  <v:f eqn="sum 0 @12 @2"/>
                  <v:f eqn="sum 0 @13 @2"/>
                  <v:f eqn="sum @1 @0 0"/>
                  <v:f eqn="sum 0 @1 @1"/>
                  <v:f eqn="sum @1 @6 0"/>
                  <v:f eqn="sum @1 0 0"/>
                  <v:f eqn="sum 0 @18 @1"/>
                  <v:f eqn="sum @1 @19 0"/>
                  <v:f eqn="sum 0 @5 @1"/>
                  <v:f eqn="sum @1 @9 0"/>
                  <v:f eqn="sum 0 @4 @1"/>
                  <v:f eqn="sum 0 @24 @2"/>
                  <v:f eqn="sum 0 @10 @2"/>
                  <v:f eqn="sum @2 @25 0"/>
                  <v:f eqn="sum 0 @26 @2"/>
                  <v:f eqn="sum 0 @0 @1"/>
                  <v:f eqn="sum 0 @29 @1"/>
                  <v:f eqn="sum 0 @23 @1"/>
                  <v:f eqn="sum @1 @30 0"/>
                  <v:f eqn="sum 0 @31 @1"/>
                  <v:f eqn="sum @2 @32 0"/>
                  <v:f eqn="sum @2 @33 0"/>
                  <v:f eqn="sum 0 @34 @2"/>
                  <v:f eqn="sum @2 @35 0"/>
                  <v:f eqn="sum @1 @17 0"/>
                  <v:f eqn="sum 0 @11 @1"/>
                  <v:f eqn="sum @1 @3 0"/>
                  <v:f eqn="sum 0 @40 @1"/>
                  <v:f eqn="sum 0 @41 @2"/>
                  <v:f eqn="sum 0 @21 @2"/>
                  <v:f eqn="sum @2 @42 0"/>
                  <v:f eqn="sum 0 @43 @2"/>
                  <v:f eqn="sum @2 @8 0"/>
                  <v:f eqn="sum @2 @46 0"/>
                </v:formulas>
                <v:path gradientshapeok="t" o:connecttype="rect" textboxrect="@0,@0,@5,@9"/>
                <v:handles>
                  <v:h position="0,@0"/>
                </v:handles>
              </v:shapetype>
              <v:shape id="shape_0" fillcolor="white" stroked="t" style="position:absolute;margin-left:32.7pt;margin-top:1.5pt;width:443.8pt;height:395.8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28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3.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перьев птицы.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перьев птицы на рис. 1 с помощью штриха или мазка.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4.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Птица, которую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ее окружать. Но не забывайте, что птица – главная фигура в вашем рисунке. Подчеркните основные элементы, чтобы она визуально не потерялось на рисунке (рис. 1).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>Следующая точка маршрута зоопарка – экспозиция с названием «Скала». В маршрутном листе –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это точка №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8. Внимательно рассмотрите хищного пернатого. Пользуясь материалами к уроку и информацией на стенде в зоопарке, опишите птицу. Отметьте ее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птицей: изучите строение и пропорции тела, головы, шеи,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пернатого. Выполните набросок птицы.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394335</wp:posOffset>
                </wp:positionH>
                <wp:positionV relativeFrom="paragraph">
                  <wp:posOffset>107315</wp:posOffset>
                </wp:positionV>
                <wp:extent cx="5639435" cy="46863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680" cy="468576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.05pt;margin-top:8.45pt;width:443.95pt;height:368.9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Рис.2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перьев птицы.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перьев на рис. 2 с помощью штриха или мазка.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Птица, которую вы изобразили, обитает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ее окружать. Но не забывайте, что птица – главная фигура в вашем рисунке. Подчеркните основные элементы, чтобы она визуально не потерялось на рисунке (рис. 2).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9. </w:t>
      </w:r>
      <w:r>
        <w:rPr>
          <w:rFonts w:cs="Times New Roman" w:ascii="Times New Roman" w:hAnsi="Times New Roman"/>
          <w:sz w:val="28"/>
          <w:szCs w:val="28"/>
        </w:rPr>
        <w:t xml:space="preserve">Заключительная точка маршрута – Переходный мост. Он обозначен на маршрутном листе под № 9. Пользуясь материалами к уроку и информацией на стенде в зоопарке, опишите животное, которое обитает у основания моста. Отметьте его особенное качество.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оформите письменно.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6.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Внимательно понаблюдайте за животным: изучите строение и пропорции тела, головы, лап и хвоста.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Отразите в карандашном наброске светлые и темные области на теле животного. Выполните набросок животного.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461010</wp:posOffset>
                </wp:positionH>
                <wp:positionV relativeFrom="paragraph">
                  <wp:posOffset>128270</wp:posOffset>
                </wp:positionV>
                <wp:extent cx="5506085" cy="45345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80" cy="4533840"/>
                        </a:xfrm>
                        <a:prstGeom prst="verticalScroll">
                          <a:avLst>
                            <a:gd name="adj" fmla="val 27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6.3pt;margin-top:10.1pt;width:433.45pt;height:356.95pt" type="shapetype_9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Рис.3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7.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Нарисовав набросок, определите цветовое сочетание окраски шерсти животного.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Передайте фактуру шерсти животного на рис. 3 с помощью штриха или мазка.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8.</w:t>
      </w: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Животное, которое вы изобразили, обитает и живет в природе. </w:t>
      </w:r>
      <w:r>
        <w:rPr>
          <w:rFonts w:cs="Times New Roman" w:ascii="Times New Roman" w:hAnsi="Times New Roman"/>
          <w:sz w:val="28"/>
          <w:szCs w:val="28"/>
        </w:rPr>
        <w:t>Пользуясь материалами к уроку и информацией на стенде в зоопарке, 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родумайте, какой природный ландшафт будет его окружать. Но не забывайте, что животное – главная фигура в вашем рисунке. Подчеркните основные элементы, чтобы оно визуально не потерялось на рисунке (рис. 3).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 познакомились с удивительными животными их необычными качествами. Заполните таблицу, отразив полученную информацию.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04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76"/>
        <w:gridCol w:w="3653"/>
        <w:gridCol w:w="3412"/>
      </w:tblGrid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Название животного или птицы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Место обитания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Особенное качество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54" w:hanging="54"/>
        <w:rPr>
          <w:rFonts w:ascii="Times New Roman" w:hAnsi="Times New Roman" w:eastAsia="DejaVu Sans;MS Mincho" w:cs="Times New Roman"/>
          <w:sz w:val="28"/>
          <w:szCs w:val="28"/>
          <w:lang w:eastAsia="hi-IN" w:bidi="hi-IN"/>
        </w:rPr>
      </w:pPr>
      <w:r>
        <w:rPr>
          <w:rFonts w:eastAsia="DejaVu Sans;MS Mincho" w:cs="Times New Roman" w:ascii="Times New Roman" w:hAnsi="Times New Roman"/>
          <w:sz w:val="28"/>
          <w:szCs w:val="28"/>
          <w:lang w:eastAsia="hi-IN" w:bidi="hi-IN"/>
        </w:rPr>
      </w:r>
    </w:p>
    <w:sectPr>
      <w:type w:val="nextPage"/>
      <w:pgSz w:w="11906" w:h="16838"/>
      <w:pgMar w:left="1134" w:right="851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ymbol">
    <w:charset w:val="01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280" w:after="280"/>
      <w:outlineLvl w:val="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val="ru-RU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4">
    <w:name w:val="Выделение жирным"/>
    <w:qFormat/>
    <w:rPr>
      <w:b/>
      <w:bCs/>
    </w:rPr>
  </w:style>
  <w:style w:type="character" w:styleId="A0">
    <w:name w:val="A0"/>
    <w:qFormat/>
    <w:rPr>
      <w:color w:val="000000"/>
      <w:sz w:val="20"/>
      <w:szCs w:val="20"/>
    </w:rPr>
  </w:style>
  <w:style w:type="character" w:styleId="Style15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yle16">
    <w:name w:val="Интернет-ссылка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4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LibreOffice/5.2.3.3$Windows_x86 LibreOffice_project/d54a8868f08a7b39642414cf2c8ef2f228f780cf</Application>
  <Pages>5</Pages>
  <Words>529</Words>
  <Characters>4410</Characters>
  <CharactersWithSpaces>4918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2015-05-30T12:09:00Z</dcterms:created>
  <dc:creator>Коштура Наталья Вячеславовна</dc:creator>
  <dc:description/>
  <dc:language>ru-RU</dc:language>
  <cp:lastModifiedBy>Оксана Ю. Меренкова</cp:lastModifiedBy>
  <dcterms:modified xsi:type="dcterms:W3CDTF">2015-06-25T11:00:00Z</dcterms:modified>
  <cp:revision>13</cp:revision>
  <dc:subject/>
  <dc:title/>
</cp:coreProperties>
</file>