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FD" w:rsidRDefault="00DA0FFD" w:rsidP="0001263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C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Материалы </w:t>
      </w:r>
      <w:r w:rsidR="00EA1D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учителя к</w:t>
      </w:r>
      <w:r w:rsidR="00CF2A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уроку</w:t>
      </w:r>
      <w:r w:rsidRPr="00CC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1875EF" w:rsidRPr="00CC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Эволюция двигателей</w:t>
      </w:r>
      <w:r w:rsidR="00EA1D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9F1E2C" w:rsidRPr="009F1E2C" w:rsidRDefault="00AC4EBB" w:rsidP="009F1E2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Паровой двигатель</w:t>
      </w:r>
    </w:p>
    <w:p w:rsidR="00DA0FFD" w:rsidRPr="004A5EC1" w:rsidRDefault="004A5EC1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83185</wp:posOffset>
            </wp:positionV>
            <wp:extent cx="3323590" cy="4638675"/>
            <wp:effectExtent l="0" t="0" r="0" b="9525"/>
            <wp:wrapThrough wrapText="bothSides">
              <wp:wrapPolygon edited="0">
                <wp:start x="0" y="0"/>
                <wp:lineTo x="0" y="21556"/>
                <wp:lineTo x="21418" y="21556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9FB" w:rsidRPr="004A5EC1" w:rsidRDefault="00D6017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>Запомни слова:</w:t>
      </w:r>
    </w:p>
    <w:p w:rsidR="00D60174" w:rsidRPr="00027E44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паровой котел;</w:t>
      </w:r>
    </w:p>
    <w:p w:rsidR="00D60174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поршень;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шток поршня;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ползун;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коленчатый вал;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эксцентрик для привода клапана;</w:t>
      </w:r>
    </w:p>
    <w:p w:rsidR="004A5EC1" w:rsidRPr="004A5EC1" w:rsidRDefault="004A5EC1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027E44">
        <w:rPr>
          <w:rFonts w:ascii="Times New Roman" w:hAnsi="Times New Roman" w:cs="Times New Roman"/>
          <w:noProof/>
          <w:sz w:val="28"/>
          <w:szCs w:val="28"/>
          <w:lang w:eastAsia="ru-RU"/>
        </w:rPr>
        <w:t>маховик;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з</w:t>
      </w:r>
      <w:r w:rsidR="004A5EC1"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>олотник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4A5EC1" w:rsidRPr="004A5EC1" w:rsidRDefault="00027E44" w:rsidP="0001263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ц</w:t>
      </w:r>
      <w:r w:rsidR="004A5EC1"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>етробежный регулятор.</w:t>
      </w:r>
    </w:p>
    <w:p w:rsidR="00216C67" w:rsidRPr="004A5EC1" w:rsidRDefault="00216C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7402" w:rsidRPr="00216C67" w:rsidRDefault="00AB493B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В любой паровой машине основным агрегатом является</w:t>
      </w:r>
      <w:r w:rsidR="00D57912">
        <w:rPr>
          <w:rFonts w:eastAsiaTheme="minorHAnsi"/>
          <w:noProof/>
          <w:sz w:val="28"/>
          <w:szCs w:val="28"/>
        </w:rPr>
        <w:t xml:space="preserve"> </w:t>
      </w:r>
      <w:hyperlink r:id="rId6" w:tooltip="Паровой котёл" w:history="1">
        <w:r w:rsidR="00CC7402" w:rsidRPr="00216C67">
          <w:rPr>
            <w:rFonts w:eastAsiaTheme="minorHAnsi"/>
            <w:noProof/>
            <w:sz w:val="28"/>
            <w:szCs w:val="28"/>
          </w:rPr>
          <w:t>паровой котёл</w:t>
        </w:r>
      </w:hyperlink>
      <w:r w:rsidR="00CC7402" w:rsidRPr="00216C67">
        <w:rPr>
          <w:rFonts w:eastAsiaTheme="minorHAnsi"/>
          <w:noProof/>
          <w:sz w:val="28"/>
          <w:szCs w:val="28"/>
        </w:rPr>
        <w:t xml:space="preserve">. </w:t>
      </w:r>
      <w:r>
        <w:rPr>
          <w:rFonts w:eastAsiaTheme="minorHAnsi"/>
          <w:noProof/>
          <w:sz w:val="28"/>
          <w:szCs w:val="28"/>
        </w:rPr>
        <w:t>П</w:t>
      </w:r>
      <w:r w:rsidR="00CC7402" w:rsidRPr="00216C67">
        <w:rPr>
          <w:rFonts w:eastAsiaTheme="minorHAnsi"/>
          <w:noProof/>
          <w:sz w:val="28"/>
          <w:szCs w:val="28"/>
        </w:rPr>
        <w:t>ар</w:t>
      </w:r>
      <w:r>
        <w:rPr>
          <w:rFonts w:eastAsiaTheme="minorHAnsi"/>
          <w:noProof/>
          <w:sz w:val="28"/>
          <w:szCs w:val="28"/>
        </w:rPr>
        <w:t>, расширяющийся при нагревании, создает давление во все стороны с</w:t>
      </w:r>
      <w:r w:rsidR="000F0173">
        <w:rPr>
          <w:rFonts w:eastAsiaTheme="minorHAnsi"/>
          <w:noProof/>
          <w:sz w:val="28"/>
          <w:szCs w:val="28"/>
        </w:rPr>
        <w:t> </w:t>
      </w:r>
      <w:r>
        <w:rPr>
          <w:rFonts w:eastAsiaTheme="minorHAnsi"/>
          <w:noProof/>
          <w:sz w:val="28"/>
          <w:szCs w:val="28"/>
        </w:rPr>
        <w:t>одинаковой силой.</w:t>
      </w:r>
      <w:r w:rsidR="00CC7402" w:rsidRPr="00216C67">
        <w:rPr>
          <w:rFonts w:eastAsiaTheme="minorHAnsi"/>
          <w:noProof/>
          <w:sz w:val="28"/>
          <w:szCs w:val="28"/>
        </w:rPr>
        <w:t xml:space="preserve"> </w:t>
      </w:r>
      <w:r>
        <w:rPr>
          <w:rFonts w:eastAsiaTheme="minorHAnsi"/>
          <w:noProof/>
          <w:sz w:val="28"/>
          <w:szCs w:val="28"/>
        </w:rPr>
        <w:t xml:space="preserve">Это давление направляют </w:t>
      </w:r>
      <w:r w:rsidR="002D645B">
        <w:rPr>
          <w:rFonts w:eastAsiaTheme="minorHAnsi"/>
          <w:noProof/>
          <w:sz w:val="28"/>
          <w:szCs w:val="28"/>
        </w:rPr>
        <w:t>на поршень</w:t>
      </w:r>
      <w:r w:rsidR="00CC7402" w:rsidRPr="00216C67">
        <w:rPr>
          <w:rFonts w:eastAsiaTheme="minorHAnsi"/>
          <w:noProof/>
          <w:sz w:val="28"/>
          <w:szCs w:val="28"/>
        </w:rPr>
        <w:t xml:space="preserve">, </w:t>
      </w:r>
      <w:r w:rsidR="00A457C3">
        <w:rPr>
          <w:rFonts w:eastAsiaTheme="minorHAnsi"/>
          <w:noProof/>
          <w:sz w:val="28"/>
          <w:szCs w:val="28"/>
        </w:rPr>
        <w:t>а с него дальше на остальные части техники</w:t>
      </w:r>
      <w:r w:rsidR="00CC7402" w:rsidRPr="00216C67">
        <w:rPr>
          <w:rFonts w:eastAsiaTheme="minorHAnsi"/>
          <w:noProof/>
          <w:sz w:val="28"/>
          <w:szCs w:val="28"/>
        </w:rPr>
        <w:t>.</w:t>
      </w:r>
    </w:p>
    <w:p w:rsidR="00027E44" w:rsidRDefault="00027E44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</w:p>
    <w:p w:rsidR="00027E44" w:rsidRDefault="00027E44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</w:p>
    <w:p w:rsidR="00556AEC" w:rsidRPr="00535D60" w:rsidRDefault="00AC4EBB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i/>
          <w:noProof/>
          <w:sz w:val="28"/>
          <w:szCs w:val="28"/>
        </w:rPr>
      </w:pPr>
      <w:r w:rsidRPr="00535D60">
        <w:rPr>
          <w:rFonts w:eastAsiaTheme="minorHAnsi"/>
          <w:i/>
          <w:noProof/>
          <w:sz w:val="28"/>
          <w:szCs w:val="28"/>
        </w:rPr>
        <w:t>Принцип действия паровой машины</w:t>
      </w:r>
    </w:p>
    <w:p w:rsidR="00CC7402" w:rsidRPr="00216C67" w:rsidRDefault="00CC7402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 w:rsidRPr="00216C67">
        <w:rPr>
          <w:rFonts w:eastAsiaTheme="minorHAnsi"/>
          <w:noProof/>
          <w:sz w:val="28"/>
          <w:szCs w:val="28"/>
        </w:rPr>
        <w:t xml:space="preserve">Работа поршня </w:t>
      </w:r>
      <w:r w:rsidR="00D25D9C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1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 посредством штока </w:t>
      </w:r>
      <w:r w:rsidR="00D25D9C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2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, ползуна </w:t>
      </w:r>
      <w:r w:rsidR="00D25D9C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3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, шатуна </w:t>
      </w:r>
      <w:r w:rsidR="00D25D9C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4</w:t>
      </w:r>
      <w:r w:rsidR="00D25D9C">
        <w:rPr>
          <w:rFonts w:eastAsiaTheme="minorHAnsi"/>
          <w:noProof/>
          <w:sz w:val="28"/>
          <w:szCs w:val="28"/>
        </w:rPr>
        <w:t>)</w:t>
      </w:r>
      <w:r w:rsidR="0094381A">
        <w:rPr>
          <w:rFonts w:eastAsiaTheme="minorHAnsi"/>
          <w:noProof/>
          <w:sz w:val="28"/>
          <w:szCs w:val="28"/>
        </w:rPr>
        <w:t xml:space="preserve"> </w:t>
      </w:r>
      <w:r w:rsidRPr="00216C67">
        <w:rPr>
          <w:rFonts w:eastAsiaTheme="minorHAnsi"/>
          <w:noProof/>
          <w:sz w:val="28"/>
          <w:szCs w:val="28"/>
        </w:rPr>
        <w:t xml:space="preserve">передаётся </w:t>
      </w:r>
      <w:r w:rsidR="0094381A" w:rsidRPr="00F51924">
        <w:rPr>
          <w:rFonts w:eastAsiaTheme="minorHAnsi"/>
          <w:noProof/>
          <w:sz w:val="28"/>
          <w:szCs w:val="28"/>
        </w:rPr>
        <w:t xml:space="preserve">коленчатому валу </w:t>
      </w:r>
      <w:r w:rsidR="00D25D9C">
        <w:rPr>
          <w:rFonts w:eastAsiaTheme="minorHAnsi"/>
          <w:noProof/>
          <w:sz w:val="28"/>
          <w:szCs w:val="28"/>
        </w:rPr>
        <w:t>(</w:t>
      </w:r>
      <w:r w:rsidR="0094381A" w:rsidRPr="00F51924">
        <w:rPr>
          <w:rFonts w:eastAsiaTheme="minorHAnsi"/>
          <w:noProof/>
          <w:sz w:val="28"/>
          <w:szCs w:val="28"/>
        </w:rPr>
        <w:t>5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несущему</w:t>
      </w:r>
      <w:r w:rsidR="00D25D9C">
        <w:rPr>
          <w:rFonts w:eastAsiaTheme="minorHAnsi"/>
          <w:noProof/>
          <w:sz w:val="28"/>
          <w:szCs w:val="28"/>
        </w:rPr>
        <w:t xml:space="preserve"> </w:t>
      </w:r>
      <w:hyperlink r:id="rId7" w:tooltip="Маховик" w:history="1">
        <w:r w:rsidRPr="00216C67">
          <w:rPr>
            <w:rFonts w:eastAsiaTheme="minorHAnsi"/>
            <w:noProof/>
            <w:sz w:val="28"/>
            <w:szCs w:val="28"/>
          </w:rPr>
          <w:t>маховик</w:t>
        </w:r>
      </w:hyperlink>
      <w:r w:rsidR="00D25D9C">
        <w:rPr>
          <w:rFonts w:eastAsiaTheme="minorHAnsi"/>
          <w:noProof/>
          <w:sz w:val="28"/>
          <w:szCs w:val="28"/>
        </w:rPr>
        <w:t xml:space="preserve"> (</w:t>
      </w:r>
      <w:r w:rsidRPr="00216C67">
        <w:rPr>
          <w:rFonts w:eastAsiaTheme="minorHAnsi"/>
          <w:noProof/>
          <w:sz w:val="28"/>
          <w:szCs w:val="28"/>
        </w:rPr>
        <w:t>7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который служит для снижения неравномерности вращения вала.</w:t>
      </w:r>
      <w:r w:rsidR="00D25D9C">
        <w:rPr>
          <w:rFonts w:eastAsiaTheme="minorHAnsi"/>
          <w:noProof/>
          <w:sz w:val="28"/>
          <w:szCs w:val="28"/>
        </w:rPr>
        <w:t xml:space="preserve"> </w:t>
      </w:r>
      <w:hyperlink r:id="rId8" w:tooltip="Эксцентрик (техника)" w:history="1">
        <w:r w:rsidRPr="00216C67">
          <w:rPr>
            <w:rFonts w:eastAsiaTheme="minorHAnsi"/>
            <w:noProof/>
            <w:sz w:val="28"/>
            <w:szCs w:val="28"/>
          </w:rPr>
          <w:t>Эксцентрик</w:t>
        </w:r>
      </w:hyperlink>
      <w:r w:rsidR="0094381A">
        <w:rPr>
          <w:rFonts w:eastAsiaTheme="minorHAnsi"/>
          <w:noProof/>
          <w:sz w:val="28"/>
          <w:szCs w:val="28"/>
        </w:rPr>
        <w:t xml:space="preserve"> </w:t>
      </w:r>
      <w:r w:rsidR="00D25D9C">
        <w:rPr>
          <w:rFonts w:eastAsiaTheme="minorHAnsi"/>
          <w:noProof/>
          <w:sz w:val="28"/>
          <w:szCs w:val="28"/>
        </w:rPr>
        <w:t>(</w:t>
      </w:r>
      <w:r w:rsidR="0094381A">
        <w:rPr>
          <w:rFonts w:eastAsiaTheme="minorHAnsi"/>
          <w:noProof/>
          <w:sz w:val="28"/>
          <w:szCs w:val="28"/>
        </w:rPr>
        <w:t>6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, </w:t>
      </w:r>
      <w:r w:rsidR="00D25D9C">
        <w:rPr>
          <w:rFonts w:eastAsiaTheme="minorHAnsi"/>
          <w:noProof/>
          <w:sz w:val="28"/>
          <w:szCs w:val="28"/>
        </w:rPr>
        <w:t>«</w:t>
      </w:r>
      <w:r w:rsidRPr="00216C67">
        <w:rPr>
          <w:rFonts w:eastAsiaTheme="minorHAnsi"/>
          <w:noProof/>
          <w:sz w:val="28"/>
          <w:szCs w:val="28"/>
        </w:rPr>
        <w:t>сидящий</w:t>
      </w:r>
      <w:r w:rsidR="00D25D9C">
        <w:rPr>
          <w:rFonts w:eastAsiaTheme="minorHAnsi"/>
          <w:noProof/>
          <w:sz w:val="28"/>
          <w:szCs w:val="28"/>
        </w:rPr>
        <w:t>»</w:t>
      </w:r>
      <w:r w:rsidRPr="00216C67">
        <w:rPr>
          <w:rFonts w:eastAsiaTheme="minorHAnsi"/>
          <w:noProof/>
          <w:sz w:val="28"/>
          <w:szCs w:val="28"/>
        </w:rPr>
        <w:t xml:space="preserve"> на главном валу</w:t>
      </w:r>
      <w:r w:rsidR="0094381A">
        <w:rPr>
          <w:rFonts w:eastAsiaTheme="minorHAnsi"/>
          <w:noProof/>
          <w:sz w:val="28"/>
          <w:szCs w:val="28"/>
        </w:rPr>
        <w:t xml:space="preserve"> </w:t>
      </w:r>
      <w:r w:rsidR="00D25D9C">
        <w:rPr>
          <w:rFonts w:eastAsiaTheme="minorHAnsi"/>
          <w:noProof/>
          <w:sz w:val="28"/>
          <w:szCs w:val="28"/>
        </w:rPr>
        <w:t>(</w:t>
      </w:r>
      <w:r w:rsidR="0094381A">
        <w:rPr>
          <w:rFonts w:eastAsiaTheme="minorHAnsi"/>
          <w:noProof/>
          <w:sz w:val="28"/>
          <w:szCs w:val="28"/>
        </w:rPr>
        <w:t>5</w:t>
      </w:r>
      <w:r w:rsidR="00D25D9C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с помощью эксцентр</w:t>
      </w:r>
      <w:r w:rsidR="00535D60">
        <w:rPr>
          <w:rFonts w:eastAsiaTheme="minorHAnsi"/>
          <w:noProof/>
          <w:sz w:val="28"/>
          <w:szCs w:val="28"/>
        </w:rPr>
        <w:t xml:space="preserve">иковой тяги приводит в движение </w:t>
      </w:r>
      <w:hyperlink r:id="rId9" w:tooltip="Золотник (распределитель)" w:history="1">
        <w:r w:rsidRPr="00216C67">
          <w:rPr>
            <w:rFonts w:eastAsiaTheme="minorHAnsi"/>
            <w:noProof/>
            <w:sz w:val="28"/>
            <w:szCs w:val="28"/>
          </w:rPr>
          <w:t>золотник</w:t>
        </w:r>
      </w:hyperlink>
      <w:r w:rsidR="00535D60">
        <w:rPr>
          <w:rFonts w:eastAsiaTheme="minorHAnsi"/>
          <w:noProof/>
          <w:sz w:val="28"/>
          <w:szCs w:val="28"/>
        </w:rPr>
        <w:t xml:space="preserve"> (</w:t>
      </w:r>
      <w:r w:rsidRPr="00216C67">
        <w:rPr>
          <w:rFonts w:eastAsiaTheme="minorHAnsi"/>
          <w:noProof/>
          <w:sz w:val="28"/>
          <w:szCs w:val="28"/>
        </w:rPr>
        <w:t>8</w:t>
      </w:r>
      <w:r w:rsidR="00535D60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управляющий впуском пара в полости цилиндра. Пар из цилиндра выпускае</w:t>
      </w:r>
      <w:r w:rsidR="00535D60">
        <w:rPr>
          <w:rFonts w:eastAsiaTheme="minorHAnsi"/>
          <w:noProof/>
          <w:sz w:val="28"/>
          <w:szCs w:val="28"/>
        </w:rPr>
        <w:t xml:space="preserve">тся в атмосферу или поступает в </w:t>
      </w:r>
      <w:hyperlink r:id="rId10" w:tooltip="Конденсатор (теплотехника)" w:history="1">
        <w:r w:rsidRPr="00216C67">
          <w:rPr>
            <w:rFonts w:eastAsiaTheme="minorHAnsi"/>
            <w:noProof/>
            <w:sz w:val="28"/>
            <w:szCs w:val="28"/>
          </w:rPr>
          <w:t>конденсатор</w:t>
        </w:r>
      </w:hyperlink>
      <w:r w:rsidRPr="00216C67">
        <w:rPr>
          <w:rFonts w:eastAsiaTheme="minorHAnsi"/>
          <w:noProof/>
          <w:sz w:val="28"/>
          <w:szCs w:val="28"/>
        </w:rPr>
        <w:t>. Для поддержания постоянного числа оборотов вала при изменяющейся нагрузке паровые машины снабжаются</w:t>
      </w:r>
      <w:r w:rsidR="00535D60">
        <w:rPr>
          <w:rFonts w:eastAsiaTheme="minorHAnsi"/>
          <w:noProof/>
          <w:sz w:val="28"/>
          <w:szCs w:val="28"/>
        </w:rPr>
        <w:t xml:space="preserve"> </w:t>
      </w:r>
      <w:hyperlink r:id="rId11" w:tooltip="Центробежный регулятор" w:history="1">
        <w:r w:rsidRPr="00216C67">
          <w:rPr>
            <w:rFonts w:eastAsiaTheme="minorHAnsi"/>
            <w:noProof/>
            <w:sz w:val="28"/>
            <w:szCs w:val="28"/>
          </w:rPr>
          <w:t>центробежным регулятором</w:t>
        </w:r>
      </w:hyperlink>
      <w:r w:rsidR="00535D60">
        <w:rPr>
          <w:rFonts w:eastAsiaTheme="minorHAnsi"/>
          <w:noProof/>
          <w:sz w:val="28"/>
          <w:szCs w:val="28"/>
        </w:rPr>
        <w:t xml:space="preserve"> (</w:t>
      </w:r>
      <w:r w:rsidRPr="00216C67">
        <w:rPr>
          <w:rFonts w:eastAsiaTheme="minorHAnsi"/>
          <w:noProof/>
          <w:sz w:val="28"/>
          <w:szCs w:val="28"/>
        </w:rPr>
        <w:t>9</w:t>
      </w:r>
      <w:r w:rsidR="00535D60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автоматически изменяющим сечение прохода пара, поступающего в паровую машину (дроссельное регулирование, показано на рисунке), или момент отсечки наполнения (количественное регулирование).</w:t>
      </w:r>
    </w:p>
    <w:p w:rsidR="00CC7402" w:rsidRDefault="00CC7402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 w:rsidRPr="00216C67">
        <w:rPr>
          <w:rFonts w:eastAsiaTheme="minorHAnsi"/>
          <w:noProof/>
          <w:sz w:val="28"/>
          <w:szCs w:val="28"/>
        </w:rPr>
        <w:t>Поршень образует в цилиндре паровой машины одну или две полости переменного объёма, в которых совершаются процессы сжатия</w:t>
      </w:r>
      <w:r w:rsidR="00B4123B">
        <w:rPr>
          <w:rFonts w:eastAsiaTheme="minorHAnsi"/>
          <w:noProof/>
          <w:sz w:val="28"/>
          <w:szCs w:val="28"/>
        </w:rPr>
        <w:t xml:space="preserve"> и расширения.</w:t>
      </w:r>
    </w:p>
    <w:p w:rsidR="009F1E2C" w:rsidRDefault="009F1E2C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</w:p>
    <w:p w:rsidR="00D60174" w:rsidRPr="009E36B4" w:rsidRDefault="00AC4EBB" w:rsidP="0053112D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noProof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lastRenderedPageBreak/>
        <w:t>Двигатель внутреннего сгорания</w:t>
      </w:r>
    </w:p>
    <w:p w:rsidR="009E36B4" w:rsidRDefault="009E36B4" w:rsidP="009E36B4">
      <w:pPr>
        <w:pStyle w:val="a3"/>
        <w:shd w:val="clear" w:color="auto" w:fill="FFFFFF"/>
        <w:spacing w:before="120" w:beforeAutospacing="0" w:after="120" w:afterAutospacing="0"/>
        <w:ind w:left="720"/>
        <w:rPr>
          <w:rFonts w:eastAsiaTheme="minorHAnsi"/>
          <w:b/>
          <w:noProof/>
          <w:sz w:val="28"/>
          <w:szCs w:val="28"/>
        </w:rPr>
      </w:pPr>
    </w:p>
    <w:p w:rsidR="009E36B4" w:rsidRPr="00DC2B8D" w:rsidRDefault="009E36B4" w:rsidP="009E36B4">
      <w:pPr>
        <w:pStyle w:val="a3"/>
        <w:shd w:val="clear" w:color="auto" w:fill="FFFFFF"/>
        <w:spacing w:before="120" w:beforeAutospacing="0" w:after="120" w:afterAutospacing="0"/>
        <w:ind w:left="720"/>
        <w:rPr>
          <w:noProof/>
          <w:sz w:val="28"/>
          <w:szCs w:val="28"/>
        </w:rPr>
      </w:pPr>
    </w:p>
    <w:p w:rsidR="00D60174" w:rsidRPr="00216C67" w:rsidRDefault="00DC2B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44231"/>
            <wp:effectExtent l="0" t="0" r="3175" b="0"/>
            <wp:docPr id="1" name="Рисунок 1" descr="C:\Users\negazovai\Desktop\Майлов Н.Н\Музей ДЕДУШКИН ЧЕРДАК\Д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azovai\Desktop\Майлов Н.Н\Музей ДЕДУШКИН ЧЕРДАК\ДВ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B4" w:rsidRDefault="009E36B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36B4" w:rsidRDefault="009E36B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0174" w:rsidRDefault="009F1E2C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DF4B8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помни</w:t>
      </w:r>
      <w:r w:rsidR="00535D60">
        <w:rPr>
          <w:rFonts w:ascii="Times New Roman" w:hAnsi="Times New Roman" w:cs="Times New Roman"/>
          <w:noProof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слова:</w:t>
      </w:r>
    </w:p>
    <w:p w:rsidR="009F1E2C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поршень;</w:t>
      </w:r>
    </w:p>
    <w:p w:rsidR="009F1E2C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шатун</w:t>
      </w:r>
      <w:r w:rsidR="00AC4EBB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9F1E2C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</w:t>
      </w:r>
      <w:r w:rsidR="00AC4EBB">
        <w:rPr>
          <w:rFonts w:ascii="Times New Roman" w:hAnsi="Times New Roman" w:cs="Times New Roman"/>
          <w:noProof/>
          <w:sz w:val="28"/>
          <w:szCs w:val="28"/>
          <w:lang w:eastAsia="ru-RU"/>
        </w:rPr>
        <w:t>оленчатый вал;</w:t>
      </w:r>
    </w:p>
    <w:p w:rsidR="009F1E2C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</w:t>
      </w:r>
      <w:r w:rsidR="00AC4EBB">
        <w:rPr>
          <w:rFonts w:ascii="Times New Roman" w:hAnsi="Times New Roman" w:cs="Times New Roman"/>
          <w:noProof/>
          <w:sz w:val="28"/>
          <w:szCs w:val="28"/>
          <w:lang w:eastAsia="ru-RU"/>
        </w:rPr>
        <w:t>ольца;</w:t>
      </w:r>
    </w:p>
    <w:p w:rsidR="00DF4B80" w:rsidRDefault="00DC2B8D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027E44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C4EBB">
        <w:rPr>
          <w:rFonts w:ascii="Times New Roman" w:hAnsi="Times New Roman" w:cs="Times New Roman"/>
          <w:noProof/>
          <w:sz w:val="28"/>
          <w:szCs w:val="28"/>
          <w:lang w:eastAsia="ru-RU"/>
        </w:rPr>
        <w:t>пускной клапан;</w:t>
      </w:r>
    </w:p>
    <w:p w:rsidR="00DF4B80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</w:t>
      </w:r>
      <w:r w:rsidR="00DF4B80">
        <w:rPr>
          <w:rFonts w:ascii="Times New Roman" w:hAnsi="Times New Roman" w:cs="Times New Roman"/>
          <w:noProof/>
          <w:sz w:val="28"/>
          <w:szCs w:val="28"/>
          <w:lang w:eastAsia="ru-RU"/>
        </w:rPr>
        <w:t>ыпускной клапан</w:t>
      </w:r>
      <w:r w:rsidR="00AC4EBB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F4B80" w:rsidRDefault="00027E44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б</w:t>
      </w:r>
      <w:r w:rsidR="00DF4B80">
        <w:rPr>
          <w:rFonts w:ascii="Times New Roman" w:hAnsi="Times New Roman" w:cs="Times New Roman"/>
          <w:noProof/>
          <w:sz w:val="28"/>
          <w:szCs w:val="28"/>
          <w:lang w:eastAsia="ru-RU"/>
        </w:rPr>
        <w:t>лок цилиндров.</w:t>
      </w:r>
    </w:p>
    <w:p w:rsidR="004C6D35" w:rsidRDefault="004C6D35" w:rsidP="004C6D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58DA" w:rsidRPr="00535D60" w:rsidRDefault="005458DA" w:rsidP="005458DA">
      <w:pPr>
        <w:spacing w:after="200" w:line="230" w:lineRule="atLeast"/>
        <w:jc w:val="both"/>
        <w:outlineLvl w:val="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35D6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Работа двигателя внутреннего сгорания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Принцип работы ДВС основан на эффекте теплового расширения газов, возникающего при сгорании топливно-воздушной смеси и обеспечивающего перемещение поршня в цилиндре.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Работа поршневого ДВС осуществляется циклически. Каждый рабочий цикл происходит за два оборота коленчатого вала и включает четыре такта (четырехтактный двигатель):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время тактов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происходит движение поршня вниз, а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 во время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тактов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вверх. Рабочие циклы в каждом из цилиндров двигателя не совпадают по фазе, чем достигается равномерность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работы ДВС. В некоторых конструкциях двигателей внутреннего сгорания рабочий цикл реализуется за два такта –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(двухтактный двигатель).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такте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впускная и топливная системы обеспечивают образование топливно-воздушной смеси. В зависимости от конструкции смесь образуется во впускном коллекторе (центральный и распределенный впрыск бензиновых двигателей) или непосредственно в камере сгорания (непосредственный впрыск бензиновых двигателей, впрыск дизельных двигателей). При открытии впускных клапанов газораспределительного механизма воздух или топливно-воздушная смесь за счет разряжения, возникающего при движении поршня вниз, подается в</w:t>
      </w:r>
      <w:r w:rsidR="000F0173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bookmarkStart w:id="0" w:name="_GoBack"/>
      <w:bookmarkEnd w:id="0"/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камеру сгорания.</w:t>
      </w:r>
    </w:p>
    <w:p w:rsidR="005458DA" w:rsidRPr="005458DA" w:rsidRDefault="00C164BD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такте сжатия </w:t>
      </w:r>
      <w:r w:rsidR="005458DA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впускные клапаны закрываются, и топливно-воздушная смесь сжимается в цилиндрах двигателя.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Такт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сопровождается воспламенением топливно-воздушной смеси (принудительное или самовоспламенение). В результате возгорания образуется большое количество газов, которые давят на поршень и заставляют его двигаться вниз. Движение поршня через кривошипно-шатунный механизм преобразуется во вращательное движение коленчатого вала, которое затем используется для движения автомобиля.</w:t>
      </w:r>
    </w:p>
    <w:p w:rsidR="005458DA" w:rsidRPr="005458DA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такте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открываются выпускные клапаны газораспределительного механизма, и отработавшие газы удаляются из цилиндров в выпускную систему, где производ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тся очистка, охлаждение и снижение шума. Далее газы поступают в атмосферу.</w:t>
      </w:r>
    </w:p>
    <w:p w:rsidR="00817649" w:rsidRDefault="005458DA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Рассмотренный принцип работы двигателя внутреннего сгорания позволяет понять, почему ДВС имеет небольшой коэффициент полезного действия 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порядка 40%. В конкретный момент времени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правило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только в одном цилиндре совершается полезная работа, в остальных – обеспечивающие такты: 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65DDB" w:rsidRPr="00D65DDB" w:rsidRDefault="00D65DDB" w:rsidP="00D65D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Двигатели внутреннего сгорания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D65DDB" w:rsidRPr="00D65DDB" w:rsidRDefault="00D65DDB" w:rsidP="00D65D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ензиновые силовые агрегаты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65DDB" w:rsidRPr="00D65DDB" w:rsidRDefault="00D65DDB" w:rsidP="00D65D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изельные моторы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65DDB" w:rsidRPr="00D65DDB" w:rsidRDefault="00D65DDB" w:rsidP="00D65D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оторный двигатель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270256" w:rsidRDefault="00D65DDB" w:rsidP="00D65D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Pr="00D65DDB">
        <w:rPr>
          <w:rFonts w:ascii="Times New Roman" w:hAnsi="Times New Roman" w:cs="Times New Roman"/>
          <w:noProof/>
          <w:sz w:val="28"/>
          <w:szCs w:val="28"/>
          <w:lang w:eastAsia="ru-RU"/>
        </w:rPr>
        <w:t>ибридный двигатель</w:t>
      </w:r>
      <w:r w:rsidR="00DF04C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17649" w:rsidRDefault="00817649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7649" w:rsidRDefault="008176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817649" w:rsidRDefault="00817649" w:rsidP="005458DA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DAB" w:rsidRDefault="00AC4EBB" w:rsidP="004A4DA8">
      <w:pPr>
        <w:pStyle w:val="a5"/>
        <w:numPr>
          <w:ilvl w:val="0"/>
          <w:numId w:val="1"/>
        </w:numPr>
        <w:spacing w:after="200" w:line="23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Электродвигатель</w:t>
      </w:r>
    </w:p>
    <w:p w:rsidR="00012631" w:rsidRDefault="00012631" w:rsidP="00012631">
      <w:pPr>
        <w:pStyle w:val="a5"/>
        <w:spacing w:after="200" w:line="23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F7FE2" w:rsidRDefault="00EA1D95" w:rsidP="000F7FE2">
      <w:pPr>
        <w:pStyle w:val="a5"/>
        <w:spacing w:after="200" w:line="23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6D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52625" cy="2118608"/>
            <wp:effectExtent l="0" t="0" r="0" b="0"/>
            <wp:docPr id="2" name="Рисунок 2" descr="C:\Users\negazovai\Desktop\Майлов Н.Н\Музей ДЕДУШКИН ЧЕРДАК\Электродвиг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azovai\Desktop\Майлов Н.Н\Музей ДЕДУШКИН ЧЕРДАК\Электродвигател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20" cy="21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541D5" w:rsidRDefault="009541D5" w:rsidP="00791A5D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41D5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Электрический двигатель</w:t>
      </w:r>
      <w:r w:rsidR="00791A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70C1">
        <w:rPr>
          <w:rFonts w:ascii="Times New Roman" w:hAnsi="Times New Roman" w:cs="Times New Roman"/>
          <w:noProof/>
          <w:sz w:val="28"/>
          <w:szCs w:val="28"/>
          <w:lang w:eastAsia="ru-RU"/>
        </w:rPr>
        <w:t>предназначен для преобразования электрической энергии в механическую.</w:t>
      </w:r>
    </w:p>
    <w:p w:rsidR="009541D5" w:rsidRDefault="009541D5" w:rsidP="00791A5D">
      <w:pPr>
        <w:spacing w:after="0" w:line="240" w:lineRule="auto"/>
        <w:ind w:left="357" w:hanging="35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Состав:</w:t>
      </w:r>
    </w:p>
    <w:p w:rsidR="009C28CB" w:rsidRDefault="009C28CB" w:rsidP="00791A5D">
      <w:pPr>
        <w:spacing w:after="0" w:line="240" w:lineRule="auto"/>
        <w:ind w:left="357" w:hanging="35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012631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татор;</w:t>
      </w:r>
    </w:p>
    <w:p w:rsidR="009C28CB" w:rsidRDefault="00012631" w:rsidP="00791A5D">
      <w:pPr>
        <w:spacing w:after="0" w:line="240" w:lineRule="auto"/>
        <w:ind w:left="357" w:hanging="35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</w:t>
      </w:r>
      <w:r w:rsidR="009C28CB">
        <w:rPr>
          <w:rFonts w:ascii="Times New Roman" w:hAnsi="Times New Roman" w:cs="Times New Roman"/>
          <w:noProof/>
          <w:sz w:val="28"/>
          <w:szCs w:val="28"/>
          <w:lang w:eastAsia="ru-RU"/>
        </w:rPr>
        <w:t>отор.</w:t>
      </w:r>
    </w:p>
    <w:p w:rsidR="009C28CB" w:rsidRPr="00093F80" w:rsidRDefault="00791A5D" w:rsidP="00012631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В основе</w:t>
      </w:r>
      <w:r w:rsidR="009C28CB" w:rsidRPr="00093F80">
        <w:rPr>
          <w:rFonts w:eastAsiaTheme="minorHAnsi"/>
          <w:noProof/>
          <w:sz w:val="28"/>
          <w:szCs w:val="28"/>
        </w:rPr>
        <w:t xml:space="preserve"> работы подавляющего числа электрических машин </w:t>
      </w:r>
      <w:r>
        <w:rPr>
          <w:rFonts w:eastAsiaTheme="minorHAnsi"/>
          <w:noProof/>
          <w:sz w:val="28"/>
          <w:szCs w:val="28"/>
        </w:rPr>
        <w:t xml:space="preserve">лежит принцип </w:t>
      </w:r>
      <w:hyperlink r:id="rId14" w:tooltip="Электромагнитная индукция" w:history="1">
        <w:r w:rsidR="009C28CB" w:rsidRPr="00093F80">
          <w:rPr>
            <w:rFonts w:eastAsiaTheme="minorHAnsi"/>
            <w:noProof/>
            <w:sz w:val="28"/>
            <w:szCs w:val="28"/>
          </w:rPr>
          <w:t>электромагнитной индукции</w:t>
        </w:r>
      </w:hyperlink>
      <w:r w:rsidR="009C28CB" w:rsidRPr="00093F80">
        <w:rPr>
          <w:rFonts w:eastAsiaTheme="minorHAnsi"/>
          <w:noProof/>
          <w:sz w:val="28"/>
          <w:szCs w:val="28"/>
        </w:rPr>
        <w:t>. Электрическая машина состоит из неподвижной части</w:t>
      </w:r>
      <w:r>
        <w:rPr>
          <w:rFonts w:eastAsiaTheme="minorHAnsi"/>
          <w:noProof/>
          <w:sz w:val="28"/>
          <w:szCs w:val="28"/>
        </w:rPr>
        <w:t xml:space="preserve"> – </w:t>
      </w:r>
      <w:hyperlink r:id="rId15" w:tooltip="Статор" w:history="1">
        <w:r w:rsidR="009C28CB" w:rsidRPr="00093F80">
          <w:rPr>
            <w:rFonts w:eastAsiaTheme="minorHAnsi"/>
            <w:noProof/>
            <w:sz w:val="28"/>
            <w:szCs w:val="28"/>
          </w:rPr>
          <w:t>статора</w:t>
        </w:r>
      </w:hyperlink>
      <w:r>
        <w:rPr>
          <w:rFonts w:eastAsiaTheme="minorHAnsi"/>
          <w:noProof/>
          <w:sz w:val="28"/>
          <w:szCs w:val="28"/>
        </w:rPr>
        <w:t xml:space="preserve"> </w:t>
      </w:r>
      <w:r w:rsidR="009C28CB" w:rsidRPr="00093F80">
        <w:rPr>
          <w:rFonts w:eastAsiaTheme="minorHAnsi"/>
          <w:noProof/>
          <w:sz w:val="28"/>
          <w:szCs w:val="28"/>
        </w:rPr>
        <w:t>(для асинхронных и синхрон</w:t>
      </w:r>
      <w:r>
        <w:rPr>
          <w:rFonts w:eastAsiaTheme="minorHAnsi"/>
          <w:noProof/>
          <w:sz w:val="28"/>
          <w:szCs w:val="28"/>
        </w:rPr>
        <w:t xml:space="preserve">ных машин переменного тока) или </w:t>
      </w:r>
      <w:hyperlink r:id="rId16" w:tooltip="Индуктор" w:history="1">
        <w:r w:rsidR="009C28CB" w:rsidRPr="00093F80">
          <w:rPr>
            <w:rFonts w:eastAsiaTheme="minorHAnsi"/>
            <w:noProof/>
            <w:sz w:val="28"/>
            <w:szCs w:val="28"/>
          </w:rPr>
          <w:t>индуктора</w:t>
        </w:r>
      </w:hyperlink>
      <w:r>
        <w:rPr>
          <w:rFonts w:eastAsiaTheme="minorHAnsi"/>
          <w:noProof/>
          <w:sz w:val="28"/>
          <w:szCs w:val="28"/>
        </w:rPr>
        <w:t xml:space="preserve"> </w:t>
      </w:r>
      <w:r w:rsidR="009C28CB" w:rsidRPr="00093F80">
        <w:rPr>
          <w:rFonts w:eastAsiaTheme="minorHAnsi"/>
          <w:noProof/>
          <w:sz w:val="28"/>
          <w:szCs w:val="28"/>
        </w:rPr>
        <w:t>(для машин постоянного тока) и подвижной части</w:t>
      </w:r>
      <w:r>
        <w:rPr>
          <w:rFonts w:eastAsiaTheme="minorHAnsi"/>
          <w:noProof/>
          <w:sz w:val="28"/>
          <w:szCs w:val="28"/>
        </w:rPr>
        <w:t xml:space="preserve"> – </w:t>
      </w:r>
      <w:hyperlink r:id="rId17" w:tooltip="Ротор (техника)" w:history="1">
        <w:r w:rsidR="009C28CB" w:rsidRPr="00093F80">
          <w:rPr>
            <w:rFonts w:eastAsiaTheme="minorHAnsi"/>
            <w:noProof/>
            <w:sz w:val="28"/>
            <w:szCs w:val="28"/>
          </w:rPr>
          <w:t>ротора</w:t>
        </w:r>
      </w:hyperlink>
      <w:r>
        <w:rPr>
          <w:rFonts w:eastAsiaTheme="minorHAnsi"/>
          <w:noProof/>
          <w:sz w:val="28"/>
          <w:szCs w:val="28"/>
        </w:rPr>
        <w:t xml:space="preserve"> </w:t>
      </w:r>
      <w:r w:rsidR="009C28CB" w:rsidRPr="00093F80">
        <w:rPr>
          <w:rFonts w:eastAsiaTheme="minorHAnsi"/>
          <w:noProof/>
          <w:sz w:val="28"/>
          <w:szCs w:val="28"/>
        </w:rPr>
        <w:t>(для асинхронных и синхрон</w:t>
      </w:r>
      <w:r>
        <w:rPr>
          <w:rFonts w:eastAsiaTheme="minorHAnsi"/>
          <w:noProof/>
          <w:sz w:val="28"/>
          <w:szCs w:val="28"/>
        </w:rPr>
        <w:t xml:space="preserve">ных машин переменного тока) или </w:t>
      </w:r>
      <w:hyperlink r:id="rId18" w:tooltip="Якорь (электротехника)" w:history="1">
        <w:r w:rsidR="009C28CB" w:rsidRPr="00093F80">
          <w:rPr>
            <w:rFonts w:eastAsiaTheme="minorHAnsi"/>
            <w:noProof/>
            <w:sz w:val="28"/>
            <w:szCs w:val="28"/>
          </w:rPr>
          <w:t>якоря</w:t>
        </w:r>
      </w:hyperlink>
      <w:r>
        <w:rPr>
          <w:rFonts w:eastAsiaTheme="minorHAnsi"/>
          <w:noProof/>
          <w:sz w:val="28"/>
          <w:szCs w:val="28"/>
        </w:rPr>
        <w:t xml:space="preserve"> </w:t>
      </w:r>
      <w:r w:rsidR="009C28CB" w:rsidRPr="00093F80">
        <w:rPr>
          <w:rFonts w:eastAsiaTheme="minorHAnsi"/>
          <w:noProof/>
          <w:sz w:val="28"/>
          <w:szCs w:val="28"/>
        </w:rPr>
        <w:t>(для машин постоянного тока). В роли индуктора на маломощных двигателях постоянного тока очень часто используются</w:t>
      </w:r>
      <w:r w:rsidR="00115A80">
        <w:rPr>
          <w:rFonts w:eastAsiaTheme="minorHAnsi"/>
          <w:noProof/>
          <w:sz w:val="28"/>
          <w:szCs w:val="28"/>
        </w:rPr>
        <w:t xml:space="preserve"> </w:t>
      </w:r>
      <w:hyperlink r:id="rId19" w:tooltip="Постоянный магнит" w:history="1">
        <w:r w:rsidR="009C28CB" w:rsidRPr="00093F80">
          <w:rPr>
            <w:rFonts w:eastAsiaTheme="minorHAnsi"/>
            <w:noProof/>
            <w:sz w:val="28"/>
            <w:szCs w:val="28"/>
          </w:rPr>
          <w:t>постоянные магниты</w:t>
        </w:r>
      </w:hyperlink>
      <w:r w:rsidR="009C28CB" w:rsidRPr="00093F80">
        <w:rPr>
          <w:rFonts w:eastAsiaTheme="minorHAnsi"/>
          <w:noProof/>
          <w:sz w:val="28"/>
          <w:szCs w:val="28"/>
        </w:rPr>
        <w:t>.</w:t>
      </w:r>
    </w:p>
    <w:sectPr w:rsidR="009C28CB" w:rsidRPr="00093F80" w:rsidSect="00BC04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916"/>
    <w:multiLevelType w:val="multilevel"/>
    <w:tmpl w:val="B57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07D0A"/>
    <w:multiLevelType w:val="hybridMultilevel"/>
    <w:tmpl w:val="297E16D0"/>
    <w:lvl w:ilvl="0" w:tplc="712AC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AA0"/>
    <w:multiLevelType w:val="multilevel"/>
    <w:tmpl w:val="BAD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E"/>
    <w:rsid w:val="00001A61"/>
    <w:rsid w:val="00012631"/>
    <w:rsid w:val="00027E44"/>
    <w:rsid w:val="00093F80"/>
    <w:rsid w:val="000D4D8C"/>
    <w:rsid w:val="000F0173"/>
    <w:rsid w:val="000F7FE2"/>
    <w:rsid w:val="00115A80"/>
    <w:rsid w:val="001875EF"/>
    <w:rsid w:val="001A7AD8"/>
    <w:rsid w:val="002118E6"/>
    <w:rsid w:val="00216C67"/>
    <w:rsid w:val="00270256"/>
    <w:rsid w:val="002D645B"/>
    <w:rsid w:val="003917DB"/>
    <w:rsid w:val="004A4DA8"/>
    <w:rsid w:val="004A5EC1"/>
    <w:rsid w:val="004C3272"/>
    <w:rsid w:val="004C6D35"/>
    <w:rsid w:val="00505B45"/>
    <w:rsid w:val="00535D60"/>
    <w:rsid w:val="005458DA"/>
    <w:rsid w:val="00556AEC"/>
    <w:rsid w:val="00580DAB"/>
    <w:rsid w:val="005B70C1"/>
    <w:rsid w:val="006C5730"/>
    <w:rsid w:val="006F7FC6"/>
    <w:rsid w:val="00791A5D"/>
    <w:rsid w:val="007948B3"/>
    <w:rsid w:val="007A2B4E"/>
    <w:rsid w:val="007D2333"/>
    <w:rsid w:val="00817649"/>
    <w:rsid w:val="0094381A"/>
    <w:rsid w:val="009541D5"/>
    <w:rsid w:val="00985EE1"/>
    <w:rsid w:val="009C28CB"/>
    <w:rsid w:val="009E36B4"/>
    <w:rsid w:val="009F1E2C"/>
    <w:rsid w:val="00A457C3"/>
    <w:rsid w:val="00AB493B"/>
    <w:rsid w:val="00AC4EBB"/>
    <w:rsid w:val="00B4123B"/>
    <w:rsid w:val="00BC047B"/>
    <w:rsid w:val="00C164BD"/>
    <w:rsid w:val="00CC7402"/>
    <w:rsid w:val="00CF2A35"/>
    <w:rsid w:val="00D25D9C"/>
    <w:rsid w:val="00D57912"/>
    <w:rsid w:val="00D60174"/>
    <w:rsid w:val="00D65DDB"/>
    <w:rsid w:val="00DA0FFD"/>
    <w:rsid w:val="00DC2B8D"/>
    <w:rsid w:val="00DF04CE"/>
    <w:rsid w:val="00DF4B80"/>
    <w:rsid w:val="00E02E79"/>
    <w:rsid w:val="00EA1D95"/>
    <w:rsid w:val="00F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DF1C4-AD29-4E85-AEC1-290834C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45"/>
  </w:style>
  <w:style w:type="paragraph" w:styleId="3">
    <w:name w:val="heading 3"/>
    <w:basedOn w:val="a"/>
    <w:link w:val="30"/>
    <w:uiPriority w:val="9"/>
    <w:qFormat/>
    <w:rsid w:val="00545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4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E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5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458DA"/>
    <w:rPr>
      <w:b/>
      <w:bCs/>
    </w:rPr>
  </w:style>
  <w:style w:type="paragraph" w:customStyle="1" w:styleId="text">
    <w:name w:val="text"/>
    <w:basedOn w:val="a"/>
    <w:rsid w:val="0054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1%81%D1%86%D0%B5%D0%BD%D1%82%D1%80%D0%B8%D0%BA_(%D1%82%D0%B5%D1%85%D0%BD%D0%B8%D0%BA%D0%B0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ru.wikipedia.org/wiki/%D0%AF%D0%BA%D0%BE%D1%80%D1%8C_(%D1%8D%D0%BB%D0%B5%D0%BA%D1%82%D1%80%D0%BE%D1%82%D0%B5%D1%85%D0%BD%D0%B8%D0%BA%D0%B0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0%D1%85%D0%BE%D0%B2%D0%B8%D0%B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A0%D0%BE%D1%82%D0%BE%D1%80_(%D1%82%D0%B5%D1%85%D0%BD%D0%B8%D0%BA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0%B4%D1%83%D0%BA%D1%82%D0%BE%D1%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0%D0%BE%D0%B2%D0%BE%D0%B9_%D0%BA%D0%BE%D1%82%D1%91%D0%BB" TargetMode="External"/><Relationship Id="rId11" Type="http://schemas.openxmlformats.org/officeDocument/2006/relationships/hyperlink" Target="https://ru.wikipedia.org/wiki/%D0%A6%D0%B5%D0%BD%D1%82%D1%80%D0%BE%D0%B1%D0%B5%D0%B6%D0%BD%D1%8B%D0%B9_%D1%80%D0%B5%D0%B3%D1%83%D0%BB%D1%8F%D1%82%D0%BE%D1%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1%D1%82%D0%B0%D1%82%D0%BE%D1%80" TargetMode="External"/><Relationship Id="rId10" Type="http://schemas.openxmlformats.org/officeDocument/2006/relationships/hyperlink" Target="https://ru.wikipedia.org/wiki/%D0%9A%D0%BE%D0%BD%D0%B4%D0%B5%D0%BD%D1%81%D0%B0%D1%82%D0%BE%D1%80_(%D1%82%D0%B5%D0%BF%D0%BB%D0%BE%D1%82%D0%B5%D1%85%D0%BD%D0%B8%D0%BA%D0%B0)" TargetMode="External"/><Relationship Id="rId19" Type="http://schemas.openxmlformats.org/officeDocument/2006/relationships/hyperlink" Target="https://ru.wikipedia.org/wiki/%D0%9F%D0%BE%D1%81%D1%82%D0%BE%D1%8F%D0%BD%D0%BD%D1%8B%D0%B9_%D0%BC%D0%B0%D0%B3%D0%BD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E%D0%BB%D0%BE%D1%82%D0%BD%D0%B8%D0%BA_(%D1%80%D0%B0%D1%81%D0%BF%D1%80%D0%B5%D0%B4%D0%B5%D0%BB%D0%B8%D1%82%D0%B5%D0%BB%D1%8C)" TargetMode="External"/><Relationship Id="rId14" Type="http://schemas.openxmlformats.org/officeDocument/2006/relationships/hyperlink" Target="https://ru.wikipedia.org/wiki/%D0%AD%D0%BB%D0%B5%D0%BA%D1%82%D1%80%D0%BE%D0%BC%D0%B0%D0%B3%D0%BD%D0%B8%D1%82%D0%BD%D0%B0%D1%8F_%D0%B8%D0%BD%D0%B4%D1%83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Полина Борисовна Скойбеда</cp:lastModifiedBy>
  <cp:revision>3</cp:revision>
  <dcterms:created xsi:type="dcterms:W3CDTF">2019-11-27T13:14:00Z</dcterms:created>
  <dcterms:modified xsi:type="dcterms:W3CDTF">2019-11-28T08:34:00Z</dcterms:modified>
</cp:coreProperties>
</file>