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Ответы к тестовым заданиям</w:t>
      </w:r>
    </w:p>
    <w:p>
      <w:pPr>
        <w:pStyle w:val="Style21"/>
        <w:numPr>
          <w:ilvl w:val="0"/>
          <w:numId w:val="2"/>
        </w:numPr>
        <w:spacing w:lineRule="auto" w:line="360"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Выберите понятие, которое является обобщающим для всех остальных понятий представленного ниже ряда:</w:t>
      </w:r>
    </w:p>
    <w:p>
      <w:pPr>
        <w:pStyle w:val="Style21"/>
        <w:numPr>
          <w:ilvl w:val="0"/>
          <w:numId w:val="4"/>
        </w:numPr>
        <w:spacing w:lineRule="auto" w:line="360"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знания;</w:t>
      </w:r>
    </w:p>
    <w:p>
      <w:pPr>
        <w:pStyle w:val="Style21"/>
        <w:numPr>
          <w:ilvl w:val="0"/>
          <w:numId w:val="4"/>
        </w:numPr>
        <w:spacing w:lineRule="auto" w:line="360"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мировосприятие;</w:t>
      </w:r>
    </w:p>
    <w:p>
      <w:pPr>
        <w:pStyle w:val="Style21"/>
        <w:numPr>
          <w:ilvl w:val="0"/>
          <w:numId w:val="4"/>
        </w:numPr>
        <w:spacing w:lineRule="auto" w:line="360" w:before="0" w:after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мировоззрение;</w:t>
      </w:r>
    </w:p>
    <w:p>
      <w:pPr>
        <w:pStyle w:val="Style21"/>
        <w:numPr>
          <w:ilvl w:val="0"/>
          <w:numId w:val="4"/>
        </w:numPr>
        <w:spacing w:lineRule="auto" w:line="360"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ценности;</w:t>
      </w:r>
    </w:p>
    <w:p>
      <w:pPr>
        <w:pStyle w:val="Style21"/>
        <w:numPr>
          <w:ilvl w:val="0"/>
          <w:numId w:val="4"/>
        </w:numPr>
        <w:spacing w:lineRule="auto" w:line="360"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нормы;</w:t>
      </w:r>
    </w:p>
    <w:p>
      <w:pPr>
        <w:pStyle w:val="Style21"/>
        <w:numPr>
          <w:ilvl w:val="0"/>
          <w:numId w:val="4"/>
        </w:numPr>
        <w:spacing w:lineRule="auto" w:line="360"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убеждения;</w:t>
      </w:r>
    </w:p>
    <w:p>
      <w:pPr>
        <w:pStyle w:val="Style21"/>
        <w:numPr>
          <w:ilvl w:val="0"/>
          <w:numId w:val="4"/>
        </w:numPr>
        <w:spacing w:lineRule="auto" w:line="360"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идеалы.</w:t>
      </w:r>
    </w:p>
    <w:p>
      <w:pPr>
        <w:pStyle w:val="Style21"/>
        <w:numPr>
          <w:ilvl w:val="0"/>
          <w:numId w:val="2"/>
        </w:numPr>
        <w:spacing w:lineRule="auto" w:line="360"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Найдите в приведённом ниже списке основные признаки моральных норм:</w:t>
      </w:r>
    </w:p>
    <w:p>
      <w:pPr>
        <w:pStyle w:val="Style21"/>
        <w:spacing w:lineRule="auto" w:line="360" w:before="0" w:after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закреплены в нормативных документах;</w:t>
      </w:r>
    </w:p>
    <w:p>
      <w:pPr>
        <w:pStyle w:val="Style21"/>
        <w:spacing w:lineRule="auto" w:line="360" w:before="0" w:after="24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2) обеспечиваются силой общественного мнения;</w:t>
      </w:r>
    </w:p>
    <w:p>
      <w:pPr>
        <w:pStyle w:val="Style21"/>
        <w:spacing w:lineRule="auto" w:line="360" w:before="0" w:after="24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3) необязательны для исполнения;</w:t>
      </w:r>
    </w:p>
    <w:p>
      <w:pPr>
        <w:pStyle w:val="Style21"/>
        <w:spacing w:lineRule="auto" w:line="360" w:before="0" w:after="24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4) регулируют общественные отношения с позиций добра и зла;</w:t>
      </w:r>
    </w:p>
    <w:p>
      <w:pPr>
        <w:pStyle w:val="Style21"/>
        <w:spacing w:lineRule="auto" w:line="360" w:before="0" w:after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имеют формальную определённость;</w:t>
      </w:r>
    </w:p>
    <w:p>
      <w:pPr>
        <w:pStyle w:val="Style21"/>
        <w:spacing w:lineRule="auto" w:line="360" w:before="0" w:after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поддерживаются силой государственного принуждения.</w:t>
      </w:r>
    </w:p>
    <w:p>
      <w:pPr>
        <w:pStyle w:val="Style21"/>
        <w:numPr>
          <w:ilvl w:val="0"/>
          <w:numId w:val="2"/>
        </w:numPr>
        <w:spacing w:lineRule="auto" w:line="360" w:before="0" w:after="240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Ниже приведён перечень терминов. Все они, за исключением двух, относятся к высшим моральным ценностям:</w:t>
      </w:r>
    </w:p>
    <w:p>
      <w:pPr>
        <w:pStyle w:val="Style21"/>
        <w:numPr>
          <w:ilvl w:val="0"/>
          <w:numId w:val="3"/>
        </w:numPr>
        <w:spacing w:lineRule="auto" w:line="360"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гуманизм;</w:t>
      </w:r>
    </w:p>
    <w:p>
      <w:pPr>
        <w:pStyle w:val="Style21"/>
        <w:numPr>
          <w:ilvl w:val="0"/>
          <w:numId w:val="3"/>
        </w:numPr>
        <w:spacing w:lineRule="auto" w:line="360"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счастье;</w:t>
      </w:r>
    </w:p>
    <w:p>
      <w:pPr>
        <w:pStyle w:val="Style21"/>
        <w:numPr>
          <w:ilvl w:val="0"/>
          <w:numId w:val="3"/>
        </w:numPr>
        <w:spacing w:lineRule="auto" w:line="360" w:before="0" w:after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денежные сбережения;</w:t>
      </w:r>
    </w:p>
    <w:p>
      <w:pPr>
        <w:pStyle w:val="Style21"/>
        <w:numPr>
          <w:ilvl w:val="0"/>
          <w:numId w:val="3"/>
        </w:numPr>
        <w:spacing w:lineRule="auto" w:line="360"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добро;</w:t>
      </w:r>
    </w:p>
    <w:p>
      <w:pPr>
        <w:pStyle w:val="Style21"/>
        <w:numPr>
          <w:ilvl w:val="0"/>
          <w:numId w:val="3"/>
        </w:numPr>
        <w:spacing w:lineRule="auto" w:line="360"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зло;</w:t>
      </w:r>
    </w:p>
    <w:p>
      <w:pPr>
        <w:pStyle w:val="Style21"/>
        <w:numPr>
          <w:ilvl w:val="0"/>
          <w:numId w:val="3"/>
        </w:numPr>
        <w:spacing w:lineRule="auto" w:line="360" w:before="0" w:after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собственность.</w:t>
      </w:r>
    </w:p>
    <w:p>
      <w:pPr>
        <w:pStyle w:val="Style21"/>
        <w:numPr>
          <w:ilvl w:val="0"/>
          <w:numId w:val="2"/>
        </w:numPr>
        <w:spacing w:lineRule="auto" w:line="360"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Верны ли следующие суждения?</w:t>
      </w:r>
    </w:p>
    <w:p>
      <w:pPr>
        <w:pStyle w:val="Style21"/>
        <w:spacing w:lineRule="auto" w:line="360" w:before="0" w:after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Основой морали является внутренняя мотивация человека и его самоконтроль.</w:t>
      </w:r>
    </w:p>
    <w:p>
      <w:pPr>
        <w:pStyle w:val="Style21"/>
        <w:spacing w:lineRule="auto" w:line="360" w:before="0" w:after="24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Б) Мораль всегда обеспечивает взаимопонимание людей в социуме.</w:t>
      </w:r>
    </w:p>
    <w:p>
      <w:pPr>
        <w:pStyle w:val="Style21"/>
        <w:spacing w:lineRule="auto" w:line="360" w:before="0" w:after="24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1) верно только А;</w:t>
      </w:r>
    </w:p>
    <w:p>
      <w:pPr>
        <w:pStyle w:val="Style21"/>
        <w:spacing w:lineRule="auto" w:line="360" w:before="0" w:after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верно только Б;</w:t>
      </w:r>
    </w:p>
    <w:p>
      <w:pPr>
        <w:pStyle w:val="Style21"/>
        <w:spacing w:lineRule="auto" w:line="360" w:before="0" w:after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верны оба суждения;</w:t>
      </w:r>
    </w:p>
    <w:p>
      <w:pPr>
        <w:pStyle w:val="Style21"/>
        <w:spacing w:lineRule="auto" w:line="360" w:before="0" w:after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оба суждения неверны.</w:t>
      </w:r>
    </w:p>
    <w:p>
      <w:pPr>
        <w:pStyle w:val="Style21"/>
        <w:numPr>
          <w:ilvl w:val="0"/>
          <w:numId w:val="2"/>
        </w:numPr>
        <w:spacing w:lineRule="auto" w:line="360"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Основной принцип Золотого правила нравственности гласит:</w:t>
      </w:r>
    </w:p>
    <w:p>
      <w:pPr>
        <w:pStyle w:val="Style21"/>
        <w:spacing w:lineRule="auto" w:line="360" w:before="0" w:after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всегда действуйте, руководствуясь интересами общества, а не личными интересами;</w:t>
      </w:r>
    </w:p>
    <w:p>
      <w:pPr>
        <w:pStyle w:val="Style21"/>
        <w:spacing w:lineRule="auto" w:line="360" w:before="0" w:after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«Живи и жить давай другим»;</w:t>
      </w:r>
    </w:p>
    <w:p>
      <w:pPr>
        <w:pStyle w:val="Style21"/>
        <w:spacing w:lineRule="auto" w:line="360" w:before="0" w:after="24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3) Относись к людям так, как хочешь, чтобы относились к тебе;</w:t>
      </w:r>
    </w:p>
    <w:p>
      <w:pPr>
        <w:pStyle w:val="Style21"/>
        <w:spacing w:lineRule="auto" w:line="360" w:before="0" w:after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 Поступай по отношению к другому так, как он поступает по отношению к тебе. </w:t>
      </w:r>
    </w:p>
    <w:p>
      <w:pPr>
        <w:pStyle w:val="Style21"/>
        <w:spacing w:lineRule="auto" w:line="360" w:before="0" w:after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B050"/>
          <w:sz w:val="28"/>
          <w:szCs w:val="28"/>
        </w:rPr>
        <w:t>Перед баллами наверняка должна быть написана какая-то фраза (я добавила)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color w:val="00B050"/>
          <w:sz w:val="28"/>
          <w:szCs w:val="28"/>
        </w:rPr>
        <w:t>1 – 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color w:val="00B050"/>
          <w:sz w:val="28"/>
          <w:szCs w:val="28"/>
        </w:rPr>
        <w:t>2 – 2, 3, 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color w:val="00B050"/>
          <w:sz w:val="28"/>
          <w:szCs w:val="28"/>
        </w:rPr>
        <w:t xml:space="preserve">3 – 3, 6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color w:val="00B050"/>
          <w:sz w:val="28"/>
          <w:szCs w:val="28"/>
        </w:rPr>
        <w:t xml:space="preserve">4 – 1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color w:val="00B050"/>
          <w:sz w:val="28"/>
          <w:szCs w:val="28"/>
        </w:rPr>
        <w:t xml:space="preserve">5 – 3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Calibri Light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rFonts w:ascii="Times New Roman" w:hAnsi="Times New Roman" w:cs="Times New Roman"/>
        <w:color w:val="000000"/>
      </w:rPr>
    </w:lvl>
  </w:abstractNum>
  <w:abstractNum w:abstractNumId="3">
    <w:lvl w:ilvl="0">
      <w:start w:val="1"/>
      <w:numFmt w:val="decimal"/>
      <w:lvlText w:val="%1)"/>
      <w:lvlJc w:val="left"/>
      <w:pPr>
        <w:ind w:left="1080" w:hanging="360"/>
      </w:pPr>
      <w:rPr>
        <w:sz w:val="28"/>
        <w:b/>
        <w:szCs w:val="28"/>
        <w:rFonts w:ascii="Times New Roman" w:hAnsi="Times New Roman" w:cs="Times New Roman"/>
      </w:rPr>
    </w:lvl>
  </w:abstractNum>
  <w:abstractNum w:abstractNumId="4">
    <w:lvl w:ilvl="0">
      <w:start w:val="1"/>
      <w:numFmt w:val="decimal"/>
      <w:lvlText w:val="%1)"/>
      <w:lvlJc w:val="left"/>
      <w:pPr>
        <w:ind w:left="1069" w:hanging="360"/>
      </w:pPr>
      <w:rPr>
        <w:sz w:val="28"/>
        <w:b/>
        <w:szCs w:val="28"/>
        <w:rFonts w:ascii="Times New Roman" w:hAnsi="Times New Roman" w:eastAsia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Calibri Light" w:hAnsi="Calibri Light" w:eastAsia="Times New Roman" w:cs="Calibri Light"/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Normal"/>
    <w:next w:val="Style17"/>
    <w:qFormat/>
    <w:pPr>
      <w:numPr>
        <w:ilvl w:val="2"/>
        <w:numId w:val="1"/>
      </w:numPr>
      <w:spacing w:lineRule="auto" w:line="240" w:before="280" w:after="280"/>
      <w:outlineLvl w:val="2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WW8Num1z0">
    <w:name w:val="WW8Num1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vertAlign w:val="baseline"/>
    </w:rPr>
  </w:style>
  <w:style w:type="character" w:styleId="WW8Num2z0">
    <w:name w:val="WW8Num2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vertAlign w:val="superscript"/>
    </w:rPr>
  </w:style>
  <w:style w:type="character" w:styleId="WW8Num3z0">
    <w:name w:val="WW8Num3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/>
      <w:vertAlign w:val="baseline"/>
    </w:rPr>
  </w:style>
  <w:style w:type="character" w:styleId="WW8Num4z0">
    <w:name w:val="WW8Num4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vertAlign w:val="superscript"/>
    </w:rPr>
  </w:style>
  <w:style w:type="character" w:styleId="WW8Num5z0">
    <w:name w:val="WW8Num5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vertAlign w:val="superscript"/>
    </w:rPr>
  </w:style>
  <w:style w:type="character" w:styleId="WW8Num6z0">
    <w:name w:val="WW8Num6z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b/>
      <w:sz w:val="28"/>
      <w:szCs w:val="28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Calibri" w:hAnsi="Calibri" w:cs="Times New Roman"/>
      <w:sz w:val="22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ascii="Times New Roman" w:hAnsi="Times New Roman" w:eastAsia="Times New Roman" w:cs="Times New Roman"/>
      <w:b/>
      <w:sz w:val="28"/>
      <w:szCs w:val="28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Style10">
    <w:name w:val="Основной шрифт абзаца"/>
    <w:qFormat/>
    <w:rPr/>
  </w:style>
  <w:style w:type="character" w:styleId="Style11">
    <w:name w:val="Интернет-ссылка"/>
    <w:rPr>
      <w:color w:val="0000FF"/>
      <w:u w:val="single"/>
    </w:rPr>
  </w:style>
  <w:style w:type="character" w:styleId="Article">
    <w:name w:val="article"/>
    <w:basedOn w:val="Style10"/>
    <w:qFormat/>
    <w:rPr/>
  </w:style>
  <w:style w:type="character" w:styleId="11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0"/>
      <w:szCs w:val="20"/>
    </w:rPr>
  </w:style>
  <w:style w:type="character" w:styleId="St">
    <w:name w:val="st"/>
    <w:basedOn w:val="Style10"/>
    <w:qFormat/>
    <w:rPr/>
  </w:style>
  <w:style w:type="character" w:styleId="Style12">
    <w:name w:val="Основной текст_"/>
    <w:qFormat/>
    <w:rPr>
      <w:rFonts w:ascii="Times New Roman" w:hAnsi="Times New Roman" w:eastAsia="Times New Roman" w:cs="Times New Roman"/>
      <w:shd w:fill="FFFFFF" w:val="clear"/>
    </w:rPr>
  </w:style>
  <w:style w:type="character" w:styleId="Style13">
    <w:name w:val="Основной текст + Полужирный;Курсив"/>
    <w:qFormat/>
    <w:rPr>
      <w:rFonts w:ascii="Times New Roman" w:hAnsi="Times New Roman" w:eastAsia="Times New Roman" w:cs="Times New Roman"/>
      <w:b/>
      <w:bCs/>
      <w:i/>
      <w:iCs/>
      <w:shd w:fill="FFFFFF" w:val="clear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31">
    <w:name w:val="Заголовок 3 Знак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12">
    <w:name w:val="Заголовок 1 Знак"/>
    <w:qFormat/>
    <w:rPr>
      <w:rFonts w:ascii="Calibri Light" w:hAnsi="Calibri Light" w:eastAsia="Times New Roman" w:cs="Calibri Light"/>
      <w:b/>
      <w:bCs/>
      <w:sz w:val="32"/>
      <w:szCs w:val="32"/>
    </w:rPr>
  </w:style>
  <w:style w:type="character" w:styleId="21">
    <w:name w:val="Заголовок 2 Знак"/>
    <w:qFormat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41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5">
    <w:name w:val="Основной текст5"/>
    <w:basedOn w:val="Normal"/>
    <w:qFormat/>
    <w:pPr>
      <w:shd w:fill="FFFFFF" w:val="clear"/>
      <w:spacing w:lineRule="exact" w:line="230" w:before="0" w:after="0"/>
      <w:ind w:hanging="340"/>
      <w:jc w:val="both"/>
    </w:pPr>
    <w:rPr>
      <w:rFonts w:ascii="Times New Roman" w:hAnsi="Times New Roman" w:eastAsia="Times New Roman" w:cs="Times New Roman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LibreOffice/5.2.3.3$Windows_x86 LibreOffice_project/d54a8868f08a7b39642414cf2c8ef2f228f780cf</Application>
  <Pages>2</Pages>
  <Words>211</Words>
  <Characters>1225</Characters>
  <CharactersWithSpaces>1386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2018-11-30T10:49:00Z</dcterms:created>
  <dc:creator>kozlov</dc:creator>
  <dc:description/>
  <dc:language>ru-RU</dc:language>
  <cp:lastModifiedBy>Татьяна Федоровна Карповец</cp:lastModifiedBy>
  <dcterms:modified xsi:type="dcterms:W3CDTF">2018-12-24T12:28:00Z</dcterms:modified>
  <cp:revision>9</cp:revision>
  <dc:subject/>
  <dc:title/>
</cp:coreProperties>
</file>