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И.Д. Сытин: от крестьянина до издателя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Рабочий лист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Вам предстоит познакомиться с уникальной судьбой Ивана Дмитриевича Сытина. Родившийся при крепостном праве, он сумел пройти путь от полуграмотного крестьянского сына до одного из передовых просвещенных людей России конца XIX века. Исследуя в экспозиции биографию И.Д. Сытина, раскройте значение терминов «социальная мобильность», «социализация», «социальные статусы», «социальные роли», «семейные ценности».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Зал № 2</w:t>
      </w:r>
    </w:p>
    <w:p>
      <w:pPr>
        <w:pStyle w:val="Normal"/>
        <w:jc w:val="both"/>
        <w:rPr>
          <w:b/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</w:r>
    </w:p>
    <w:p>
      <w:pPr>
        <w:pStyle w:val="Normal"/>
        <w:jc w:val="both"/>
        <w:rPr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Задание 1.</w:t>
      </w:r>
      <w:r>
        <w:rPr>
          <w:color w:val="000000"/>
          <w:sz w:val="28"/>
          <w:szCs w:val="28"/>
          <w:lang w:eastAsia="en-US"/>
        </w:rPr>
        <w:t xml:space="preserve"> В экспозиции найдите сведения о месте рождения Ивана Дмитриевича Сытина, укажите его на карте. Сформулируйте местоположение этого населенного пункта по отношению к Москве.</w:t>
      </w:r>
    </w:p>
    <w:p>
      <w:pPr>
        <w:pStyle w:val="Normal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__________________________________________________________________</w:t>
      </w:r>
    </w:p>
    <w:p>
      <w:pPr>
        <w:pStyle w:val="Normal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</w:r>
    </w:p>
    <w:p>
      <w:pPr>
        <w:pStyle w:val="Normal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</w:r>
    </w:p>
    <w:p>
      <w:pPr>
        <w:pStyle w:val="Normal"/>
        <w:jc w:val="center"/>
        <w:rPr>
          <w:lang w:val="ru-RU" w:eastAsia="ru-RU"/>
        </w:rPr>
      </w:pPr>
      <w:r>
        <w:rPr>
          <w:lang w:val="ru-RU" w:eastAsia="ru-RU"/>
        </w:rPr>
        <w:drawing>
          <wp:inline distT="0" distB="0" distL="0" distR="0">
            <wp:extent cx="5254625" cy="287845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625" cy="287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color w:val="000000"/>
          <w:sz w:val="28"/>
          <w:szCs w:val="28"/>
          <w:lang w:val="ru-RU" w:eastAsia="en-US"/>
        </w:rPr>
      </w:pPr>
      <w:r>
        <w:rPr>
          <w:color w:val="000000"/>
          <w:sz w:val="28"/>
          <w:szCs w:val="28"/>
          <w:lang w:val="ru-RU" w:eastAsia="en-US"/>
        </w:rPr>
      </w:r>
    </w:p>
    <w:p>
      <w:pPr>
        <w:pStyle w:val="Normal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</w:r>
    </w:p>
    <w:p>
      <w:pPr>
        <w:pStyle w:val="Normal"/>
        <w:jc w:val="both"/>
        <w:rPr>
          <w:b/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</w:r>
    </w:p>
    <w:p>
      <w:pPr>
        <w:pStyle w:val="Normal"/>
        <w:jc w:val="both"/>
        <w:rPr>
          <w:b/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</w:r>
    </w:p>
    <w:p>
      <w:pPr>
        <w:pStyle w:val="Normal"/>
        <w:jc w:val="both"/>
        <w:rPr>
          <w:b/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</w:r>
    </w:p>
    <w:p>
      <w:pPr>
        <w:pStyle w:val="Normal"/>
        <w:jc w:val="both"/>
        <w:rPr>
          <w:b/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Залы № 2–3</w:t>
      </w:r>
    </w:p>
    <w:p>
      <w:pPr>
        <w:pStyle w:val="Normal"/>
        <w:jc w:val="center"/>
        <w:rPr>
          <w:b/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</w:r>
    </w:p>
    <w:p>
      <w:pPr>
        <w:pStyle w:val="Normal"/>
        <w:jc w:val="both"/>
        <w:rPr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Задание 2.</w:t>
      </w:r>
      <w:r>
        <w:rPr>
          <w:color w:val="000000"/>
          <w:sz w:val="28"/>
          <w:szCs w:val="28"/>
          <w:lang w:eastAsia="en-US"/>
        </w:rPr>
        <w:t xml:space="preserve"> Определите социальный статус семьи Сытина в условиях крепостного права, обозначив его на схеме. 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drawing>
          <wp:inline distT="0" distB="0" distL="0" distR="0">
            <wp:extent cx="4218940" cy="4019550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94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</w:p>
    <w:p>
      <w:pPr>
        <w:pStyle w:val="Normal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Как изменится данная схема после отмены крепостного права в России (вторая половина </w:t>
      </w:r>
      <w:r>
        <w:rPr>
          <w:sz w:val="28"/>
          <w:szCs w:val="28"/>
          <w:lang w:val="en-US" w:eastAsia="en-US"/>
        </w:rPr>
        <w:t>XIX</w:t>
      </w:r>
      <w:r>
        <w:rPr>
          <w:sz w:val="28"/>
          <w:szCs w:val="28"/>
          <w:lang w:eastAsia="en-US"/>
        </w:rPr>
        <w:t xml:space="preserve"> века)? Внесите соответствующие изменения. </w:t>
      </w:r>
    </w:p>
    <w:p>
      <w:pPr>
        <w:pStyle w:val="Normal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both"/>
        <w:rPr/>
      </w:pPr>
      <w:r>
        <w:rPr>
          <w:b/>
          <w:color w:val="000000"/>
          <w:sz w:val="28"/>
          <w:szCs w:val="28"/>
          <w:lang w:eastAsia="en-US"/>
        </w:rPr>
        <w:t>Задание </w:t>
      </w:r>
      <w:r>
        <w:rPr>
          <w:b/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 xml:space="preserve"> Найдите информацию о периоде жизни Ивана Сытина в 1851–1866 гг. Исключите из списка социальных ролей лишнее:</w:t>
      </w:r>
      <w:r>
        <w:rPr>
          <w:b/>
          <w:i/>
          <w:sz w:val="28"/>
          <w:szCs w:val="28"/>
          <w:lang w:eastAsia="en-US"/>
        </w:rPr>
        <w:t xml:space="preserve"> подросток, старший брат, старший сын, отец, писарь, купец, помощник скорняка, ученик маляра, внук, рабочий.</w:t>
      </w:r>
    </w:p>
    <w:p>
      <w:pPr>
        <w:pStyle w:val="Normal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>
      <w:pPr>
        <w:pStyle w:val="Normal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eastAsia="en-US"/>
        </w:rPr>
        <w:t>Задание </w:t>
      </w:r>
      <w:r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Установите, правда ли, что купец-старообрядец, издатель лубочных картин и песенников, стал первым учителем Вани Сытина? Укажите название соответствующего экспоната.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Назовите агента данного этапа социализации.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>
      <w:pPr>
        <w:pStyle w:val="Normal"/>
        <w:jc w:val="both"/>
        <w:rPr>
          <w:color w:val="FF6600"/>
          <w:sz w:val="28"/>
          <w:szCs w:val="28"/>
          <w:lang w:eastAsia="en-US"/>
        </w:rPr>
      </w:pPr>
      <w:r>
        <w:rPr>
          <w:color w:val="FF6600"/>
          <w:sz w:val="28"/>
          <w:szCs w:val="28"/>
          <w:lang w:eastAsia="en-US"/>
        </w:rPr>
      </w:r>
    </w:p>
    <w:p>
      <w:pPr>
        <w:pStyle w:val="Normal"/>
        <w:jc w:val="both"/>
        <w:rPr>
          <w:color w:val="FF6600"/>
          <w:sz w:val="28"/>
          <w:szCs w:val="28"/>
          <w:lang w:eastAsia="en-US"/>
        </w:rPr>
      </w:pPr>
      <w:r>
        <w:rPr>
          <w:color w:val="FF6600"/>
          <w:sz w:val="28"/>
          <w:szCs w:val="28"/>
          <w:lang w:eastAsia="en-US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Зал № 4</w:t>
      </w:r>
    </w:p>
    <w:p>
      <w:pPr>
        <w:pStyle w:val="Normal"/>
        <w:jc w:val="both"/>
        <w:rPr>
          <w:b/>
          <w:b/>
          <w:color w:val="FF6600"/>
          <w:sz w:val="28"/>
          <w:szCs w:val="28"/>
          <w:lang w:eastAsia="en-US"/>
        </w:rPr>
      </w:pPr>
      <w:r>
        <w:rPr>
          <w:b/>
          <w:color w:val="FF6600"/>
          <w:sz w:val="28"/>
          <w:szCs w:val="28"/>
          <w:lang w:eastAsia="en-US"/>
        </w:rPr>
      </w:r>
    </w:p>
    <w:p>
      <w:pPr>
        <w:pStyle w:val="Normal"/>
        <w:jc w:val="both"/>
        <w:rPr/>
      </w:pPr>
      <w:r>
        <w:rPr>
          <w:b/>
          <w:color w:val="000000"/>
          <w:sz w:val="28"/>
          <w:szCs w:val="28"/>
          <w:lang w:eastAsia="en-US"/>
        </w:rPr>
        <w:t>Задание </w:t>
      </w:r>
      <w:r>
        <w:rPr>
          <w:rFonts w:eastAsia="Calibri"/>
          <w:b/>
          <w:sz w:val="28"/>
          <w:szCs w:val="28"/>
          <w:lang w:eastAsia="en-US"/>
        </w:rPr>
        <w:t>5.</w:t>
      </w:r>
      <w:r>
        <w:rPr>
          <w:rFonts w:eastAsia="Calibri"/>
          <w:sz w:val="28"/>
          <w:szCs w:val="28"/>
          <w:lang w:eastAsia="en-US"/>
        </w:rPr>
        <w:t xml:space="preserve"> Узнайте, почему 1876 год стал переломным в жизни Ивана Сытина? </w:t>
      </w:r>
    </w:p>
    <w:p>
      <w:pPr>
        <w:pStyle w:val="Normal"/>
        <w:jc w:val="both"/>
        <w:rPr>
          <w:color w:val="FF66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</w:t>
      </w:r>
    </w:p>
    <w:p>
      <w:pPr>
        <w:pStyle w:val="Normal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Определите вид социальной мобильности</w:t>
      </w:r>
    </w:p>
    <w:p>
      <w:pPr>
        <w:pStyle w:val="Normal"/>
        <w:jc w:val="both"/>
        <w:rPr/>
      </w:pPr>
      <w:r>
        <w:rPr>
          <w:sz w:val="28"/>
          <w:szCs w:val="28"/>
          <w:lang w:eastAsia="en-US"/>
        </w:rPr>
        <w:t>___________________________________________________________________</w:t>
      </w:r>
    </w:p>
    <w:p>
      <w:pPr>
        <w:pStyle w:val="Normal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Зал № 2</w:t>
      </w:r>
    </w:p>
    <w:p>
      <w:pPr>
        <w:pStyle w:val="Normal"/>
        <w:jc w:val="both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eastAsia="en-US"/>
        </w:rPr>
        <w:t>Задание </w:t>
      </w:r>
      <w:r>
        <w:rPr>
          <w:b/>
          <w:color w:val="000000"/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На основании финансового документа – векселя 1883 года – установите социальный статус семьи И.Д. Сытина, его социальные роли: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Зал № 5</w: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eastAsia="en-US"/>
        </w:rPr>
        <w:t>Задание </w:t>
      </w:r>
      <w:r>
        <w:rPr>
          <w:b/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Книжные издания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И.Д. Сытина в 1882 году получили бронзовую медаль на Всероссийской промышленной выставке. Предположите, какие социальные факторы не позволили претендовать на золотую медаль престижной выставки.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Найдите экспонат с информацией об этом событии и установите, за какие достоинства печатной продукции была получена бронзовая медаль.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>
      <w:pPr>
        <w:pStyle w:val="Normal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Залы № 2–5</w:t>
      </w:r>
    </w:p>
    <w:p>
      <w:pPr>
        <w:pStyle w:val="Normal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eastAsia="en-US"/>
        </w:rPr>
        <w:t>Задание </w:t>
      </w:r>
      <w:r>
        <w:rPr>
          <w:b/>
          <w:color w:val="000000"/>
          <w:sz w:val="28"/>
          <w:szCs w:val="28"/>
        </w:rPr>
        <w:t xml:space="preserve">8. </w:t>
      </w:r>
      <w:r>
        <w:rPr>
          <w:color w:val="000000"/>
          <w:sz w:val="28"/>
          <w:szCs w:val="28"/>
        </w:rPr>
        <w:t>Сытин непрестанно при помощи сподвижников и членов Товарищества задумывал и осуществлял новые издания. Найдите в экспозиции доказательства в подтверждение этого факта.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Составьте определение данного процесса интеграции индивида в социальную систему.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color w:val="FF6600"/>
          <w:sz w:val="28"/>
          <w:szCs w:val="28"/>
          <w:lang w:eastAsia="en-US"/>
        </w:rPr>
      </w:pPr>
      <w:r>
        <w:rPr>
          <w:color w:val="FF6600"/>
          <w:sz w:val="28"/>
          <w:szCs w:val="28"/>
          <w:lang w:eastAsia="en-US"/>
        </w:rPr>
      </w:r>
    </w:p>
    <w:p>
      <w:pPr>
        <w:pStyle w:val="Normal"/>
        <w:jc w:val="both"/>
        <w:rPr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Задание </w:t>
      </w:r>
      <w:r>
        <w:rPr>
          <w:b/>
          <w:sz w:val="28"/>
          <w:szCs w:val="28"/>
          <w:lang w:eastAsia="en-US"/>
        </w:rPr>
        <w:t>9</w:t>
      </w:r>
      <w:r>
        <w:rPr>
          <w:sz w:val="28"/>
          <w:szCs w:val="28"/>
          <w:lang w:eastAsia="en-US"/>
        </w:rPr>
        <w:t>. Энергичный и общительный, И.Д. Сытин сблизился с прогрессивными деятелями русской культуры, многому научился у них, восполняя недостаток образования. Найдите в материалах экспозиции имена известных людей того времени. Составьте карту личных связей.</w:t>
      </w:r>
    </w:p>
    <w:p>
      <w:pPr>
        <w:pStyle w:val="Normal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val="ru-RU" w:eastAsia="ru-RU"/>
        </w:rPr>
        <mc:AlternateContent>
          <mc:Choice Requires="wpg">
            <w:drawing>
              <wp:inline distT="0" distB="0" distL="0" distR="0">
                <wp:extent cx="2650490" cy="2650490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9960" cy="2649960"/>
                        </a:xfrm>
                      </wpg:grpSpPr>
                      <wps:wsp>
                        <wps:cNvSpPr/>
                        <wps:nvSpPr>
                          <wps:cNvPr id="0" name="Rectangle 1"/>
                          <wps:cNvSpPr/>
                        </wps:nvSpPr>
                        <wps:spPr>
                          <a:xfrm>
                            <a:off x="0" y="0"/>
                            <a:ext cx="2649960" cy="26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 flipH="1">
                            <a:off x="778680" y="1482120"/>
                            <a:ext cx="272520" cy="15696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2240" y="1482120"/>
                            <a:ext cx="629280" cy="629280"/>
                          </a:xfrm>
                          <a:prstGeom prst="ellipse">
                            <a:avLst/>
                          </a:prstGeom>
                          <a:solidFill>
                            <a:srgbClr val="bbe0e3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96960" y="1482120"/>
                            <a:ext cx="272520" cy="15696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27360" y="1482120"/>
                            <a:ext cx="629280" cy="629280"/>
                          </a:xfrm>
                          <a:prstGeom prst="ellipse">
                            <a:avLst/>
                          </a:prstGeom>
                          <a:solidFill>
                            <a:srgbClr val="bbe0e3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1324440" y="694800"/>
                            <a:ext cx="0" cy="31428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10160" y="65880"/>
                            <a:ext cx="629280" cy="629280"/>
                          </a:xfrm>
                          <a:prstGeom prst="ellipse">
                            <a:avLst/>
                          </a:prstGeom>
                          <a:solidFill>
                            <a:srgbClr val="bbe0e3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10160" y="1010160"/>
                            <a:ext cx="629280" cy="629280"/>
                          </a:xfrm>
                          <a:prstGeom prst="ellipse">
                            <a:avLst/>
                          </a:prstGeom>
                          <a:solidFill>
                            <a:srgbClr val="bbe0e3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szCs w:val="24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И.Д.</w:t>
                              </w:r>
                              <w:r>
                                <w:rPr>
                                  <w:szCs w:val="24"/>
                                  <w:sz w:val="10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 xml:space="preserve"> </w:t>
                              </w:r>
                              <w:r>
                                <w:rPr>
                                  <w:szCs w:val="24"/>
                                  <w:sz w:val="24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Сытин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szCs w:val="24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</w:r>
                            </w:p>
                          </w:txbxContent>
                        </wps:txbx>
                        <wps:bodyPr lIns="0" rIns="0" tIns="0" bIns="0" anchor="ctr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735560" y="272880"/>
                            <a:ext cx="913680" cy="914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441" h="1442">
                                <a:moveTo>
                                  <a:pt x="240" y="0"/>
                                </a:moveTo>
                                <a:cubicBezTo>
                                  <a:pt x="120" y="0"/>
                                  <a:pt x="0" y="119"/>
                                  <a:pt x="0" y="239"/>
                                </a:cubicBezTo>
                                <a:lnTo>
                                  <a:pt x="0" y="1201"/>
                                </a:lnTo>
                                <a:cubicBezTo>
                                  <a:pt x="0" y="1321"/>
                                  <a:pt x="120" y="1441"/>
                                  <a:pt x="240" y="1441"/>
                                </a:cubicBezTo>
                                <a:lnTo>
                                  <a:pt x="1200" y="1441"/>
                                </a:lnTo>
                                <a:cubicBezTo>
                                  <a:pt x="1320" y="1441"/>
                                  <a:pt x="1440" y="1321"/>
                                  <a:pt x="1440" y="1201"/>
                                </a:cubicBezTo>
                                <a:lnTo>
                                  <a:pt x="1440" y="239"/>
                                </a:lnTo>
                                <a:cubicBezTo>
                                  <a:pt x="1440" y="119"/>
                                  <a:pt x="1320" y="0"/>
                                  <a:pt x="1200" y="0"/>
                                </a:cubicBez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22400"/>
                            <a:ext cx="913680" cy="9136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208.65pt;height:208.65pt" coordorigin="0,0" coordsize="4173,4173">
                <v:rect id="shape_0" stroked="f" style="position:absolute;left:0;top:0;width:4172;height:4172;mso-position-horizontal-relative:char">
                  <w10:wrap type="none"/>
                  <v:fill o:detectmouseclick="t" on="false"/>
                  <v:stroke color="#3465a4" joinstyle="round" endcap="flat"/>
                </v:rect>
                <v:line id="shape_0" from="1226,2334" to="1654,2580" ID="_s1034" stroked="t" style="position:absolute;flip:x;mso-position-horizontal-relative:char">
                  <v:stroke color="black" weight="28440" joinstyle="miter" endcap="square"/>
                  <v:fill o:detectmouseclick="t" on="false"/>
                </v:line>
                <v:oval id="shape_0" ID="_s1033" fillcolor="#bbe0e3" stroked="t" style="position:absolute;left:303;top:2334;width:990;height:990;mso-position-horizontal-relative:char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rFonts w:ascii="Liberation Serif" w:hAnsi="Liberation Serif" w:eastAsia="SimSun" w:cs="Lucida Sans"/>
                            <w:lang w:bidi="hi-IN"/>
                          </w:rPr>
                        </w:r>
                      </w:p>
                    </w:txbxContent>
                  </v:textbox>
                  <w10:wrap type="none"/>
                  <v:fill o:detectmouseclick="t" type="solid" color2="#441f1c"/>
                  <v:stroke color="black" weight="9360" joinstyle="miter" endcap="square"/>
                </v:oval>
                <v:line id="shape_0" from="2515,2334" to="2943,2580" ID="_s1032" stroked="t" style="position:absolute;mso-position-horizontal-relative:char">
                  <v:stroke color="black" weight="28440" joinstyle="miter" endcap="square"/>
                  <v:fill o:detectmouseclick="t" on="false"/>
                </v:line>
                <v:oval id="shape_0" ID="_s1031" fillcolor="#bbe0e3" stroked="t" style="position:absolute;left:2878;top:2334;width:990;height:990;mso-position-horizontal-relative:char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rFonts w:ascii="Liberation Serif" w:hAnsi="Liberation Serif" w:eastAsia="SimSun" w:cs="Lucida Sans"/>
                            <w:lang w:bidi="hi-IN"/>
                          </w:rPr>
                        </w:r>
                      </w:p>
                    </w:txbxContent>
                  </v:textbox>
                  <w10:wrap type="none"/>
                  <v:fill o:detectmouseclick="t" type="solid" color2="#441f1c"/>
                  <v:stroke color="black" weight="9360" joinstyle="miter" endcap="square"/>
                </v:oval>
                <v:line id="shape_0" from="2086,1094" to="2086,1588" ID="_s1030" stroked="t" style="position:absolute;flip:y;mso-position-horizontal-relative:char">
                  <v:stroke color="black" weight="28440" joinstyle="miter" endcap="square"/>
                  <v:fill o:detectmouseclick="t" on="false"/>
                </v:line>
                <v:oval id="shape_0" ID="_s1029" fillcolor="#bbe0e3" stroked="t" style="position:absolute;left:1591;top:104;width:990;height:990;mso-position-horizontal-relative:char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rFonts w:ascii="Liberation Serif" w:hAnsi="Liberation Serif" w:eastAsia="SimSun" w:cs="Lucida Sans"/>
                            <w:lang w:bidi="hi-IN"/>
                          </w:rPr>
                        </w:r>
                      </w:p>
                    </w:txbxContent>
                  </v:textbox>
                  <w10:wrap type="none"/>
                  <v:fill o:detectmouseclick="t" type="solid" color2="#441f1c"/>
                  <v:stroke color="black" weight="9360" joinstyle="miter" endcap="square"/>
                </v:oval>
                <v:oval id="shape_0" ID="_s1028" fillcolor="#bbe0e3" stroked="t" style="position:absolute;left:1591;top:1591;width:990;height:990;mso-position-horizontal-relative:char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sz w:val="24"/>
                            <w:szCs w:val="24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И.Д.</w:t>
                        </w:r>
                        <w:r>
                          <w:rPr>
                            <w:szCs w:val="24"/>
                            <w:sz w:val="10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 xml:space="preserve"> </w:t>
                        </w:r>
                        <w:r>
                          <w:rPr>
                            <w:szCs w:val="24"/>
                            <w:sz w:val="24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Сытин</w:t>
                        </w:r>
                      </w:p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sz w:val="24"/>
                            <w:szCs w:val="24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</w:r>
                      </w:p>
                    </w:txbxContent>
                  </v:textbox>
                  <w10:wrap type="square"/>
                  <v:fill o:detectmouseclick="t" type="solid" color2="#441f1c"/>
                  <v:stroke color="black" weight="9360" joinstyle="miter" endcap="square"/>
                </v:oval>
                <v:roundrect id="shape_0" fillcolor="white" stroked="t" style="position:absolute;left:2733;top:430;width:1438;height:1439;mso-position-horizontal-relative:char">
                  <w10:wrap type="none"/>
                  <v:fill o:detectmouseclick="t" type="solid" color2="black"/>
                  <v:stroke color="black" weight="9360" joinstyle="miter" endcap="square"/>
                </v:roundrect>
                <v:oval id="shape_0" fillcolor="white" stroked="t" style="position:absolute;left:0;top:193;width:1438;height:1438;mso-position-horizontal-relative:char">
                  <w10:wrap type="none"/>
                  <v:fill o:detectmouseclick="t" type="solid" color2="black"/>
                  <v:stroke color="black" weight="9360" joinstyle="miter" endcap="square"/>
                </v:oval>
              </v:group>
            </w:pict>
          </mc:Fallback>
        </mc:AlternateConten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center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Зал №4 </w:t>
      </w:r>
    </w:p>
    <w:p>
      <w:pPr>
        <w:pStyle w:val="Normal"/>
        <w:jc w:val="center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</w:p>
    <w:p>
      <w:pPr>
        <w:pStyle w:val="Normal"/>
        <w:jc w:val="both"/>
        <w:rPr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Задание </w:t>
      </w:r>
      <w:r>
        <w:rPr>
          <w:b/>
          <w:sz w:val="28"/>
          <w:szCs w:val="28"/>
          <w:lang w:eastAsia="en-US"/>
        </w:rPr>
        <w:t>10.</w:t>
      </w:r>
      <w:r>
        <w:rPr>
          <w:sz w:val="28"/>
          <w:szCs w:val="28"/>
          <w:lang w:eastAsia="en-US"/>
        </w:rPr>
        <w:t xml:space="preserve"> Найдите изображения подмосковной усадьбы, выпускные фотографии и аттестаты детей И.Д. Сытина. Назовите малую социальную группу, с которой связаны эти экспонаты. Перечислите ее особенности:</w:t>
      </w:r>
    </w:p>
    <w:p>
      <w:pPr>
        <w:pStyle w:val="Normal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</w:p>
    <w:p>
      <w:pPr>
        <w:pStyle w:val="Normal"/>
        <w:jc w:val="center"/>
        <w:rPr>
          <w:rFonts w:eastAsia="Calibri"/>
          <w:b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</w:r>
    </w:p>
    <w:p>
      <w:pPr>
        <w:pStyle w:val="Normal"/>
        <w:jc w:val="center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</w:r>
    </w:p>
    <w:p>
      <w:pPr>
        <w:pStyle w:val="Normal"/>
        <w:jc w:val="center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</w:r>
    </w:p>
    <w:p>
      <w:pPr>
        <w:pStyle w:val="Normal"/>
        <w:jc w:val="center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</w:r>
    </w:p>
    <w:p>
      <w:pPr>
        <w:pStyle w:val="Normal"/>
        <w:jc w:val="center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</w:r>
    </w:p>
    <w:p>
      <w:pPr>
        <w:pStyle w:val="Normal"/>
        <w:jc w:val="center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</w:r>
    </w:p>
    <w:p>
      <w:pPr>
        <w:pStyle w:val="Normal"/>
        <w:jc w:val="center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</w:r>
    </w:p>
    <w:p>
      <w:pPr>
        <w:pStyle w:val="Normal"/>
        <w:jc w:val="center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</w:r>
    </w:p>
    <w:p>
      <w:pPr>
        <w:pStyle w:val="Normal"/>
        <w:jc w:val="center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Залы № 2–5 </w:t>
      </w:r>
    </w:p>
    <w:p>
      <w:pPr>
        <w:pStyle w:val="Normal"/>
        <w:jc w:val="center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</w:r>
    </w:p>
    <w:p>
      <w:pPr>
        <w:pStyle w:val="Normal"/>
        <w:jc w:val="both"/>
        <w:rPr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Задание 11.</w:t>
      </w:r>
      <w:r>
        <w:rPr>
          <w:color w:val="000000"/>
          <w:sz w:val="28"/>
          <w:szCs w:val="28"/>
          <w:lang w:eastAsia="en-US"/>
        </w:rPr>
        <w:t xml:space="preserve"> Используя фотографии и документы И.Д. Сытина, определите его социальные статусы и заполните схему:</w:t>
      </w:r>
    </w:p>
    <w:p>
      <w:pPr>
        <w:pStyle w:val="Normal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</w:r>
    </w:p>
    <w:p>
      <w:pPr>
        <w:pStyle w:val="Normal"/>
        <w:jc w:val="center"/>
        <w:rPr>
          <w:color w:val="FF6600"/>
          <w:sz w:val="28"/>
          <w:szCs w:val="28"/>
          <w:lang w:eastAsia="en-US"/>
        </w:rPr>
      </w:pPr>
      <w:r>
        <w:rPr>
          <w:sz w:val="28"/>
          <w:szCs w:val="28"/>
          <w:lang w:val="ru-RU" w:eastAsia="ru-RU"/>
        </w:rPr>
        <w:drawing>
          <wp:inline distT="0" distB="0" distL="0" distR="0">
            <wp:extent cx="4655185" cy="3143250"/>
            <wp:effectExtent l="0" t="0" r="0" b="0"/>
            <wp:docPr id="4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18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color w:val="FF6600"/>
          <w:sz w:val="28"/>
          <w:szCs w:val="28"/>
          <w:lang w:eastAsia="en-US"/>
        </w:rPr>
      </w:pPr>
      <w:r>
        <w:rPr>
          <w:color w:val="FF6600"/>
          <w:sz w:val="28"/>
          <w:szCs w:val="28"/>
          <w:lang w:eastAsia="en-US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Итоговое задание.</w:t>
      </w:r>
    </w:p>
    <w:p>
      <w:pPr>
        <w:pStyle w:val="Normal"/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Составьте интеллект-карту «И.Д. Сытин: от крестьянина до издателя». </w:t>
      </w:r>
    </w:p>
    <w:p>
      <w:pPr>
        <w:pStyle w:val="Normal"/>
        <w:ind w:firstLine="708"/>
        <w:jc w:val="both"/>
        <w:rPr/>
      </w:pPr>
      <w:r>
        <w:rPr>
          <w:rFonts w:eastAsia="Calibri"/>
          <w:sz w:val="28"/>
          <w:szCs w:val="28"/>
          <w:lang w:eastAsia="en-US"/>
        </w:rPr>
        <w:t xml:space="preserve">2. Объясните смысловое значение высказывания Максима Горького: </w:t>
      </w:r>
      <w:r>
        <w:rPr>
          <w:rFonts w:eastAsia="Calibri"/>
          <w:i/>
          <w:sz w:val="28"/>
          <w:szCs w:val="28"/>
          <w:lang w:eastAsia="en-US"/>
        </w:rPr>
        <w:t>«…Мне хорошо известно, как чудовищно труден путь этих выходцев из народа».</w:t>
      </w:r>
      <w:r>
        <w:rPr>
          <w:b/>
          <w:color w:val="000000"/>
          <w:sz w:val="32"/>
          <w:szCs w:val="32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1143" w:hanging="435"/>
      </w:pPr>
      <w:rPr>
        <w:sz w:val="28"/>
        <w:szCs w:val="28"/>
        <w:rFonts w:eastAsia="Calibri"/>
        <w:lang w:eastAsia="en-U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2">
    <w:name w:val="Heading 2"/>
    <w:basedOn w:val="Normal"/>
    <w:next w:val="Style15"/>
    <w:qFormat/>
    <w:pPr>
      <w:numPr>
        <w:ilvl w:val="1"/>
        <w:numId w:val="1"/>
      </w:numPr>
      <w:spacing w:before="280" w:after="280"/>
      <w:outlineLvl w:val="1"/>
      <w:outlineLvl w:val="1"/>
    </w:pPr>
    <w:rPr>
      <w:b/>
      <w:bCs/>
      <w:sz w:val="36"/>
      <w:szCs w:val="36"/>
    </w:rPr>
  </w:style>
  <w:style w:type="character" w:styleId="WW8Num1z0">
    <w:name w:val="WW8Num1z0"/>
    <w:qFormat/>
    <w:rPr>
      <w:rFonts w:eastAsia="Calibri"/>
      <w:sz w:val="28"/>
      <w:szCs w:val="28"/>
      <w:lang w:eastAsia="en-US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Основной шрифт абзаца"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HTML">
    <w:name w:val="Стандартный HTML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Application>LibreOffice/5.2.3.3$Windows_x86 LibreOffice_project/d54a8868f08a7b39642414cf2c8ef2f228f780cf</Application>
  <Pages>5</Pages>
  <Words>426</Words>
  <Characters>4136</Characters>
  <CharactersWithSpaces>4528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2019-06-05T10:35:00Z</dcterms:created>
  <dc:creator>user1</dc:creator>
  <dc:description/>
  <dc:language>ru-RU</dc:language>
  <cp:lastModifiedBy>Полина Борисовна Скойбеда</cp:lastModifiedBy>
  <cp:lastPrinted>2019-09-05T10:42:00Z</cp:lastPrinted>
  <dcterms:modified xsi:type="dcterms:W3CDTF">2019-10-01T14:10:00Z</dcterms:modified>
  <cp:revision>170</cp:revision>
  <dc:subject/>
  <dc:title>Вопросы по обществознанию</dc:title>
</cp:coreProperties>
</file>