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112B4" w14:textId="3D8EAC96" w:rsidR="000C7A47" w:rsidRDefault="00131E6B" w:rsidP="00613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23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Дополнительный текстовый материал №</w:t>
      </w:r>
      <w:r w:rsidR="00FC45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B23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</w:p>
    <w:p w14:paraId="257FD38E" w14:textId="77777777" w:rsidR="00FC4563" w:rsidRPr="004B23CF" w:rsidRDefault="00FC4563" w:rsidP="00613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D673489" w14:textId="4B81A12F" w:rsidR="00042786" w:rsidRPr="00613949" w:rsidRDefault="00131E6B" w:rsidP="006139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13949">
        <w:rPr>
          <w:rFonts w:ascii="Times New Roman" w:eastAsia="Calibri" w:hAnsi="Times New Roman" w:cs="Times New Roman"/>
          <w:i/>
          <w:sz w:val="28"/>
          <w:szCs w:val="28"/>
        </w:rPr>
        <w:t>Виды дворцово-усадебных парков</w:t>
      </w:r>
    </w:p>
    <w:p w14:paraId="33E3B8FE" w14:textId="77777777" w:rsidR="00FC4563" w:rsidRPr="00776205" w:rsidRDefault="00FC4563" w:rsidP="006139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14:paraId="00DA42CD" w14:textId="77777777" w:rsidR="00BF0E47" w:rsidRPr="00131E6B" w:rsidRDefault="00BF0E47" w:rsidP="00613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 и английский парк представляют собой разные грани эстетики классицизма в применении к садово-парковому искусству.</w:t>
      </w:r>
    </w:p>
    <w:p w14:paraId="504164F9" w14:textId="6877686A" w:rsidR="00BF0E47" w:rsidRPr="00131E6B" w:rsidRDefault="00BF0E47" w:rsidP="00613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Регулярный парк (или сад; также французский или геометрический парк; иногда также </w:t>
      </w:r>
      <w:r w:rsidR="00131E6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 в регулярном стиле») –</w:t>
      </w:r>
      <w:r w:rsidRPr="0013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парк, имеющий геометрически правильную планировку, обычно с выраженной симметричностью и</w:t>
      </w:r>
      <w:r w:rsidR="000C30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1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регулярностью композиции. Характеризуется прямыми аллеями, являющимися осями симметрии, цветниками, партерами и бассейнами правильной формы, стрижкой деревьев и кустарников с приданием посадкам разнообразных геометрических форм.</w:t>
      </w:r>
    </w:p>
    <w:p w14:paraId="77CB8EA1" w14:textId="77777777" w:rsidR="00BF0E47" w:rsidRPr="00131E6B" w:rsidRDefault="00BF0E47" w:rsidP="00613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принципы английского парка (пейзажного):</w:t>
      </w:r>
    </w:p>
    <w:p w14:paraId="572BAA8D" w14:textId="645B9C9D" w:rsidR="00BF0E47" w:rsidRPr="00131E6B" w:rsidRDefault="000C30D8" w:rsidP="006139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планировка;</w:t>
      </w:r>
    </w:p>
    <w:p w14:paraId="413ACB00" w14:textId="33FE5B74" w:rsidR="00BF0E47" w:rsidRPr="00131E6B" w:rsidRDefault="000C30D8" w:rsidP="006139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естественных </w:t>
      </w:r>
      <w:hyperlink r:id="rId7" w:tooltip="Ландшафт" w:history="1">
        <w:r w:rsidR="00BF0E47" w:rsidRPr="00131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ландшафтов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F0E47" w:rsidRPr="00131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подчеркивание природной красоты 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аскировка недостатков ландшафта;</w:t>
      </w:r>
    </w:p>
    <w:p w14:paraId="078A886F" w14:textId="1F1F0A41" w:rsidR="00BF0E47" w:rsidRPr="00131E6B" w:rsidRDefault="000C30D8" w:rsidP="006139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иллюзия естественности п</w:t>
      </w:r>
      <w:r w:rsidR="00BF0E47" w:rsidRPr="00131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создании пейзажных композиций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A0BE19" w14:textId="3E0828F8" w:rsidR="00BF0E47" w:rsidRPr="00131E6B" w:rsidRDefault="000C30D8" w:rsidP="006139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F0E47" w:rsidRPr="00131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элементы сада подчиня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BF0E47" w:rsidRPr="0013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целостности.</w:t>
      </w:r>
    </w:p>
    <w:p w14:paraId="79A9B2A0" w14:textId="4C90E247" w:rsidR="00BF0E47" w:rsidRPr="00131E6B" w:rsidRDefault="00BF0E47" w:rsidP="00613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построении пейзажного сада </w:t>
      </w:r>
      <w:r w:rsidR="00131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приветствуется неров</w:t>
      </w:r>
      <w:r w:rsidR="000C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рельеф </w:t>
      </w:r>
      <w:r w:rsidR="00131E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ooltip="Возвышенность" w:history="1">
        <w:r w:rsidRPr="00131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возвышенности</w:t>
        </w:r>
      </w:hyperlink>
      <w:r w:rsidR="000C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tooltip="Склон" w:history="1">
        <w:r w:rsidRPr="00131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склоны</w:t>
        </w:r>
      </w:hyperlink>
      <w:r w:rsidR="000C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tooltip="Овраг" w:history="1">
        <w:r w:rsidRPr="00131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овраги</w:t>
        </w:r>
      </w:hyperlink>
      <w:r w:rsidRPr="00131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природные водоёмы и даже болотца. Все природные недостатки местности сглаживаются, а достоинства обыгрываются. Плоский ландшафт требуется изменить искусственно, создать водоём, насыпи или впадины, затушевывая их рукотворность</w:t>
      </w:r>
      <w:r w:rsidR="000C3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7E369364" w14:textId="77777777" w:rsidR="00BF0E47" w:rsidRPr="00131E6B" w:rsidRDefault="00BF0E47" w:rsidP="0061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709C9" w14:textId="77777777" w:rsidR="00B6110D" w:rsidRDefault="000C30D8" w:rsidP="00613949">
      <w:pPr>
        <w:spacing w:after="0" w:line="240" w:lineRule="auto"/>
        <w:ind w:firstLine="709"/>
      </w:pPr>
    </w:p>
    <w:sectPr w:rsidR="00B6110D" w:rsidSect="000C30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3100"/>
    <w:multiLevelType w:val="multilevel"/>
    <w:tmpl w:val="141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73"/>
    <w:rsid w:val="00042786"/>
    <w:rsid w:val="000C30D8"/>
    <w:rsid w:val="000C7A47"/>
    <w:rsid w:val="00131E6B"/>
    <w:rsid w:val="003F7E19"/>
    <w:rsid w:val="004B23CF"/>
    <w:rsid w:val="00613949"/>
    <w:rsid w:val="00776205"/>
    <w:rsid w:val="00BF0E47"/>
    <w:rsid w:val="00C934E6"/>
    <w:rsid w:val="00CF34B4"/>
    <w:rsid w:val="00FC4563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7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7%D0%B2%D1%8B%D1%88%D0%B5%D0%BD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0%B0%D0%BD%D0%B4%D1%88%D0%B0%D1%84%D1%8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E%D0%B2%D1%80%D0%B0%D0%B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A%D0%BB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F4D5-52F7-4E07-ACA6-ADBEC77C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Stepanov</dc:creator>
  <cp:keywords/>
  <dc:description/>
  <cp:lastModifiedBy>Полина</cp:lastModifiedBy>
  <cp:revision>13</cp:revision>
  <dcterms:created xsi:type="dcterms:W3CDTF">2019-10-17T14:29:00Z</dcterms:created>
  <dcterms:modified xsi:type="dcterms:W3CDTF">2020-05-15T09:30:00Z</dcterms:modified>
</cp:coreProperties>
</file>