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88A" w:rsidRPr="00850B34" w:rsidRDefault="002A5F05" w:rsidP="005B688A">
      <w:pPr>
        <w:pStyle w:val="a4"/>
        <w:spacing w:after="0" w:line="0" w:lineRule="atLeast"/>
        <w:ind w:left="-57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0B34">
        <w:rPr>
          <w:rFonts w:ascii="Times New Roman" w:hAnsi="Times New Roman" w:cs="Times New Roman"/>
          <w:b/>
          <w:bCs/>
          <w:sz w:val="36"/>
          <w:szCs w:val="36"/>
        </w:rPr>
        <w:t>Географическ</w:t>
      </w:r>
      <w:bookmarkStart w:id="0" w:name="_GoBack"/>
      <w:bookmarkEnd w:id="0"/>
      <w:r w:rsidRPr="00850B34">
        <w:rPr>
          <w:rFonts w:ascii="Times New Roman" w:hAnsi="Times New Roman" w:cs="Times New Roman"/>
          <w:b/>
          <w:bCs/>
          <w:sz w:val="36"/>
          <w:szCs w:val="36"/>
        </w:rPr>
        <w:t>ие координаты</w:t>
      </w:r>
    </w:p>
    <w:p w:rsidR="005B688A" w:rsidRPr="00BA376C" w:rsidRDefault="005B688A" w:rsidP="005B688A">
      <w:pPr>
        <w:pStyle w:val="a4"/>
        <w:spacing w:after="0" w:line="0" w:lineRule="atLeast"/>
        <w:ind w:left="-5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B688A" w:rsidRPr="00850B34" w:rsidRDefault="002A5F05" w:rsidP="005B688A">
      <w:pPr>
        <w:spacing w:line="0" w:lineRule="atLeast"/>
        <w:ind w:left="-57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50B34">
        <w:rPr>
          <w:rFonts w:ascii="Times New Roman" w:hAnsi="Times New Roman" w:cs="Times New Roman"/>
          <w:b/>
          <w:bCs/>
          <w:sz w:val="32"/>
          <w:szCs w:val="32"/>
        </w:rPr>
        <w:t>Справочный материал для обу</w:t>
      </w:r>
      <w:r w:rsidR="005B688A" w:rsidRPr="00850B34">
        <w:rPr>
          <w:rFonts w:ascii="Times New Roman" w:hAnsi="Times New Roman" w:cs="Times New Roman"/>
          <w:b/>
          <w:bCs/>
          <w:sz w:val="32"/>
          <w:szCs w:val="32"/>
        </w:rPr>
        <w:t>ча</w:t>
      </w:r>
      <w:r w:rsidRPr="00850B34">
        <w:rPr>
          <w:rFonts w:ascii="Times New Roman" w:hAnsi="Times New Roman" w:cs="Times New Roman"/>
          <w:b/>
          <w:bCs/>
          <w:sz w:val="32"/>
          <w:szCs w:val="32"/>
        </w:rPr>
        <w:t>ю</w:t>
      </w:r>
      <w:r w:rsidR="005B688A" w:rsidRPr="00850B34">
        <w:rPr>
          <w:rFonts w:ascii="Times New Roman" w:hAnsi="Times New Roman" w:cs="Times New Roman"/>
          <w:b/>
          <w:bCs/>
          <w:sz w:val="32"/>
          <w:szCs w:val="32"/>
        </w:rPr>
        <w:t>щ</w:t>
      </w:r>
      <w:r w:rsidR="00850B34" w:rsidRPr="00850B34">
        <w:rPr>
          <w:rFonts w:ascii="Times New Roman" w:hAnsi="Times New Roman" w:cs="Times New Roman"/>
          <w:b/>
          <w:bCs/>
          <w:sz w:val="32"/>
          <w:szCs w:val="32"/>
        </w:rPr>
        <w:t>их</w:t>
      </w:r>
      <w:r w:rsidR="005B688A" w:rsidRPr="00850B34">
        <w:rPr>
          <w:rFonts w:ascii="Times New Roman" w:hAnsi="Times New Roman" w:cs="Times New Roman"/>
          <w:b/>
          <w:bCs/>
          <w:sz w:val="32"/>
          <w:szCs w:val="32"/>
        </w:rPr>
        <w:t>ся</w:t>
      </w:r>
    </w:p>
    <w:p w:rsidR="00D5676C" w:rsidRPr="00BA376C" w:rsidRDefault="00D5676C" w:rsidP="005B68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5B688A" w:rsidRPr="00BA376C" w:rsidRDefault="005B688A" w:rsidP="00BA376C">
      <w:pPr>
        <w:pStyle w:val="a6"/>
        <w:ind w:left="2268" w:firstLine="3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376C">
        <w:rPr>
          <w:rFonts w:ascii="Times New Roman" w:hAnsi="Times New Roman" w:cs="Times New Roman"/>
          <w:b/>
          <w:sz w:val="28"/>
          <w:szCs w:val="28"/>
        </w:rPr>
        <w:t>Понятие географических координат</w:t>
      </w:r>
    </w:p>
    <w:p w:rsidR="005B688A" w:rsidRPr="00BA376C" w:rsidRDefault="005B688A" w:rsidP="005B68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376C">
        <w:rPr>
          <w:rFonts w:ascii="Times New Roman" w:hAnsi="Times New Roman" w:cs="Times New Roman"/>
          <w:sz w:val="28"/>
          <w:szCs w:val="28"/>
        </w:rPr>
        <w:t xml:space="preserve">Любая точка на земном шаре имеет свой географический адрес. Этот адрес состоит из двух частей. Две части географического адреса – </w:t>
      </w:r>
      <w:r w:rsidRPr="00BA376C">
        <w:rPr>
          <w:rFonts w:ascii="Times New Roman" w:hAnsi="Times New Roman" w:cs="Times New Roman"/>
          <w:b/>
          <w:sz w:val="28"/>
          <w:szCs w:val="28"/>
        </w:rPr>
        <w:t>широта и долгота.</w:t>
      </w:r>
    </w:p>
    <w:p w:rsidR="005B688A" w:rsidRPr="00BA376C" w:rsidRDefault="005B688A" w:rsidP="005B688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376C">
        <w:rPr>
          <w:rFonts w:ascii="Times New Roman" w:hAnsi="Times New Roman" w:cs="Times New Roman"/>
          <w:sz w:val="28"/>
          <w:szCs w:val="28"/>
        </w:rPr>
        <w:t xml:space="preserve">Определить их нам позволяет градусная сетка. Широта показывает место точки на определённой </w:t>
      </w:r>
      <w:r w:rsidRPr="00BA376C">
        <w:rPr>
          <w:rFonts w:ascii="Times New Roman" w:hAnsi="Times New Roman" w:cs="Times New Roman"/>
          <w:i/>
          <w:sz w:val="28"/>
          <w:szCs w:val="28"/>
        </w:rPr>
        <w:t>параллели</w:t>
      </w:r>
      <w:r w:rsidRPr="00BA376C">
        <w:rPr>
          <w:rFonts w:ascii="Times New Roman" w:hAnsi="Times New Roman" w:cs="Times New Roman"/>
          <w:sz w:val="28"/>
          <w:szCs w:val="28"/>
        </w:rPr>
        <w:t xml:space="preserve">, а долгота – место этой же точки на конкретном </w:t>
      </w:r>
      <w:r w:rsidRPr="00BA376C">
        <w:rPr>
          <w:rFonts w:ascii="Times New Roman" w:hAnsi="Times New Roman" w:cs="Times New Roman"/>
          <w:i/>
          <w:sz w:val="28"/>
          <w:szCs w:val="28"/>
        </w:rPr>
        <w:t>меридиане</w:t>
      </w:r>
      <w:r w:rsidRPr="00BA376C">
        <w:rPr>
          <w:rFonts w:ascii="Times New Roman" w:hAnsi="Times New Roman" w:cs="Times New Roman"/>
          <w:sz w:val="28"/>
          <w:szCs w:val="28"/>
        </w:rPr>
        <w:t xml:space="preserve">. Место их пересечения и есть нужный нам адрес – </w:t>
      </w:r>
      <w:r w:rsidRPr="00BA376C">
        <w:rPr>
          <w:rFonts w:ascii="Times New Roman" w:hAnsi="Times New Roman" w:cs="Times New Roman"/>
          <w:b/>
          <w:sz w:val="28"/>
          <w:szCs w:val="28"/>
        </w:rPr>
        <w:t>географические координаты.</w:t>
      </w:r>
    </w:p>
    <w:p w:rsidR="005B688A" w:rsidRPr="00BA376C" w:rsidRDefault="005B688A" w:rsidP="005B68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376C">
        <w:rPr>
          <w:rFonts w:ascii="Times New Roman" w:hAnsi="Times New Roman" w:cs="Times New Roman"/>
          <w:sz w:val="28"/>
          <w:szCs w:val="28"/>
        </w:rPr>
        <w:t>Широта отсчитывается от экватора. Все точки, располагающиеся к северу от экватора, имеют северную широту (с.</w:t>
      </w:r>
      <w:r w:rsidR="00B84D73">
        <w:rPr>
          <w:rFonts w:ascii="Times New Roman" w:hAnsi="Times New Roman" w:cs="Times New Roman"/>
          <w:sz w:val="28"/>
          <w:szCs w:val="28"/>
        </w:rPr>
        <w:t> </w:t>
      </w:r>
      <w:r w:rsidRPr="00BA376C">
        <w:rPr>
          <w:rFonts w:ascii="Times New Roman" w:hAnsi="Times New Roman" w:cs="Times New Roman"/>
          <w:sz w:val="28"/>
          <w:szCs w:val="28"/>
        </w:rPr>
        <w:t>ш.), а располагающиеся к югу от экватора – южную широту (ю.</w:t>
      </w:r>
      <w:r w:rsidR="00B84D73">
        <w:rPr>
          <w:rFonts w:ascii="Times New Roman" w:hAnsi="Times New Roman" w:cs="Times New Roman"/>
          <w:sz w:val="28"/>
          <w:szCs w:val="28"/>
        </w:rPr>
        <w:t> </w:t>
      </w:r>
      <w:r w:rsidRPr="00BA376C">
        <w:rPr>
          <w:rFonts w:ascii="Times New Roman" w:hAnsi="Times New Roman" w:cs="Times New Roman"/>
          <w:sz w:val="28"/>
          <w:szCs w:val="28"/>
        </w:rPr>
        <w:t>ш.).</w:t>
      </w:r>
    </w:p>
    <w:p w:rsidR="008817BF" w:rsidRPr="00BA376C" w:rsidRDefault="005B688A" w:rsidP="005B688A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76C">
        <w:rPr>
          <w:rFonts w:ascii="Times New Roman" w:hAnsi="Times New Roman" w:cs="Times New Roman"/>
          <w:sz w:val="28"/>
          <w:szCs w:val="28"/>
        </w:rPr>
        <w:t xml:space="preserve">Меридианы называют линиями долготы. Для того чтобы узнать долготу заданной точки, нужно найти меридиан, на котором она расположена. Нулевым является </w:t>
      </w:r>
      <w:r w:rsidRPr="00BA376C">
        <w:rPr>
          <w:rFonts w:ascii="Times New Roman" w:hAnsi="Times New Roman" w:cs="Times New Roman"/>
          <w:b/>
          <w:sz w:val="28"/>
          <w:szCs w:val="28"/>
        </w:rPr>
        <w:t>Гринвичский</w:t>
      </w:r>
      <w:r w:rsidRPr="00BA376C">
        <w:rPr>
          <w:rFonts w:ascii="Times New Roman" w:hAnsi="Times New Roman" w:cs="Times New Roman"/>
          <w:sz w:val="28"/>
          <w:szCs w:val="28"/>
        </w:rPr>
        <w:t xml:space="preserve"> меридиан. Его долгота </w:t>
      </w:r>
      <w:r w:rsidRPr="00BA3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0°. От Гринвичского меридиана и начинается отсчёт долготы в градусах. К западу от нулевого меридиана все точки имеют западную долготу (з.</w:t>
      </w:r>
      <w:r w:rsidR="00B84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A3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д.), к востоку – восточную долготу (в.</w:t>
      </w:r>
      <w:r w:rsidR="005D006C" w:rsidRPr="005D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A3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д.). Западная и восточная долгота изменяются от 0 до 180°.</w:t>
      </w:r>
    </w:p>
    <w:p w:rsidR="007F2ED7" w:rsidRPr="00BA376C" w:rsidRDefault="007F2ED7" w:rsidP="007F2ED7">
      <w:pPr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37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Космодром Байконур</w:t>
      </w:r>
    </w:p>
    <w:p w:rsidR="007F2ED7" w:rsidRPr="00BA376C" w:rsidRDefault="007F2ED7" w:rsidP="007F2ED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376C">
        <w:rPr>
          <w:rFonts w:ascii="Times New Roman" w:hAnsi="Times New Roman" w:cs="Times New Roman"/>
          <w:sz w:val="28"/>
          <w:szCs w:val="28"/>
        </w:rPr>
        <w:t>Начало космической эры неразрывно связано с запуском первого в мире искусственного спутника Земли. 4 октября 1957 г. в 22 часа 28 минут 34 секунды ракета-носитель «Спутник» семейства Р-7 старто</w:t>
      </w:r>
      <w:r w:rsidR="0093574E">
        <w:rPr>
          <w:rFonts w:ascii="Times New Roman" w:hAnsi="Times New Roman" w:cs="Times New Roman"/>
          <w:sz w:val="28"/>
          <w:szCs w:val="28"/>
        </w:rPr>
        <w:t>вала со специального полигона № </w:t>
      </w:r>
      <w:r w:rsidRPr="00BA376C">
        <w:rPr>
          <w:rFonts w:ascii="Times New Roman" w:hAnsi="Times New Roman" w:cs="Times New Roman"/>
          <w:sz w:val="28"/>
          <w:szCs w:val="28"/>
        </w:rPr>
        <w:t xml:space="preserve">5 Министерства обороны СССР. Полигон располагался вблизи железнодорожной станции </w:t>
      </w:r>
      <w:proofErr w:type="spellStart"/>
      <w:r w:rsidRPr="00BA376C">
        <w:rPr>
          <w:rFonts w:ascii="Times New Roman" w:hAnsi="Times New Roman" w:cs="Times New Roman"/>
          <w:sz w:val="28"/>
          <w:szCs w:val="28"/>
        </w:rPr>
        <w:t>Тюра</w:t>
      </w:r>
      <w:proofErr w:type="spellEnd"/>
      <w:r w:rsidRPr="00BA376C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BA376C">
        <w:rPr>
          <w:rFonts w:ascii="Times New Roman" w:hAnsi="Times New Roman" w:cs="Times New Roman"/>
          <w:sz w:val="28"/>
          <w:szCs w:val="28"/>
        </w:rPr>
        <w:t>Там</w:t>
      </w:r>
      <w:proofErr w:type="gramEnd"/>
      <w:r w:rsidRPr="00BA376C">
        <w:rPr>
          <w:rFonts w:ascii="Times New Roman" w:hAnsi="Times New Roman" w:cs="Times New Roman"/>
          <w:sz w:val="28"/>
          <w:szCs w:val="28"/>
        </w:rPr>
        <w:t xml:space="preserve"> в Кзыл</w:t>
      </w:r>
      <w:r w:rsidR="0093574E">
        <w:rPr>
          <w:rFonts w:ascii="Times New Roman" w:hAnsi="Times New Roman" w:cs="Times New Roman"/>
          <w:sz w:val="28"/>
          <w:szCs w:val="28"/>
        </w:rPr>
        <w:t>-</w:t>
      </w:r>
      <w:r w:rsidRPr="00BA376C">
        <w:rPr>
          <w:rFonts w:ascii="Times New Roman" w:hAnsi="Times New Roman" w:cs="Times New Roman"/>
          <w:sz w:val="28"/>
          <w:szCs w:val="28"/>
        </w:rPr>
        <w:t xml:space="preserve">Ординской области Казахстана. Сейчас мы знаем это место как космодром Байконур. </w:t>
      </w:r>
    </w:p>
    <w:p w:rsidR="007F2ED7" w:rsidRPr="00BA376C" w:rsidRDefault="007F2ED7" w:rsidP="007F2ED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376C">
        <w:rPr>
          <w:rFonts w:ascii="Times New Roman" w:hAnsi="Times New Roman" w:cs="Times New Roman"/>
          <w:sz w:val="28"/>
          <w:szCs w:val="28"/>
        </w:rPr>
        <w:t>С этого легендарного космодрома стартовали ракеты-носители семейства Р-7, «Протон», «Н-1», «Зенит», «Циклон», «Днепр», «Энергия», «Союз-2» и</w:t>
      </w:r>
      <w:r w:rsidR="0093574E">
        <w:rPr>
          <w:rFonts w:ascii="Times New Roman" w:hAnsi="Times New Roman" w:cs="Times New Roman"/>
          <w:sz w:val="28"/>
          <w:szCs w:val="28"/>
        </w:rPr>
        <w:t> </w:t>
      </w:r>
      <w:r w:rsidRPr="00BA376C">
        <w:rPr>
          <w:rFonts w:ascii="Times New Roman" w:hAnsi="Times New Roman" w:cs="Times New Roman"/>
          <w:sz w:val="28"/>
          <w:szCs w:val="28"/>
        </w:rPr>
        <w:t>другие. С их помощью выводились на орбиту космические корабли, орбитальные станции, спутники различного назначения и автоматические межпланетные станции. С Байконура стартовала многоразовая транспортна</w:t>
      </w:r>
      <w:r w:rsidR="009404B5">
        <w:rPr>
          <w:rFonts w:ascii="Times New Roman" w:hAnsi="Times New Roman" w:cs="Times New Roman"/>
          <w:sz w:val="28"/>
          <w:szCs w:val="28"/>
        </w:rPr>
        <w:t>я космическая система «Энергия –</w:t>
      </w:r>
      <w:r w:rsidRPr="00BA376C">
        <w:rPr>
          <w:rFonts w:ascii="Times New Roman" w:hAnsi="Times New Roman" w:cs="Times New Roman"/>
          <w:sz w:val="28"/>
          <w:szCs w:val="28"/>
        </w:rPr>
        <w:t xml:space="preserve"> Буран».</w:t>
      </w:r>
    </w:p>
    <w:p w:rsidR="007F2ED7" w:rsidRPr="00BA376C" w:rsidRDefault="009404B5" w:rsidP="009404B5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Космодром –</w:t>
      </w:r>
      <w:r w:rsidR="007F2ED7" w:rsidRPr="00BA376C">
        <w:rPr>
          <w:rFonts w:ascii="Times New Roman" w:hAnsi="Times New Roman" w:cs="Times New Roman"/>
          <w:sz w:val="28"/>
          <w:szCs w:val="28"/>
        </w:rPr>
        <w:t xml:space="preserve"> это территория с размещенными на ней сооружениями, предназначенными для сборки, испытаний, подготовки и пуска ракет-носителей с космическими аппаратами. Современный космодром включает в себя стартовые, технические, посадочные, командно-измерительные комплексы. Космодромы имеют ряд вспомогательных объектов: аэродромы, теплоэлектростанции, развитую сеть транспортных магистралей, жилые </w:t>
      </w:r>
      <w:r w:rsidR="007F2ED7" w:rsidRPr="00BA376C">
        <w:rPr>
          <w:rFonts w:ascii="Times New Roman" w:hAnsi="Times New Roman" w:cs="Times New Roman"/>
          <w:sz w:val="28"/>
          <w:szCs w:val="28"/>
        </w:rPr>
        <w:lastRenderedPageBreak/>
        <w:t>городки, зоны отчуждения для падения отделяющихся ступеней ракет-носителей.</w:t>
      </w:r>
    </w:p>
    <w:p w:rsidR="007F2ED7" w:rsidRPr="00BA376C" w:rsidRDefault="007F2ED7" w:rsidP="003E63C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76C">
        <w:rPr>
          <w:rFonts w:ascii="Times New Roman" w:hAnsi="Times New Roman" w:cs="Times New Roman"/>
          <w:sz w:val="28"/>
          <w:szCs w:val="28"/>
        </w:rPr>
        <w:t xml:space="preserve">С космодромом Байконур связаны самые яркие события в истории мировой космонавтики </w:t>
      </w:r>
      <w:r w:rsidR="003E63CD">
        <w:rPr>
          <w:rFonts w:ascii="Times New Roman" w:hAnsi="Times New Roman" w:cs="Times New Roman"/>
          <w:sz w:val="28"/>
          <w:szCs w:val="28"/>
        </w:rPr>
        <w:t>–</w:t>
      </w:r>
      <w:r w:rsidRPr="00BA376C">
        <w:rPr>
          <w:rFonts w:ascii="Times New Roman" w:hAnsi="Times New Roman" w:cs="Times New Roman"/>
          <w:sz w:val="28"/>
          <w:szCs w:val="28"/>
        </w:rPr>
        <w:t xml:space="preserve"> запуск первого в мире искусственного спутника Земли и полет в космос первого в мире космонавта Ю.</w:t>
      </w:r>
      <w:r w:rsidR="003E63CD">
        <w:rPr>
          <w:rFonts w:ascii="Times New Roman" w:hAnsi="Times New Roman" w:cs="Times New Roman"/>
          <w:sz w:val="28"/>
          <w:szCs w:val="28"/>
        </w:rPr>
        <w:t> </w:t>
      </w:r>
      <w:r w:rsidR="00ED57F6">
        <w:rPr>
          <w:rFonts w:ascii="Times New Roman" w:hAnsi="Times New Roman" w:cs="Times New Roman"/>
          <w:sz w:val="28"/>
          <w:szCs w:val="28"/>
        </w:rPr>
        <w:t xml:space="preserve">А. Гагарина. Площадку, с которой в 1962 году взлетел корабль «Восток», </w:t>
      </w:r>
      <w:r w:rsidRPr="00BA376C">
        <w:rPr>
          <w:rFonts w:ascii="Times New Roman" w:hAnsi="Times New Roman" w:cs="Times New Roman"/>
          <w:sz w:val="28"/>
          <w:szCs w:val="28"/>
        </w:rPr>
        <w:t>часто называют</w:t>
      </w:r>
      <w:r w:rsidR="003E63CD">
        <w:rPr>
          <w:rFonts w:ascii="Times New Roman" w:hAnsi="Times New Roman" w:cs="Times New Roman"/>
          <w:sz w:val="28"/>
          <w:szCs w:val="28"/>
        </w:rPr>
        <w:t xml:space="preserve"> </w:t>
      </w:r>
      <w:r w:rsidRPr="00BA376C">
        <w:rPr>
          <w:rFonts w:ascii="Times New Roman" w:hAnsi="Times New Roman" w:cs="Times New Roman"/>
          <w:sz w:val="28"/>
          <w:szCs w:val="28"/>
        </w:rPr>
        <w:t>«Гагаринский старт».</w:t>
      </w:r>
    </w:p>
    <w:p w:rsidR="007F2ED7" w:rsidRPr="00BA376C" w:rsidRDefault="007F2ED7" w:rsidP="007F2ED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F2ED7" w:rsidRPr="00BA376C" w:rsidRDefault="007F2ED7" w:rsidP="007F2ED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76C">
        <w:rPr>
          <w:rFonts w:ascii="Times New Roman" w:hAnsi="Times New Roman" w:cs="Times New Roman"/>
          <w:b/>
          <w:sz w:val="28"/>
          <w:szCs w:val="28"/>
        </w:rPr>
        <w:t>Космодром Куру</w:t>
      </w:r>
    </w:p>
    <w:p w:rsidR="007F2ED7" w:rsidRPr="00BA376C" w:rsidRDefault="007F2ED7" w:rsidP="007F2ED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ED7" w:rsidRPr="00BA376C" w:rsidRDefault="007F2ED7" w:rsidP="007F2ED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376C">
        <w:rPr>
          <w:rFonts w:ascii="Times New Roman" w:hAnsi="Times New Roman" w:cs="Times New Roman"/>
          <w:sz w:val="28"/>
          <w:szCs w:val="28"/>
        </w:rPr>
        <w:t>Космодром Куру, построенный в 1968 г. во Французской Гвиане</w:t>
      </w:r>
      <w:r w:rsidR="009D54D6">
        <w:rPr>
          <w:rFonts w:ascii="Times New Roman" w:hAnsi="Times New Roman" w:cs="Times New Roman"/>
          <w:sz w:val="28"/>
          <w:szCs w:val="28"/>
        </w:rPr>
        <w:t>,</w:t>
      </w:r>
      <w:r w:rsidRPr="00BA376C">
        <w:rPr>
          <w:rFonts w:ascii="Times New Roman" w:hAnsi="Times New Roman" w:cs="Times New Roman"/>
          <w:sz w:val="28"/>
          <w:szCs w:val="28"/>
        </w:rPr>
        <w:t xml:space="preserve"> находится в совместном владении Франции и Европейского космического агентства, </w:t>
      </w:r>
      <w:r w:rsidR="009D54D6">
        <w:rPr>
          <w:rFonts w:ascii="Times New Roman" w:hAnsi="Times New Roman" w:cs="Times New Roman"/>
          <w:sz w:val="28"/>
          <w:szCs w:val="28"/>
        </w:rPr>
        <w:t xml:space="preserve">доля которого в финансировании космодрома </w:t>
      </w:r>
      <w:r w:rsidRPr="00BA376C">
        <w:rPr>
          <w:rFonts w:ascii="Times New Roman" w:hAnsi="Times New Roman" w:cs="Times New Roman"/>
          <w:sz w:val="28"/>
          <w:szCs w:val="28"/>
        </w:rPr>
        <w:t>значительн</w:t>
      </w:r>
      <w:r w:rsidR="009D54D6">
        <w:rPr>
          <w:rFonts w:ascii="Times New Roman" w:hAnsi="Times New Roman" w:cs="Times New Roman"/>
          <w:sz w:val="28"/>
          <w:szCs w:val="28"/>
        </w:rPr>
        <w:t>а. Агентство</w:t>
      </w:r>
      <w:r w:rsidRPr="00BA376C">
        <w:rPr>
          <w:rFonts w:ascii="Times New Roman" w:hAnsi="Times New Roman" w:cs="Times New Roman"/>
          <w:sz w:val="28"/>
          <w:szCs w:val="28"/>
        </w:rPr>
        <w:t xml:space="preserve"> использует космодром для реализации европейских космических программ. </w:t>
      </w:r>
    </w:p>
    <w:p w:rsidR="007F2ED7" w:rsidRPr="00BA376C" w:rsidRDefault="00ED57F6" w:rsidP="007F2ED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Куру</w:t>
      </w:r>
      <w:r w:rsidR="007F2ED7" w:rsidRPr="00BA376C">
        <w:rPr>
          <w:rFonts w:ascii="Times New Roman" w:hAnsi="Times New Roman" w:cs="Times New Roman"/>
          <w:sz w:val="28"/>
          <w:szCs w:val="28"/>
        </w:rPr>
        <w:t xml:space="preserve"> имеет удачное географическое положение для запуска спутников на геостационарную орбиту и других космических миссий, так как находится всего лишь в 500 километрах к северу от экватора. Старт ракеты-носителя из экваториальных областей позволяет максимально исполь</w:t>
      </w:r>
      <w:r>
        <w:rPr>
          <w:rFonts w:ascii="Times New Roman" w:hAnsi="Times New Roman" w:cs="Times New Roman"/>
          <w:sz w:val="28"/>
          <w:szCs w:val="28"/>
        </w:rPr>
        <w:t xml:space="preserve">зовать эффект вращения Земли,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7F2ED7" w:rsidRPr="00BA376C">
        <w:rPr>
          <w:rFonts w:ascii="Times New Roman" w:hAnsi="Times New Roman" w:cs="Times New Roman"/>
          <w:sz w:val="28"/>
          <w:szCs w:val="28"/>
        </w:rPr>
        <w:t xml:space="preserve"> следовательно</w:t>
      </w:r>
      <w:proofErr w:type="gramEnd"/>
      <w:r w:rsidR="007F2ED7" w:rsidRPr="00BA376C">
        <w:rPr>
          <w:rFonts w:ascii="Times New Roman" w:hAnsi="Times New Roman" w:cs="Times New Roman"/>
          <w:sz w:val="28"/>
          <w:szCs w:val="28"/>
        </w:rPr>
        <w:t xml:space="preserve">, значительно снизить </w:t>
      </w:r>
      <w:proofErr w:type="spellStart"/>
      <w:r w:rsidR="007F2ED7" w:rsidRPr="00BA376C">
        <w:rPr>
          <w:rFonts w:ascii="Times New Roman" w:hAnsi="Times New Roman" w:cs="Times New Roman"/>
          <w:sz w:val="28"/>
          <w:szCs w:val="28"/>
        </w:rPr>
        <w:t>энергозатраты</w:t>
      </w:r>
      <w:proofErr w:type="spellEnd"/>
      <w:r w:rsidR="007F2ED7" w:rsidRPr="00BA376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F2ED7" w:rsidRPr="00BA376C">
        <w:rPr>
          <w:rFonts w:ascii="Times New Roman" w:hAnsi="Times New Roman" w:cs="Times New Roman"/>
          <w:sz w:val="28"/>
          <w:szCs w:val="28"/>
        </w:rPr>
        <w:t xml:space="preserve">стоимость доставки спутников на целевую орбиту. </w:t>
      </w:r>
      <w:proofErr w:type="spellStart"/>
      <w:r w:rsidR="007F2ED7" w:rsidRPr="00BA376C">
        <w:rPr>
          <w:rFonts w:ascii="Times New Roman" w:hAnsi="Times New Roman" w:cs="Times New Roman"/>
          <w:sz w:val="28"/>
          <w:szCs w:val="28"/>
        </w:rPr>
        <w:t>Гвианский</w:t>
      </w:r>
      <w:proofErr w:type="spellEnd"/>
      <w:r w:rsidR="007F2ED7" w:rsidRPr="00BA376C">
        <w:rPr>
          <w:rFonts w:ascii="Times New Roman" w:hAnsi="Times New Roman" w:cs="Times New Roman"/>
          <w:sz w:val="28"/>
          <w:szCs w:val="28"/>
        </w:rPr>
        <w:t xml:space="preserve"> космический центр открыт для любого государства, желающего производить запуски из этого района. Для пуска российских ракет-носителей среднего класса «Союз-СТ» (масса выводимой полезной нагрузки на низкую орбиту — до 9,2 т) на космодроме Куру построен стартовый комплекс, куда в начале строительства был доставлен камень с легендарного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F2ED7" w:rsidRPr="00BA376C">
        <w:rPr>
          <w:rFonts w:ascii="Times New Roman" w:hAnsi="Times New Roman" w:cs="Times New Roman"/>
          <w:sz w:val="28"/>
          <w:szCs w:val="28"/>
        </w:rPr>
        <w:t>Гагаринского старта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F2ED7" w:rsidRPr="00BA376C">
        <w:rPr>
          <w:rFonts w:ascii="Times New Roman" w:hAnsi="Times New Roman" w:cs="Times New Roman"/>
          <w:sz w:val="28"/>
          <w:szCs w:val="28"/>
        </w:rPr>
        <w:t xml:space="preserve"> Байконура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F2ED7" w:rsidRPr="00BA376C">
        <w:rPr>
          <w:rFonts w:ascii="Times New Roman" w:hAnsi="Times New Roman" w:cs="Times New Roman"/>
          <w:sz w:val="28"/>
          <w:szCs w:val="28"/>
        </w:rPr>
        <w:t>символ первой космической гавани планеты.</w:t>
      </w:r>
    </w:p>
    <w:p w:rsidR="007F2ED7" w:rsidRPr="00BA376C" w:rsidRDefault="007F2ED7" w:rsidP="007F2ED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2ED7" w:rsidRPr="00BA376C" w:rsidRDefault="007F2ED7" w:rsidP="007F2ED7">
      <w:pPr>
        <w:pStyle w:val="a7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76C">
        <w:rPr>
          <w:rFonts w:ascii="Times New Roman" w:hAnsi="Times New Roman" w:cs="Times New Roman"/>
          <w:b/>
          <w:sz w:val="28"/>
          <w:szCs w:val="28"/>
        </w:rPr>
        <w:t>Космический центр имени Джона Кеннеди</w:t>
      </w:r>
    </w:p>
    <w:p w:rsidR="007F2ED7" w:rsidRPr="00BA376C" w:rsidRDefault="007F2ED7" w:rsidP="007F2ED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2ED7" w:rsidRPr="00BA376C" w:rsidRDefault="007F2ED7" w:rsidP="007F2ED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376C">
        <w:rPr>
          <w:rFonts w:ascii="Times New Roman" w:hAnsi="Times New Roman" w:cs="Times New Roman"/>
          <w:sz w:val="28"/>
          <w:szCs w:val="28"/>
        </w:rPr>
        <w:t>Космический центр имени Джона Кеннеди во Флориде известен благодаря успешной реализации американских космических программ, особенно лунной программы «Аполлон». Пуски ракет-носителей сверхтяжелого класса «Сатурн-5», выводивших в космос лунные пилотируемые корабли по программе «Аполлон» и орбитальную станцию «</w:t>
      </w:r>
      <w:proofErr w:type="spellStart"/>
      <w:r w:rsidRPr="00BA376C">
        <w:rPr>
          <w:rFonts w:ascii="Times New Roman" w:hAnsi="Times New Roman" w:cs="Times New Roman"/>
          <w:sz w:val="28"/>
          <w:szCs w:val="28"/>
        </w:rPr>
        <w:t>Скайлэб</w:t>
      </w:r>
      <w:proofErr w:type="spellEnd"/>
      <w:r w:rsidRPr="00BA376C">
        <w:rPr>
          <w:rFonts w:ascii="Times New Roman" w:hAnsi="Times New Roman" w:cs="Times New Roman"/>
          <w:sz w:val="28"/>
          <w:szCs w:val="28"/>
        </w:rPr>
        <w:t>», осуществлялись с двух стартовых комплексов, которые после 1981 г. использовались для многоразовой транспортной космической системы «</w:t>
      </w:r>
      <w:proofErr w:type="spellStart"/>
      <w:r w:rsidRPr="00BA376C">
        <w:rPr>
          <w:rFonts w:ascii="Times New Roman" w:hAnsi="Times New Roman" w:cs="Times New Roman"/>
          <w:sz w:val="28"/>
          <w:szCs w:val="28"/>
        </w:rPr>
        <w:t>Спейс</w:t>
      </w:r>
      <w:proofErr w:type="spellEnd"/>
      <w:r w:rsidRPr="00BA376C">
        <w:rPr>
          <w:rFonts w:ascii="Times New Roman" w:hAnsi="Times New Roman" w:cs="Times New Roman"/>
          <w:sz w:val="28"/>
          <w:szCs w:val="28"/>
        </w:rPr>
        <w:t xml:space="preserve"> Шаттл».</w:t>
      </w:r>
    </w:p>
    <w:sectPr w:rsidR="007F2ED7" w:rsidRPr="00BA376C" w:rsidSect="00D5676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04959"/>
    <w:multiLevelType w:val="multilevel"/>
    <w:tmpl w:val="2E3C0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327893"/>
    <w:multiLevelType w:val="multilevel"/>
    <w:tmpl w:val="00BA1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712"/>
    <w:rsid w:val="002A5F05"/>
    <w:rsid w:val="00314712"/>
    <w:rsid w:val="003E63CD"/>
    <w:rsid w:val="005B688A"/>
    <w:rsid w:val="005D006C"/>
    <w:rsid w:val="005F6EA4"/>
    <w:rsid w:val="007F2ED7"/>
    <w:rsid w:val="00850B34"/>
    <w:rsid w:val="008817BF"/>
    <w:rsid w:val="0093574E"/>
    <w:rsid w:val="009404B5"/>
    <w:rsid w:val="009D54D6"/>
    <w:rsid w:val="00B84D73"/>
    <w:rsid w:val="00BA376C"/>
    <w:rsid w:val="00D5676C"/>
    <w:rsid w:val="00EC2989"/>
    <w:rsid w:val="00ED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B93F09-7B9C-4AE0-AFB8-5A1C640C4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676C"/>
    <w:rPr>
      <w:b/>
      <w:bCs/>
    </w:rPr>
  </w:style>
  <w:style w:type="paragraph" w:styleId="a4">
    <w:name w:val="Body Text"/>
    <w:basedOn w:val="a"/>
    <w:link w:val="a5"/>
    <w:rsid w:val="005B688A"/>
    <w:pPr>
      <w:widowControl w:val="0"/>
      <w:suppressAutoHyphens/>
      <w:spacing w:after="140" w:line="288" w:lineRule="auto"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rsid w:val="005B688A"/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5B688A"/>
    <w:pPr>
      <w:ind w:left="720"/>
      <w:contextualSpacing/>
    </w:pPr>
  </w:style>
  <w:style w:type="paragraph" w:styleId="a7">
    <w:name w:val="No Spacing"/>
    <w:uiPriority w:val="1"/>
    <w:qFormat/>
    <w:rsid w:val="007F2E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8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Полина Борисовна Скойбеда</cp:lastModifiedBy>
  <cp:revision>11</cp:revision>
  <dcterms:created xsi:type="dcterms:W3CDTF">2019-01-28T11:22:00Z</dcterms:created>
  <dcterms:modified xsi:type="dcterms:W3CDTF">2019-07-10T10:52:00Z</dcterms:modified>
</cp:coreProperties>
</file>