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04"/>
        <w:gridCol w:w="6212"/>
        <w:gridCol w:w="2865"/>
      </w:tblGrid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Название ссылки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Краткое описание</w:t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Style w:val="Style15"/>
                  <w:rFonts w:cs="Times New Roman" w:ascii="Times New Roman" w:hAnsi="Times New Roman"/>
                  <w:color w:val="0000FF"/>
                  <w:sz w:val="28"/>
                  <w:szCs w:val="28"/>
                  <w:u w:val="single"/>
                </w:rPr>
                <w:t>http://www.darwinmuseum.ru/</w:t>
              </w:r>
            </w:hyperlink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Официальный сайт Государственного Дарвиновского музея.</w:t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hyperlink r:id="rId3">
              <w:r>
                <w:rPr>
                  <w:rStyle w:val="Style15"/>
                  <w:rFonts w:cs="Times New Roman" w:ascii="Times New Roman" w:hAnsi="Times New Roman"/>
                  <w:sz w:val="28"/>
                  <w:szCs w:val="28"/>
                  <w:lang w:val="fr-FR"/>
                </w:rPr>
                <w:t>http://www.espacefrancais.com/les-genres-litteraires/</w:t>
              </w:r>
            </w:hyperlink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Les genres litt</w:t>
            </w: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éraires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arwinmuseum.ru/" TargetMode="External"/><Relationship Id="rId3" Type="http://schemas.openxmlformats.org/officeDocument/2006/relationships/hyperlink" Target="http://www.espacefrancais.com/les-genres-litteraire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LibreOffice/5.2.3.3$Windows_x86 LibreOffice_project/d54a8868f08a7b39642414cf2c8ef2f228f780cf</Application>
  <Pages>1</Pages>
  <Words>17</Words>
  <Characters>184</Characters>
  <CharactersWithSpaces>192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2015-09-01T14:21:00Z</dcterms:created>
  <dc:creator>Ольга Н. Сазыкина</dc:creator>
  <dc:description/>
  <dc:language>ru-RU</dc:language>
  <cp:lastModifiedBy>Ольга Н. Сазыкина</cp:lastModifiedBy>
  <dcterms:modified xsi:type="dcterms:W3CDTF">2015-09-01T14:21:00Z</dcterms:modified>
  <cp:revision>2</cp:revision>
  <dc:subject/>
  <dc:title/>
</cp:coreProperties>
</file>