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Практико-ориентированное задание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Вопреки болезни и чтобы «оставаться в строю», Николай пишет роман «Как закалялась сталь». Из-за отсутствия полноценного зрения это было очень сложно. Буквы и строчки наезжали одна на другую, и помощникам писателя было нелегко разобрать рукопись, чтобы напечатать готовый вариант текста. Тогда его близкие придумали специальное приспособление: папку-транспарант.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Напишите при помощи папки-транспаранта, какие факты из жизни семьи Островских вам больше всего запомнились.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Вопросы для итогового обсуждения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tabs>
          <w:tab w:val="left" w:pos="851" w:leader="none"/>
          <w:tab w:val="left" w:pos="3540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 Сравните особенности брака и семейных взаимоотношений в дореволюционной и в послереволюционной России на примере двух поколений семьи Островских. Какая из этих моделей брака ближе современным российским семьям?</w:t>
      </w:r>
    </w:p>
    <w:p>
      <w:pPr>
        <w:pStyle w:val="ListParagraph"/>
        <w:tabs>
          <w:tab w:val="left" w:pos="3540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 Обсудите правовое положение детей в Российской империи в начале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века и в наши дни, используйте информацию, полученную в музее и на уроках обществознания. </w:t>
      </w:r>
    </w:p>
    <w:p>
      <w:pPr>
        <w:pStyle w:val="ListParagraph"/>
        <w:tabs>
          <w:tab w:val="left" w:pos="3540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Проанализируйте, как изменились условия быта семьи Островских, когда ее глава – Николай Алексеевич – добился успеха на писательском поприще. Как это повлияло на всю семью?  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LibreOffice/5.2.3.3$Windows_x86 LibreOffice_project/d54a8868f08a7b39642414cf2c8ef2f228f780cf</Application>
  <Pages>1</Pages>
  <Words>144</Words>
  <Characters>938</Characters>
  <CharactersWithSpaces>1085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2019-04-10T10:26:00Z</dcterms:created>
  <dc:creator>user1</dc:creator>
  <dc:description/>
  <dc:language>ru-RU</dc:language>
  <cp:lastModifiedBy>Полина Борисовна Скойбеда</cp:lastModifiedBy>
  <dcterms:modified xsi:type="dcterms:W3CDTF">2019-04-18T12:48:00Z</dcterms:modified>
  <cp:revision>8</cp:revision>
  <dc:subject/>
  <dc:title>Практико-ориентированное задание</dc:title>
</cp:coreProperties>
</file>