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6" w:before="0" w:after="160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«Умное дело» Ивана Дмитриевича Сытина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лист № 1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Известно, что к началу XX столетия четверть всех выпускаемых в стране печатных изданий выходила из типографий И.Д. Сытина. Вам предстоит познакомиться с материалами экспозиции и узнать, каким образом крестьянскому сыну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Ивану Дмитриевичу Сытину в условиях пореформенной России удалось стать </w:t>
      </w:r>
      <w:r>
        <w:rPr>
          <w:rFonts w:eastAsia="Calibri"/>
          <w:color w:val="000000"/>
          <w:sz w:val="28"/>
          <w:szCs w:val="28"/>
          <w:lang w:eastAsia="en-US"/>
        </w:rPr>
        <w:t>одним из передовых людей</w:t>
      </w:r>
      <w:r>
        <w:rPr>
          <w:rFonts w:eastAsia="Calibri"/>
          <w:sz w:val="28"/>
          <w:szCs w:val="28"/>
          <w:lang w:eastAsia="en-US"/>
        </w:rPr>
        <w:t xml:space="preserve"> конца XIX – начала XX века, успешным предпринимателем. 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Зал </w:t>
      </w:r>
      <w:r>
        <w:rPr>
          <w:b/>
          <w:color w:val="000000"/>
          <w:sz w:val="28"/>
          <w:szCs w:val="28"/>
        </w:rPr>
        <w:t>№ 3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1.</w:t>
      </w:r>
      <w:r>
        <w:rPr>
          <w:color w:val="000000"/>
          <w:sz w:val="28"/>
          <w:szCs w:val="28"/>
        </w:rPr>
        <w:t xml:space="preserve"> Рассмотрите портреты Дмитрия Герасимовича и Ольги Александровны Сытиных. Перечислите, какие особенности внешнего облика не характеризуют их сословную принадлежность.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2</w:t>
      </w:r>
      <w:r>
        <w:rPr>
          <w:color w:val="000000"/>
          <w:sz w:val="28"/>
          <w:szCs w:val="28"/>
        </w:rPr>
        <w:t xml:space="preserve">. В экспозиции найдите информацию и заполните пропуски в тексте: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 ________________ Сытин родился 5 февраля _____ года в селе _______________  ______________________   уезда ______________________ губернии в семье ___________________крестьян, его отец знал грамоту и служил ______________________________________________.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Зал № 5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>Задание 3.</w:t>
      </w:r>
      <w:r>
        <w:rPr>
          <w:color w:val="000000"/>
          <w:sz w:val="28"/>
          <w:szCs w:val="28"/>
        </w:rPr>
        <w:t xml:space="preserve"> В 1866 году Иван Сытин приехал в Москву и поступил на службу в лавку купца П.Н. Шарапова.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 фрагмент воспоминаний И.Д. Сытина об этом времени из сборника «Полвека для книги» и определите, какие личные качества позволили ему «продвинуться по служебной лестнице» и стать успешным продавцом книг и картин.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Зал № 2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 4. </w:t>
      </w:r>
      <w:r>
        <w:rPr>
          <w:color w:val="000000"/>
          <w:sz w:val="28"/>
          <w:szCs w:val="28"/>
        </w:rPr>
        <w:t>Рассмотрите лубочные картинки разного содержания: «Положение во гроб Господа нашего Иисуса Христа»; «Царская семья»; «О цыгане, мужике и о его кобыле», «Песня рекрута».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shd w:fill="FFFFFF" w:val="clear"/>
        </w:rPr>
        <w:t>пределите, какой вид печатной продукции И.Д. Сытина пользовался наибольшим спросом у крестьян.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Иван Дмитриевич Сытин вел торговлю при помощи книгонош-офеней в самых дальних деревнях и селах Российской империи. 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определение словам-архаизмам: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офеня ______________________________________________________________</w:t>
      </w:r>
    </w:p>
    <w:p>
      <w:pPr>
        <w:pStyle w:val="Normal"/>
        <w:rPr/>
      </w:pPr>
      <w:r>
        <w:rPr>
          <w:color w:val="000000"/>
          <w:sz w:val="28"/>
          <w:szCs w:val="28"/>
        </w:rPr>
        <w:t>лубок ______________________________________________________________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>Задание 5.</w:t>
      </w:r>
      <w:r>
        <w:rPr>
          <w:color w:val="000000"/>
          <w:sz w:val="28"/>
          <w:szCs w:val="28"/>
        </w:rPr>
        <w:t xml:space="preserve"> Прочитайте выдержки из договора 1879 года И.Д. Сытина с П.Н. Шараповым и определите: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зафиксированный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 документе статус И.Д. Сытина 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виды работ, которые должен был выполнять И.Д. Сытин</w:t>
      </w:r>
    </w:p>
    <w:p>
      <w:pPr>
        <w:pStyle w:val="Normal"/>
        <w:rPr/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>Задание 6.</w:t>
      </w:r>
      <w:r>
        <w:rPr>
          <w:color w:val="000000"/>
          <w:sz w:val="28"/>
          <w:szCs w:val="28"/>
        </w:rPr>
        <w:t xml:space="preserve"> Рассмотрите оборотную сторону обложки книги «Брынский лес» и установите: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 каких городах и сколько книжных магазинов было у И.Д. Сытина в 1896 году?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 какой купеческой гильдии принадлежал И.Д. Сытин, ведя такую торговлю? ___________________________________________________________________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какие права и привилегии он приобретал, перейдя в купеческое сословие?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>Задание 7.</w:t>
      </w:r>
      <w:r>
        <w:rPr>
          <w:color w:val="000000"/>
          <w:sz w:val="28"/>
          <w:szCs w:val="28"/>
        </w:rPr>
        <w:t xml:space="preserve"> Рассмотрите книжки-брошюры лучших русских писателей издательства «Посредник» и установите, за счет чего И.Д. Сытин добился удешевления этой серии.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Зал № 4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8.</w:t>
      </w:r>
      <w:r>
        <w:rPr>
          <w:color w:val="000000"/>
          <w:sz w:val="28"/>
          <w:szCs w:val="28"/>
        </w:rPr>
        <w:t xml:space="preserve"> Рассмотрите пригласительный билет на свадьбу и установите дату этого события из биографии И.Д. Сытина.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Каково значение этого события в судьбе будущего издателя?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color w:val="000000"/>
          <w:sz w:val="28"/>
          <w:szCs w:val="28"/>
        </w:rPr>
        <w:t>Задание 9.</w:t>
      </w:r>
      <w:r>
        <w:rPr>
          <w:color w:val="000000"/>
          <w:sz w:val="28"/>
          <w:szCs w:val="28"/>
        </w:rPr>
        <w:t xml:space="preserve"> Найдите выпускные фотографии и аттестаты детей И.Д. Сытина: сыновей Николая и Дмитрия и дочери Анны. Какие учебные заведения они закончили? Сравните образование детей и отца семьи Сытиных.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Зал № 5 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10.</w:t>
      </w:r>
      <w:r>
        <w:rPr>
          <w:color w:val="000000"/>
          <w:sz w:val="28"/>
          <w:szCs w:val="28"/>
        </w:rPr>
        <w:t xml:space="preserve"> 3 октября 1901 года в честь 35-летия издательской деятельности И.Д. Сытина состоялся торжественный обед. Выделите из заглавия меню обеда названия главных периодических изданий, которые выпускало издательство. Информацию представьте в виде классификации периодических изданий</w:t>
      </w:r>
      <w:r>
        <w:rPr/>
        <w:t xml:space="preserve"> </w:t>
      </w:r>
      <w:r>
        <w:rPr>
          <w:color w:val="000000"/>
          <w:sz w:val="28"/>
          <w:szCs w:val="28"/>
        </w:rPr>
        <w:t>книгоиздательской фирмы И.Д. Сытина.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Классификации периодических изданий</w:t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  <w:lang w:val="ru-RU" w:eastAsia="ru-RU"/>
        </w:rPr>
      </w:pPr>
      <w:r>
        <w:rPr>
          <w:b/>
          <w:i/>
          <w:color w:val="000000"/>
          <w:sz w:val="28"/>
          <w:szCs w:val="28"/>
          <w:u w:val="single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33655</wp:posOffset>
                </wp:positionH>
                <wp:positionV relativeFrom="paragraph">
                  <wp:posOffset>180340</wp:posOffset>
                </wp:positionV>
                <wp:extent cx="6086475" cy="12515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00" cy="12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.65pt;margin-top:14.2pt;width:479.15pt;height:98.4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11.</w:t>
      </w:r>
      <w:r>
        <w:rPr>
          <w:color w:val="000000"/>
          <w:sz w:val="28"/>
          <w:szCs w:val="28"/>
        </w:rPr>
        <w:t xml:space="preserve"> Прочитайте письмо И.Д. Сытину от Московского Уездного Земского Собрания. Установите, за что ему выразили благодарность, и определите, как называется такая деятельность.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Выпишите значение устаревшего слова.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12.</w:t>
      </w:r>
      <w:r>
        <w:rPr>
          <w:color w:val="000000"/>
          <w:sz w:val="28"/>
          <w:szCs w:val="28"/>
        </w:rPr>
        <w:t xml:space="preserve"> Рассмотрите страницу из альбома «Очерк издательской деятельности Товарищества И.Д. Сытина», посвященную полученным наградам. Определите категории заслуг И.Д. Сытина. Информацию представьте в виде схемы.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</w:t>
      </w:r>
      <w:r>
        <w:rPr>
          <w:b/>
          <w:sz w:val="28"/>
          <w:szCs w:val="28"/>
        </w:rPr>
        <w:t>13.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На основе материалов экспозиции подберите необходимые по смыслу слова и заполните пропуски в тексте.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В 1916 году ___________________ деятельности И.Д. Сытина исполнилось 50 лет. Это событие было отмечено выпуском иллюстрированного литературно-художественного сборника _______________________, где подчеркивалось, что труд И.Д. Сытина был движим высокой и светлой целью – дать народу самую _______________ и ________________ книгу.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Представьте список основных авторов, вошедших в юбилейный сборник.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Итоговое задание.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Полученную информацию представьте в виде инфографики «От лубочной книжной торговли до книгоиздательской фирмы».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Объясните смысловое значение метафоры, заключенной в названии урока.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b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LibreOffice/5.2.3.3$Windows_x86 LibreOffice_project/d54a8868f08a7b39642414cf2c8ef2f228f780cf</Application>
  <Pages>4</Pages>
  <Words>587</Words>
  <Characters>5994</Characters>
  <CharactersWithSpaces>6551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2019-08-20T10:50:00Z</dcterms:created>
  <dc:creator>user1</dc:creator>
  <dc:description/>
  <dc:language>ru-RU</dc:language>
  <cp:lastModifiedBy>Полина Борисовна Скойбеда</cp:lastModifiedBy>
  <cp:lastPrinted>2019-08-26T11:00:00Z</cp:lastPrinted>
  <dcterms:modified xsi:type="dcterms:W3CDTF">2019-09-26T18:29:00Z</dcterms:modified>
  <cp:revision>72</cp:revision>
  <dc:subject/>
  <dc:title>ГБУК г</dc:title>
</cp:coreProperties>
</file>