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История рода Шереметевых.</w:t>
      </w:r>
    </w:p>
    <w:p>
      <w:pPr>
        <w:pStyle w:val="Style22"/>
        <w:spacing w:lineRule="auto" w:line="276" w:before="0" w:after="0"/>
        <w:jc w:val="both"/>
        <w:rPr/>
      </w:pPr>
      <w:r>
        <w:rPr>
          <w:sz w:val="28"/>
          <w:szCs w:val="28"/>
        </w:rPr>
        <w:t xml:space="preserve">Шереметьевы — древний русский боярский род. Предком Шереметевых считается Андрей Кобыла, упомянутый в летописи под 1347 г. при дворе московского князя. Сын А. Кобылы — Федор Кошка был боярином у великого князя Дмитрия Ивановича Донского. Потомки Ф. Кошки — Беззубцевы получили фамилию Шереметевых. Представители рода Шереметевых занимали видные государственные и военные должности, активно участвовали в политической жизни Русского государства. Свою карьеру </w:t>
      </w:r>
      <w:r>
        <w:rPr>
          <w:rStyle w:val="Style15"/>
          <w:sz w:val="28"/>
          <w:szCs w:val="28"/>
        </w:rPr>
        <w:t>Борис Петрович Шереметев</w:t>
      </w:r>
      <w:r>
        <w:rPr>
          <w:sz w:val="28"/>
          <w:szCs w:val="28"/>
        </w:rPr>
        <w:t xml:space="preserve"> начал при царе Алексее Михайловиче как комнатный стольник и рында – оруженосец и телохранитель. В 1681 был избран воеводой и тамбовским наместником, командовал войсками против крымских татар. В 1682 пожалован в бояре. Дипломатическую карьеру начал в качестве посла в Польше. За подписание «Вечного мира» с Речью Посполитой получил титул ближнего боярина и наместника Вятского. Во время Азовских походов Петра I 1695-1696 командовал армией. В 1697-1699 гг. Шереметев возглавил дипломатическую миссию на о. Мальта, где был награжден  алмазным командорским крестом  Мальтийского ордена. Во время Северной войны 1700-1721 принимал участие во многих решающих сражениях со шведами. За победу при Эрестфере в 1701 г. Б. П. Шереметев получил звание генерал-фельдмаршала; в 1706 за подавление Астраханского восстания  - титул графа. Женат был дважды: с 1669 г. на Евдокии Алексеевне Чириковой, от которой имел детей: Софью (1671-1694),  Михаила (1672-1714), Анну (1673-1732), с 1712 г.  – на вдове дяди Петра I Анне Петровне Нарышкиной (1686 – 1728). Их дети: Петр (1713–1788), Наталья (1714-1771), Сергей (1715-1768), Вера (1716-1789), Екатерина (1718 -1799). Для погребения своего назначил Киево-Печерский монастырь, но по велению Петра I похоронен в Санкт-Петербурге, в Лазаревской церкви Александро-Невской Лавры. </w:t>
      </w:r>
      <w:r>
        <w:rPr>
          <w:b/>
          <w:bCs/>
          <w:sz w:val="28"/>
          <w:szCs w:val="28"/>
        </w:rPr>
        <w:t>Петр Борисович Шереметев</w:t>
      </w:r>
      <w:r>
        <w:rPr>
          <w:sz w:val="28"/>
          <w:szCs w:val="28"/>
        </w:rPr>
        <w:t xml:space="preserve"> (1713 – 1788) – современник восьми царствований. Начав службу при Петре I, Петр Борисович дослужился до генерал-адъютанта (1760) при Елизавете Петровне и до обер-камергера  при Петре III. Был кавалером орденов: св. Анны, св. Александра Невского, польского Белого Орла и св. Андрея Первозванного. При Екатерине II – сенатор, автор  утвержденного императрицей  «Устава о должностях и преимуществах обер-камергера»; член Комиссии по составлению нового Уложения (1767). В 1743 г. П.Б.Шереметев женился на княжне </w:t>
      </w:r>
      <w:r>
        <w:rPr>
          <w:bCs/>
          <w:sz w:val="28"/>
          <w:szCs w:val="28"/>
        </w:rPr>
        <w:t>Варваре Алексеевне Черкасской</w:t>
      </w:r>
      <w:r>
        <w:rPr>
          <w:sz w:val="28"/>
          <w:szCs w:val="28"/>
        </w:rPr>
        <w:t xml:space="preserve"> (1711–1767) - камер-фрейлине, а затем статс-даме императрицы Елизаветы Петровны. В результате брака на ней Петр Борисович стал владельцем крупнейшего в России помещичьего хозяйства. Их дети: Анна (1744-1768), Борис-Порфирий (1745-1758), Алексей (1746-1748), Мария (1747-1748), Варвара (1750-1824), Николай (1751-1809). Уйдя в отставку с придворной службы, занялся благоустройством своей любимой усадьбы Кусково, где лично руководил строительными работами во всех областях: разбивкой парка, постройкой и отделкой дворца и павильонов. До конца жизни был видным общественным деятелем: начальником Уланского Московского Корпуса дворовых и господских людей, Московским губернским предводителем дворянства. </w:t>
      </w:r>
      <w:r>
        <w:rPr>
          <w:b/>
          <w:bCs/>
          <w:sz w:val="28"/>
          <w:szCs w:val="28"/>
        </w:rPr>
        <w:t>Николай Петрович Шереметев</w:t>
      </w:r>
      <w:r>
        <w:rPr>
          <w:sz w:val="28"/>
          <w:szCs w:val="28"/>
        </w:rPr>
        <w:t xml:space="preserve"> (1751-1809) –младший сын и наследник графа Петра Борисовича. С детства записан в Преображенский полк. Прошел путь сержанта, прапорщика, поручика и в 1768 г. был переведен на придворную службу камер-юнкером. При Екатерине II в течение десяти лет служил директором Московского Дворянского банка, в 1784 г. был избран предводителем Московского Уездного дворянства, с 1786 по 1794 гг. - сенатор, тайный советник. По воцарении Павла I Шереметев становится командором мальтийского ордена (1797),  обер-камергером (1798), назначается директором над театральными зрелищами. В 1800 году выходит в отставку. Награжден орденами: польскими Белого Орла и св. Станислава, св. Александра Невского, св. Андрея Первозванного, св. Анны, Большим Командорским мальтийским крестом, французским св. Лазаря. В 1801 г. граф тайно венчается с  лучшей крепостной певицей своего театра </w:t>
      </w:r>
      <w:r>
        <w:rPr>
          <w:bCs/>
          <w:sz w:val="28"/>
          <w:szCs w:val="28"/>
        </w:rPr>
        <w:t>Прасковьей Ивановной Ковалевой-Жемчуговой</w:t>
      </w:r>
      <w:r>
        <w:rPr>
          <w:sz w:val="28"/>
          <w:szCs w:val="28"/>
        </w:rPr>
        <w:t xml:space="preserve"> (1768-1803). Графский род Шереметевых в XIX в. продолжает единственный сын Николая Петровича – </w:t>
      </w:r>
      <w:r>
        <w:rPr>
          <w:b/>
          <w:bCs/>
          <w:sz w:val="28"/>
          <w:szCs w:val="28"/>
        </w:rPr>
        <w:t>Дмитрий Николаевич (1803-1871)</w:t>
      </w:r>
      <w:r>
        <w:rPr>
          <w:sz w:val="28"/>
          <w:szCs w:val="28"/>
        </w:rPr>
        <w:t xml:space="preserve">. Достигнув совершеннолетия, в 1823 г. Д.Н. Шереметев поступил в Кавалергардский полк. Николай I пожаловал ему чин камергера, а Александр II - гофмейстера. В 1849г. вышел в отставку, занимался благотворительной деятельностью. Выполняя волю отца, с 1824 г. и до самой смерти, он был попечителем Странноприимного дома, оказывал значительную материальную помощь церквам и монастырям, Петербургскому университету, различным гимназиям и приютам. В 1837 г. гр. Шереметев женился на своей дальней родственнице Анне Сергеевне Шереметевой (1810-1849), фрейлине императрицы Александры Федоровны (дети: Николай,1839-1843; Сергей ,1844-1918). Через восемь лет после ее смерти   второй брак с  Александрой Григорьевной Мельниковой (1825-1874) (дети: Александр, 1859-1931; Екатерина, 1860-1861). Последним владельцем усадьбы до революции 1917 г. был </w:t>
      </w:r>
      <w:r>
        <w:rPr>
          <w:b/>
          <w:bCs/>
          <w:sz w:val="28"/>
          <w:szCs w:val="28"/>
        </w:rPr>
        <w:t>Сергей Дмитриевич Шереметев</w:t>
      </w:r>
      <w:r>
        <w:rPr>
          <w:sz w:val="28"/>
          <w:szCs w:val="28"/>
        </w:rPr>
        <w:t xml:space="preserve"> (1844-1918). После окончания пажеского корпуса вступил на службу в Кавалергардский полк. В 1868г. назначен адъютантом к наследнику престола, будущему императору Александру III. С 1874г. -  полковник, участвовал в русско-турецкой войне 1877-1878гг. и был награждён орденом Св. Владимира 3-й степени с мечами. Был начальником Придворной Певческой Капеллы, действительным тайным советником, Московским губернским предводителем дворянства. В 1901г. – председатель Комитета попечительства о русской иконописи. Историк, руководитель Общества любителей древней письменности, Русского генеалогического общества. Создатель общедоступного музея в Остафьеве. Был женат на </w:t>
      </w:r>
      <w:r>
        <w:rPr>
          <w:bCs/>
          <w:sz w:val="28"/>
          <w:szCs w:val="28"/>
        </w:rPr>
        <w:t>Екатерине Павловне Вяземской</w:t>
      </w:r>
      <w:r>
        <w:rPr>
          <w:sz w:val="28"/>
          <w:szCs w:val="28"/>
        </w:rPr>
        <w:t xml:space="preserve"> (1849-1929) – внучке поэта П.А. Вяземского, и имел девятерых детей: Екатерина и Василий (умерли в младенчестве), Дмитрий (1869-1943), Павел (1871-1943), Борис (1872-?), Анна (1873-1949), Пётр (1876-1914), Сергей (1878-1942), Мария (1880-1945).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3</Pages>
  <Words>760</Words>
  <Characters>5149</Characters>
  <CharactersWithSpaces>5931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2014-09-03T16:25:00Z</dcterms:created>
  <dc:creator>Dolgopolova Svetlana Vladimirovna</dc:creator>
  <dc:description/>
  <dc:language>ru-RU</dc:language>
  <cp:lastModifiedBy>Dolgopolova Svetlana Vladimirovna</cp:lastModifiedBy>
  <dcterms:modified xsi:type="dcterms:W3CDTF">2014-09-03T16:25:00Z</dcterms:modified>
  <cp:revision>2</cp:revision>
  <dc:subject/>
  <dc:title/>
</cp:coreProperties>
</file>