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A1" w:rsidRPr="00EF39A9" w:rsidRDefault="00EF39A9" w:rsidP="00EF39A9">
      <w:pPr>
        <w:jc w:val="both"/>
      </w:pPr>
      <w:r w:rsidRPr="00EF39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здании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Хлебного дома </w:t>
      </w:r>
      <w:r w:rsidRPr="00EF39A9">
        <w:rPr>
          <w:rFonts w:ascii="Times New Roman" w:hAnsi="Times New Roman" w:cs="Times New Roman"/>
          <w:sz w:val="32"/>
          <w:szCs w:val="32"/>
          <w:shd w:val="clear" w:color="auto" w:fill="FFFFFF"/>
        </w:rPr>
        <w:t>должна была быть кухня, в которой готовились бы блюда для императрицы и всей ее прислуги. Архитектор Василий Баженов украсил фасад эмблемой в виде каравая и солонки. Над ними – вензель из букв «Х» и «С», которые означают слова «хлеб» и «соль</w:t>
      </w:r>
      <w:bookmarkStart w:id="0" w:name="_GoBack"/>
      <w:bookmarkEnd w:id="0"/>
      <w:r w:rsidRPr="00EF39A9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sectPr w:rsidR="007F29A1" w:rsidRPr="00EF39A9" w:rsidSect="00EF39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A9"/>
    <w:rsid w:val="007F29A1"/>
    <w:rsid w:val="00E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C842-0AC4-4908-B8AB-C040E19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Полина Борисовна Скойбеда</cp:lastModifiedBy>
  <cp:revision>1</cp:revision>
  <dcterms:created xsi:type="dcterms:W3CDTF">2019-08-02T09:01:00Z</dcterms:created>
  <dcterms:modified xsi:type="dcterms:W3CDTF">2019-08-02T09:03:00Z</dcterms:modified>
</cp:coreProperties>
</file>