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44061" w14:textId="77777777" w:rsidR="009F1B2E" w:rsidRDefault="00D40A3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b/>
          <w:noProof/>
          <w:sz w:val="30"/>
          <w:szCs w:val="30"/>
          <w:highlight w:val="white"/>
          <w:lang w:val="ru-RU"/>
        </w:rPr>
        <w:drawing>
          <wp:inline distT="114300" distB="114300" distL="114300" distR="114300" wp14:anchorId="6E056732" wp14:editId="6054D00A">
            <wp:extent cx="6120000" cy="4584700"/>
            <wp:effectExtent l="0" t="0" r="0" b="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4584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26A4BA" w14:textId="77777777" w:rsidR="009F1B2E" w:rsidRDefault="009F1B2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3E8A4518" w14:textId="77777777" w:rsidR="009F1B2E" w:rsidRDefault="00D40A3B">
      <w:pPr>
        <w:spacing w:line="240" w:lineRule="auto"/>
        <w:ind w:firstLine="566"/>
        <w:jc w:val="center"/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>Игровые виды спорта и математика</w:t>
      </w:r>
    </w:p>
    <w:p w14:paraId="5989752C" w14:textId="77777777" w:rsidR="009F1B2E" w:rsidRDefault="00D40A3B">
      <w:pPr>
        <w:spacing w:line="240" w:lineRule="auto"/>
        <w:ind w:firstLine="566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Рабочий лист ученика</w:t>
      </w:r>
    </w:p>
    <w:p w14:paraId="0960EF75" w14:textId="77777777" w:rsidR="009F1B2E" w:rsidRDefault="00D40A3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highlight w:val="white"/>
        </w:rPr>
        <w:t xml:space="preserve"> 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 (для дистанционного обучения)</w:t>
      </w:r>
    </w:p>
    <w:p w14:paraId="66CF0024" w14:textId="77777777" w:rsidR="009F1B2E" w:rsidRDefault="00D40A3B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Сайт музея: </w:t>
      </w:r>
      <w:hyperlink r:id="rId6">
        <w:r>
          <w:rPr>
            <w:rFonts w:ascii="Times New Roman" w:eastAsia="Times New Roman" w:hAnsi="Times New Roman" w:cs="Times New Roman"/>
            <w:b/>
            <w:sz w:val="28"/>
            <w:szCs w:val="28"/>
            <w:highlight w:val="white"/>
            <w:u w:val="single"/>
          </w:rPr>
          <w:t>http://museumsport.ru/</w:t>
        </w:r>
      </w:hyperlink>
    </w:p>
    <w:p w14:paraId="2E455E77" w14:textId="77777777" w:rsidR="009F1B2E" w:rsidRDefault="00D40A3B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Ссылка на виртуальный 3D-тур:</w:t>
      </w:r>
      <w:hyperlink r:id="rId7">
        <w:r>
          <w:rPr>
            <w:rFonts w:ascii="Times New Roman" w:eastAsia="Times New Roman" w:hAnsi="Times New Roman" w:cs="Times New Roman"/>
            <w:b/>
            <w:sz w:val="28"/>
            <w:szCs w:val="28"/>
            <w:highlight w:val="white"/>
          </w:rPr>
          <w:t xml:space="preserve"> </w:t>
        </w:r>
      </w:hyperlink>
      <w:hyperlink r:id="rId8">
        <w:r>
          <w:rPr>
            <w:rFonts w:ascii="Times New Roman" w:eastAsia="Times New Roman" w:hAnsi="Times New Roman" w:cs="Times New Roman"/>
            <w:b/>
            <w:sz w:val="28"/>
            <w:szCs w:val="28"/>
            <w:highlight w:val="white"/>
            <w:u w:val="single"/>
          </w:rPr>
          <w:t>http://museumsport.ru/3dtour</w:t>
        </w:r>
      </w:hyperlink>
    </w:p>
    <w:p w14:paraId="3645B899" w14:textId="77777777" w:rsidR="009F1B2E" w:rsidRDefault="009F1B2E">
      <w:pPr>
        <w:spacing w:line="240" w:lineRule="auto"/>
        <w:ind w:firstLine="566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2BC7965B" w14:textId="77777777" w:rsidR="009F1B2E" w:rsidRDefault="00D40A3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Фамили</w:t>
      </w:r>
      <w:proofErr w:type="spellEnd"/>
      <w:r w:rsidR="00FC113D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и имя ученика ______________________________</w:t>
      </w:r>
    </w:p>
    <w:p w14:paraId="22DFF38F" w14:textId="77777777" w:rsidR="009F1B2E" w:rsidRDefault="00D40A3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Класс ______________________________________</w:t>
      </w:r>
    </w:p>
    <w:p w14:paraId="048F67E8" w14:textId="77777777" w:rsidR="009F1B2E" w:rsidRDefault="009F1B2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</w:pPr>
    </w:p>
    <w:p w14:paraId="0C91D02E" w14:textId="77777777" w:rsidR="009F1B2E" w:rsidRDefault="00D40A3B">
      <w:pPr>
        <w:spacing w:after="16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Правила работы:</w:t>
      </w:r>
    </w:p>
    <w:p w14:paraId="50EC1E38" w14:textId="77777777" w:rsidR="009F1B2E" w:rsidRDefault="00D40A3B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внимательно читайте задания, отвечайте на вопросы, используйте материалы к уроку, ответы и решения оформляйте письменно;</w:t>
      </w:r>
    </w:p>
    <w:p w14:paraId="0D503C50" w14:textId="77777777" w:rsidR="009F1B2E" w:rsidRDefault="00D40A3B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активно используйте информационные данные музея;</w:t>
      </w:r>
    </w:p>
    <w:p w14:paraId="5A26871A" w14:textId="77777777" w:rsidR="009F1B2E" w:rsidRDefault="00D40A3B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при необходимости задавайте вопросы учителю с целью получения необходимых сведений и данных.</w:t>
      </w:r>
    </w:p>
    <w:p w14:paraId="1319D993" w14:textId="77777777" w:rsidR="009F1B2E" w:rsidRDefault="009F1B2E">
      <w:pPr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</w:pPr>
    </w:p>
    <w:p w14:paraId="61BC89CF" w14:textId="77777777" w:rsidR="009F1B2E" w:rsidRDefault="009F1B2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</w:pPr>
    </w:p>
    <w:p w14:paraId="18FFA6E3" w14:textId="77777777" w:rsidR="009F1B2E" w:rsidRDefault="00D40A3B">
      <w:pPr>
        <w:spacing w:line="240" w:lineRule="auto"/>
        <w:ind w:firstLine="566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lastRenderedPageBreak/>
        <w:t xml:space="preserve">Блок 1. Математика и футбол </w:t>
      </w:r>
    </w:p>
    <w:p w14:paraId="22B22064" w14:textId="77777777" w:rsidR="009F1B2E" w:rsidRDefault="00D40A3B">
      <w:pPr>
        <w:spacing w:line="240" w:lineRule="auto"/>
        <w:ind w:firstLine="566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Зал </w:t>
      </w:r>
      <w:r w:rsidR="00A3610D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  <w:lang w:val="ru-RU"/>
        </w:rPr>
        <w:t>«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Футбол</w:t>
      </w:r>
      <w:r w:rsidR="00A3610D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  <w:lang w:val="ru-RU"/>
        </w:rPr>
        <w:t>»</w:t>
      </w:r>
    </w:p>
    <w:p w14:paraId="26917293" w14:textId="77777777" w:rsidR="009F1B2E" w:rsidRDefault="009F1B2E">
      <w:pPr>
        <w:spacing w:line="240" w:lineRule="auto"/>
        <w:ind w:firstLine="566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</w:p>
    <w:p w14:paraId="34E52780" w14:textId="77777777" w:rsidR="009F1B2E" w:rsidRDefault="009F1B2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562938E2" w14:textId="77777777" w:rsidR="009F1B2E" w:rsidRPr="00225CCE" w:rsidRDefault="00D40A3B" w:rsidP="00272B8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Для выполнения задания №</w:t>
      </w:r>
      <w:r w:rsidR="00A3610D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 необходимо посмотреть фрагмент экскурсии, который представлен на сайте музея</w:t>
      </w:r>
      <w:r w:rsidR="00A3610D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sz w:val="28"/>
            <w:szCs w:val="28"/>
            <w:highlight w:val="white"/>
            <w:u w:val="single"/>
          </w:rPr>
          <w:t>http://museumsport.ru/novosti/256-onlajn-ekskursiya-po-gosudarstvennomu-muzeyu-sporta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(с 24 мин</w:t>
      </w:r>
      <w:r w:rsidR="00A3610D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50 сек</w:t>
      </w:r>
      <w:r w:rsidR="00A3610D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 29 мин</w:t>
      </w:r>
      <w:r w:rsidR="00A3610D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53 сек</w:t>
      </w:r>
      <w:r w:rsidR="00A3610D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)</w:t>
      </w:r>
      <w:r w:rsidR="00A3610D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.</w:t>
      </w:r>
    </w:p>
    <w:p w14:paraId="067818B6" w14:textId="77777777" w:rsidR="009F1B2E" w:rsidRDefault="00D40A3B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зале </w:t>
      </w:r>
      <w:r w:rsidR="00A3610D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Футбол</w:t>
      </w:r>
      <w:r w:rsidR="00A3610D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находится стенд, посвященный знаменитому вратарю Льву Яшину, а также экспонат </w:t>
      </w:r>
      <w:r w:rsidR="00A3610D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Золотой мяч</w:t>
      </w:r>
      <w:r w:rsidR="00A3610D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Прослушайте фрагмент экскурсии и ответьте на вопросы. </w:t>
      </w:r>
    </w:p>
    <w:p w14:paraId="4858B317" w14:textId="77777777" w:rsidR="009F1B2E" w:rsidRDefault="009F1B2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DDB634F" w14:textId="77777777" w:rsidR="009F1B2E" w:rsidRDefault="00D40A3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  <w:t>Задание 1.</w:t>
      </w:r>
    </w:p>
    <w:p w14:paraId="347D7B08" w14:textId="77777777" w:rsidR="009F1B2E" w:rsidRDefault="009F1B2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4CE5B7A0" w14:textId="77777777" w:rsidR="009F1B2E" w:rsidRDefault="00D40A3B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1.1. В каком году Лев Яшин получил </w:t>
      </w:r>
      <w:r w:rsidR="00A3610D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Золотой мяч</w:t>
      </w:r>
      <w:r w:rsidR="00A3610D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? _____________________________________________________________</w:t>
      </w:r>
    </w:p>
    <w:p w14:paraId="23C2472C" w14:textId="77777777" w:rsidR="009F1B2E" w:rsidRDefault="009F1B2E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6F3138DA" w14:textId="77777777" w:rsidR="009F1B2E" w:rsidRDefault="00D40A3B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1.2. За какие достижения ему вручили </w:t>
      </w:r>
      <w:r w:rsidR="00A3610D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Золотой мяч</w:t>
      </w:r>
      <w:r w:rsidR="00A3610D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?</w:t>
      </w:r>
    </w:p>
    <w:p w14:paraId="4E5EE32E" w14:textId="77777777" w:rsidR="009F1B2E" w:rsidRDefault="00D40A3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________________________________________________________________________________________________________________________________________________________________________________________________</w:t>
      </w:r>
    </w:p>
    <w:p w14:paraId="293E296A" w14:textId="77777777" w:rsidR="009F1B2E" w:rsidRDefault="009F1B2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50C788D8" w14:textId="1125397E" w:rsidR="009F1B2E" w:rsidRDefault="00D40A3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Лев Яшин остаётся единственным вратарем, удостоившимся «Золотого мяча». </w:t>
      </w:r>
      <w:r w:rsidR="00EE2076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Его</w:t>
      </w:r>
      <w:r w:rsidR="00EE207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номинировали на «Золотой мяч» 6 раз. На выбор</w:t>
      </w:r>
      <w:r w:rsidR="003E5215">
        <w:rPr>
          <w:rFonts w:ascii="Times New Roman" w:eastAsia="Times New Roman" w:hAnsi="Times New Roman" w:cs="Times New Roman"/>
          <w:sz w:val="28"/>
          <w:szCs w:val="28"/>
          <w:highlight w:val="white"/>
        </w:rPr>
        <w:t>ах лучшего игрока года в 1963 г.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из 21 журналиста самых известных спортивных изданий за Яшина проголосовали 19 (11 отдали ему первое место, 5 – второе, по 1 – третье, четвёртое и пятое). Всего Яшин набрал в опросе 73 очка. Второе место с 55 очками занял Ривера</w:t>
      </w:r>
      <w:r w:rsidR="00A3610D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, м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ожет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как раз потому, что смог забить Льву Ивановичу.</w:t>
      </w:r>
    </w:p>
    <w:p w14:paraId="11D9AF4C" w14:textId="77777777" w:rsidR="009F1B2E" w:rsidRDefault="009F1B2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6726AE81" w14:textId="77777777" w:rsidR="009F1B2E" w:rsidRDefault="00D40A3B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1.3. Сколько процентов журналистов было </w:t>
      </w:r>
      <w:r w:rsidR="00A3610D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Л.</w:t>
      </w:r>
      <w:r w:rsidR="00A3610D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Яшина? Ответ округлите с точностью до целых.</w:t>
      </w:r>
    </w:p>
    <w:p w14:paraId="52017808" w14:textId="77777777" w:rsidR="009F1B2E" w:rsidRDefault="00D40A3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Решение:</w:t>
      </w:r>
    </w:p>
    <w:p w14:paraId="1D66BDB3" w14:textId="77777777" w:rsidR="009F1B2E" w:rsidRDefault="00D40A3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098839FF" w14:textId="77777777" w:rsidR="009F1B2E" w:rsidRDefault="009F1B2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4A25A76E" w14:textId="77777777" w:rsidR="009F1B2E" w:rsidRDefault="00D40A3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Ответ: _____________________________________________________________.</w:t>
      </w:r>
    </w:p>
    <w:p w14:paraId="2194FEDB" w14:textId="77777777" w:rsidR="009F1B2E" w:rsidRDefault="009F1B2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</w:pPr>
    </w:p>
    <w:p w14:paraId="6C01CD81" w14:textId="77777777" w:rsidR="009F1B2E" w:rsidRDefault="00D40A3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  <w:t>Задание 2.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14:paraId="1C35C5AD" w14:textId="77777777" w:rsidR="009F1B2E" w:rsidRDefault="009F1B2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55ED4268" w14:textId="77777777" w:rsidR="009F1B2E" w:rsidRPr="00225CCE" w:rsidRDefault="00D40A3B" w:rsidP="00272B8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Для выполнения задания №</w:t>
      </w:r>
      <w:r w:rsidR="00A3610D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 необходимо посмотреть экскурсию, которая представлена на сайте музея</w:t>
      </w:r>
      <w:r w:rsidR="005F03D5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http://museumsport.ru/novosti/256-onlajn-ekskursiya-po-gosudarstvennomu-muzeyu-sporta</w:t>
        </w:r>
      </w:hyperlink>
      <w:r w:rsidR="005F03D5">
        <w:rPr>
          <w:rFonts w:ascii="Times New Roman" w:eastAsia="Times New Roman" w:hAnsi="Times New Roman" w:cs="Times New Roman"/>
          <w:color w:val="1155CC"/>
          <w:sz w:val="28"/>
          <w:szCs w:val="28"/>
          <w:highlight w:val="white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(с 29 мин</w:t>
      </w:r>
      <w:r w:rsidR="005F03D5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53 сек</w:t>
      </w:r>
      <w:r w:rsidR="005F03D5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 31 мин</w:t>
      </w:r>
      <w:r w:rsidR="005F03D5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35 сек</w:t>
      </w:r>
      <w:r w:rsidR="005F03D5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)</w:t>
      </w:r>
      <w:r w:rsidR="005F03D5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.</w:t>
      </w:r>
    </w:p>
    <w:p w14:paraId="0A197157" w14:textId="77777777" w:rsidR="009F1B2E" w:rsidRDefault="009F1B2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D1DDD1E" w14:textId="77777777" w:rsidR="009F1B2E" w:rsidRDefault="00D40A3B">
      <w:pPr>
        <w:spacing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Прослушайте фрагмент экскурсии, найдите коллекцию мячей в зале </w:t>
      </w:r>
      <w:r w:rsidR="005F03D5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Футбол</w:t>
      </w:r>
      <w:r w:rsidR="005F03D5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Обратите внимание на мяч 1974 года. Ответьте на вопросы.</w:t>
      </w:r>
    </w:p>
    <w:p w14:paraId="4DB87874" w14:textId="77777777" w:rsidR="009F1B2E" w:rsidRDefault="009F1B2E">
      <w:pPr>
        <w:spacing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38F1C897" w14:textId="77777777" w:rsidR="009F1B2E" w:rsidRDefault="00D40A3B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2.1. Где проходил чемпионат мира по футболу в 1974 году?</w:t>
      </w:r>
    </w:p>
    <w:p w14:paraId="2EA92984" w14:textId="77777777" w:rsidR="009F1B2E" w:rsidRDefault="00D40A3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____________________________________________________________________</w:t>
      </w:r>
    </w:p>
    <w:p w14:paraId="2AAA6C92" w14:textId="77777777" w:rsidR="009F1B2E" w:rsidRDefault="009F1B2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6713D8AE" w14:textId="77777777" w:rsidR="009F1B2E" w:rsidRDefault="00D40A3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2.2. Отсканируйте QR-код. Какие команды попали в финал чемпионата мира в 1974 году?</w:t>
      </w:r>
    </w:p>
    <w:p w14:paraId="7F6C7B86" w14:textId="77777777" w:rsidR="009F1B2E" w:rsidRDefault="009F1B2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7FCBCE98" w14:textId="77777777" w:rsidR="009F1B2E" w:rsidRDefault="00D40A3B">
      <w:pPr>
        <w:spacing w:line="240" w:lineRule="auto"/>
        <w:ind w:firstLine="566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highlight w:val="white"/>
          <w:lang w:val="ru-RU"/>
        </w:rPr>
        <w:drawing>
          <wp:inline distT="114300" distB="114300" distL="114300" distR="114300" wp14:anchorId="134D6FFF" wp14:editId="1CCE4163">
            <wp:extent cx="1285875" cy="12858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C1946E" w14:textId="77777777" w:rsidR="009F1B2E" w:rsidRDefault="00D40A3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1 команда ______________________</w:t>
      </w:r>
    </w:p>
    <w:p w14:paraId="45681980" w14:textId="77777777" w:rsidR="009F1B2E" w:rsidRDefault="00D40A3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2 команда ______________________</w:t>
      </w:r>
    </w:p>
    <w:p w14:paraId="45A71FA9" w14:textId="77777777" w:rsidR="009F1B2E" w:rsidRDefault="009F1B2E">
      <w:pP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37768045" w14:textId="77777777" w:rsidR="009F1B2E" w:rsidRDefault="00D40A3B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2.3. В таблице представлены результаты игроков сборной ФРГ в финальном матче с Нидерландами (чемпионат мира 1974 г</w:t>
      </w:r>
      <w:r w:rsidR="00EE2076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).</w:t>
      </w:r>
    </w:p>
    <w:p w14:paraId="5823A3CB" w14:textId="77777777" w:rsidR="009F1B2E" w:rsidRDefault="009F1B2E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</w:p>
    <w:p w14:paraId="6A4F7C95" w14:textId="77777777" w:rsidR="009F1B2E" w:rsidRDefault="009F1B2E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</w:p>
    <w:p w14:paraId="066B582B" w14:textId="77777777" w:rsidR="009F1B2E" w:rsidRDefault="00D40A3B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Таблица 1</w:t>
      </w:r>
    </w:p>
    <w:p w14:paraId="5F221CA5" w14:textId="77777777" w:rsidR="009F1B2E" w:rsidRDefault="00D40A3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</w:p>
    <w:p w14:paraId="3AB1DA88" w14:textId="1D63F1C7" w:rsidR="009F1B2E" w:rsidRDefault="003E521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Результаты игроков сборной ФРГ</w:t>
      </w:r>
      <w:r w:rsidR="00D40A3B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в финальном матче с Нидерландами</w:t>
      </w:r>
    </w:p>
    <w:tbl>
      <w:tblPr>
        <w:tblStyle w:val="a5"/>
        <w:tblW w:w="96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30"/>
        <w:gridCol w:w="2220"/>
        <w:gridCol w:w="2130"/>
        <w:gridCol w:w="1410"/>
        <w:gridCol w:w="1275"/>
        <w:gridCol w:w="1350"/>
      </w:tblGrid>
      <w:tr w:rsidR="009F1B2E" w14:paraId="20DC1691" w14:textId="77777777">
        <w:trPr>
          <w:trHeight w:val="97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195F28" w14:textId="77777777" w:rsidR="009F1B2E" w:rsidRDefault="00D40A3B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Номер игрока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6473DF" w14:textId="77777777" w:rsidR="009F1B2E" w:rsidRDefault="00D40A3B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Фамилия</w:t>
            </w:r>
          </w:p>
        </w:tc>
        <w:tc>
          <w:tcPr>
            <w:tcW w:w="2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BE12E4" w14:textId="77777777" w:rsidR="009F1B2E" w:rsidRDefault="00D40A3B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Амплуа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E7AFC8" w14:textId="77777777" w:rsidR="009F1B2E" w:rsidRDefault="00D40A3B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Время в игре (мин., сек.)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4F8EA1" w14:textId="77777777" w:rsidR="009F1B2E" w:rsidRDefault="00D40A3B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Преодо</w:t>
            </w:r>
            <w:r w:rsidR="005F03D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ленное рассто</w:t>
            </w:r>
            <w:r w:rsidR="005F03D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яние (м)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1FA3CE" w14:textId="77777777" w:rsidR="009F1B2E" w:rsidRDefault="00D40A3B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Наивы</w:t>
            </w:r>
            <w:proofErr w:type="spellEnd"/>
            <w:r w:rsidR="005F03D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val="ru-RU"/>
              </w:rPr>
              <w:t>с</w:t>
            </w:r>
            <w:r w:rsidR="005F03D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softHyphen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шая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 ско</w:t>
            </w:r>
            <w:r w:rsidR="005F03D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рость (км/ч)</w:t>
            </w:r>
          </w:p>
        </w:tc>
      </w:tr>
      <w:tr w:rsidR="009F1B2E" w14:paraId="2338CCB1" w14:textId="77777777">
        <w:trPr>
          <w:trHeight w:val="25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5A6E66" w14:textId="77777777" w:rsidR="009F1B2E" w:rsidRDefault="00D40A3B">
            <w:pPr>
              <w:spacing w:line="240" w:lineRule="auto"/>
              <w:ind w:left="165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4A21F6" w14:textId="77777777" w:rsidR="009F1B2E" w:rsidRDefault="00D40A3B">
            <w:pPr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Йозеф Дитер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Зепп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” Майер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05AB37" w14:textId="77777777" w:rsidR="009F1B2E" w:rsidRDefault="00D40A3B">
            <w:pPr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Вратарь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863671" w14:textId="77777777" w:rsidR="009F1B2E" w:rsidRDefault="00D40A3B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129.09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E3889B" w14:textId="77777777" w:rsidR="009F1B2E" w:rsidRDefault="00D40A3B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6985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FC904D" w14:textId="77777777" w:rsidR="009F1B2E" w:rsidRDefault="00D40A3B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30,85</w:t>
            </w:r>
          </w:p>
        </w:tc>
      </w:tr>
      <w:tr w:rsidR="009F1B2E" w14:paraId="487D2018" w14:textId="77777777">
        <w:trPr>
          <w:trHeight w:val="25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11595F" w14:textId="77777777" w:rsidR="009F1B2E" w:rsidRDefault="00D40A3B">
            <w:pPr>
              <w:spacing w:line="240" w:lineRule="auto"/>
              <w:ind w:left="165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9E7EC3" w14:textId="77777777" w:rsidR="009F1B2E" w:rsidRDefault="00D40A3B">
            <w:pPr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Пауль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Брайтнер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71ABDE" w14:textId="77777777" w:rsidR="009F1B2E" w:rsidRDefault="00D40A3B">
            <w:pPr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Защитник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DB6A39" w14:textId="77777777" w:rsidR="009F1B2E" w:rsidRDefault="00D40A3B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129.09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86C8E1" w14:textId="77777777" w:rsidR="009F1B2E" w:rsidRDefault="00D40A3B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14 115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D50DBF" w14:textId="77777777" w:rsidR="009F1B2E" w:rsidRDefault="00D40A3B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27,04</w:t>
            </w:r>
          </w:p>
        </w:tc>
      </w:tr>
      <w:tr w:rsidR="009F1B2E" w14:paraId="12C5BC4D" w14:textId="77777777">
        <w:trPr>
          <w:trHeight w:val="566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450C0B" w14:textId="77777777" w:rsidR="009F1B2E" w:rsidRDefault="00D40A3B">
            <w:pPr>
              <w:spacing w:line="240" w:lineRule="auto"/>
              <w:ind w:left="165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EBB4E0" w14:textId="77777777" w:rsidR="009F1B2E" w:rsidRDefault="00D40A3B">
            <w:pPr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Ханс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-Георг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Шварценбек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86B5AB" w14:textId="77777777" w:rsidR="009F1B2E" w:rsidRDefault="00D40A3B">
            <w:pPr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Защитник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F425BF" w14:textId="77777777" w:rsidR="009F1B2E" w:rsidRDefault="00D40A3B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129.09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58E9AA" w14:textId="77777777" w:rsidR="009F1B2E" w:rsidRDefault="00D40A3B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12 973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08F5AD" w14:textId="77777777" w:rsidR="009F1B2E" w:rsidRDefault="00D40A3B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31,61</w:t>
            </w:r>
          </w:p>
        </w:tc>
      </w:tr>
      <w:tr w:rsidR="009F1B2E" w14:paraId="637A3288" w14:textId="77777777">
        <w:trPr>
          <w:trHeight w:val="25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D59044" w14:textId="77777777" w:rsidR="009F1B2E" w:rsidRDefault="00D40A3B">
            <w:pPr>
              <w:spacing w:line="240" w:lineRule="auto"/>
              <w:ind w:left="165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0C66AF" w14:textId="77777777" w:rsidR="009F1B2E" w:rsidRDefault="00D40A3B">
            <w:pPr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Франц Антон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Беккенбауэр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CC0338" w14:textId="77777777" w:rsidR="009F1B2E" w:rsidRDefault="00D40A3B">
            <w:pPr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Полузащитник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A4454C" w14:textId="77777777" w:rsidR="009F1B2E" w:rsidRDefault="00D40A3B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129.09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035929" w14:textId="77777777" w:rsidR="009F1B2E" w:rsidRDefault="00D40A3B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15 338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8070F5" w14:textId="77777777" w:rsidR="009F1B2E" w:rsidRDefault="00D40A3B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26,14</w:t>
            </w:r>
          </w:p>
        </w:tc>
      </w:tr>
      <w:tr w:rsidR="009F1B2E" w14:paraId="404822D0" w14:textId="77777777">
        <w:trPr>
          <w:trHeight w:val="25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F168D7" w14:textId="77777777" w:rsidR="009F1B2E" w:rsidRDefault="00D40A3B">
            <w:pPr>
              <w:spacing w:line="240" w:lineRule="auto"/>
              <w:ind w:left="165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4FED5B" w14:textId="77777777" w:rsidR="009F1B2E" w:rsidRDefault="00D40A3B">
            <w:pPr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Херберт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Виммер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516917" w14:textId="77777777" w:rsidR="009F1B2E" w:rsidRDefault="00D40A3B">
            <w:pPr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Полузащитник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397790" w14:textId="77777777" w:rsidR="009F1B2E" w:rsidRDefault="00D40A3B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124.58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ACB1D8" w14:textId="77777777" w:rsidR="009F1B2E" w:rsidRDefault="00D40A3B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14 131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2F7FD7" w14:textId="77777777" w:rsidR="009F1B2E" w:rsidRDefault="00D40A3B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28,51</w:t>
            </w:r>
          </w:p>
        </w:tc>
      </w:tr>
      <w:tr w:rsidR="009F1B2E" w14:paraId="2E61BBDE" w14:textId="77777777">
        <w:trPr>
          <w:trHeight w:val="25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6C58E2" w14:textId="77777777" w:rsidR="009F1B2E" w:rsidRDefault="00D40A3B">
            <w:pPr>
              <w:spacing w:line="240" w:lineRule="auto"/>
              <w:ind w:left="165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9AAF58" w14:textId="77777777" w:rsidR="009F1B2E" w:rsidRDefault="00D40A3B">
            <w:pPr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Герхард Мюллер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458341" w14:textId="77777777" w:rsidR="009F1B2E" w:rsidRDefault="00D40A3B">
            <w:pPr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Нападающий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C94EF9" w14:textId="77777777" w:rsidR="009F1B2E" w:rsidRDefault="00D40A3B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89.48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E771AF" w14:textId="77777777" w:rsidR="009F1B2E" w:rsidRDefault="00D40A3B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8942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012E81" w14:textId="77777777" w:rsidR="009F1B2E" w:rsidRDefault="00D40A3B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26,86</w:t>
            </w:r>
          </w:p>
        </w:tc>
      </w:tr>
      <w:tr w:rsidR="009F1B2E" w14:paraId="3F2C5915" w14:textId="77777777">
        <w:trPr>
          <w:trHeight w:val="25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71058B" w14:textId="77777777" w:rsidR="009F1B2E" w:rsidRDefault="00D40A3B">
            <w:pPr>
              <w:spacing w:line="240" w:lineRule="auto"/>
              <w:ind w:left="165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E93CA" w14:textId="77777777" w:rsidR="009F1B2E" w:rsidRDefault="00D40A3B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Хайнкес</w:t>
            </w:r>
            <w:proofErr w:type="spellEnd"/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A8949C" w14:textId="77777777" w:rsidR="009F1B2E" w:rsidRDefault="00D40A3B">
            <w:pPr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Нападающий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59F18D" w14:textId="77777777" w:rsidR="009F1B2E" w:rsidRDefault="00D40A3B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129.09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946FA3" w14:textId="77777777" w:rsidR="009F1B2E" w:rsidRDefault="00D40A3B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15 180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8B89A4" w14:textId="77777777" w:rsidR="009F1B2E" w:rsidRDefault="00D40A3B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27,22</w:t>
            </w:r>
          </w:p>
        </w:tc>
      </w:tr>
      <w:tr w:rsidR="009F1B2E" w14:paraId="4B4CA1A9" w14:textId="77777777">
        <w:trPr>
          <w:trHeight w:val="25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6241E3" w14:textId="77777777" w:rsidR="009F1B2E" w:rsidRDefault="00D40A3B">
            <w:pPr>
              <w:spacing w:line="240" w:lineRule="auto"/>
              <w:ind w:left="165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867158" w14:textId="77777777" w:rsidR="009F1B2E" w:rsidRDefault="00D40A3B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Хорст-Дитер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Хёттгес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B6E235" w14:textId="77777777" w:rsidR="009F1B2E" w:rsidRDefault="00D40A3B">
            <w:pPr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Защитник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10EFA8" w14:textId="77777777" w:rsidR="009F1B2E" w:rsidRDefault="00D40A3B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129.09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C6E928" w14:textId="77777777" w:rsidR="009F1B2E" w:rsidRDefault="00D40A3B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13 738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EB774E" w14:textId="77777777" w:rsidR="009F1B2E" w:rsidRDefault="00D40A3B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26,28</w:t>
            </w:r>
          </w:p>
        </w:tc>
      </w:tr>
      <w:tr w:rsidR="009F1B2E" w14:paraId="0F27AFF5" w14:textId="77777777">
        <w:trPr>
          <w:trHeight w:val="25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E29E52" w14:textId="77777777" w:rsidR="009F1B2E" w:rsidRDefault="00D40A3B">
            <w:pPr>
              <w:spacing w:line="240" w:lineRule="auto"/>
              <w:ind w:left="165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E08607" w14:textId="77777777" w:rsidR="009F1B2E" w:rsidRDefault="00D40A3B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Гюнтер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Нетцер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82BD5E" w14:textId="77777777" w:rsidR="009F1B2E" w:rsidRDefault="00D40A3B">
            <w:pPr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Полузащитник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A79EAF" w14:textId="77777777" w:rsidR="009F1B2E" w:rsidRDefault="00D40A3B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129.09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7F69C1" w14:textId="77777777" w:rsidR="009F1B2E" w:rsidRDefault="00D40A3B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14 320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08E436" w14:textId="77777777" w:rsidR="009F1B2E" w:rsidRDefault="00D40A3B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27,97</w:t>
            </w:r>
          </w:p>
        </w:tc>
      </w:tr>
      <w:tr w:rsidR="009F1B2E" w14:paraId="32343FFF" w14:textId="77777777">
        <w:trPr>
          <w:trHeight w:val="25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95F04C" w14:textId="77777777" w:rsidR="009F1B2E" w:rsidRDefault="00D40A3B">
            <w:pPr>
              <w:spacing w:line="240" w:lineRule="auto"/>
              <w:ind w:left="165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30401F" w14:textId="77777777" w:rsidR="009F1B2E" w:rsidRDefault="00D40A3B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Хельмут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Кре</w:t>
            </w:r>
            <w:r w:rsidR="005F03D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мерс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1894B1" w14:textId="77777777" w:rsidR="009F1B2E" w:rsidRDefault="00D40A3B">
            <w:pPr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Защитник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0D2ED0" w14:textId="77777777" w:rsidR="009F1B2E" w:rsidRDefault="00D40A3B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129.09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C9E848" w14:textId="77777777" w:rsidR="009F1B2E" w:rsidRDefault="00D40A3B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13 670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E102C5" w14:textId="77777777" w:rsidR="009F1B2E" w:rsidRDefault="00D40A3B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28,69</w:t>
            </w:r>
          </w:p>
        </w:tc>
      </w:tr>
      <w:tr w:rsidR="009F1B2E" w14:paraId="5EBFBACB" w14:textId="77777777">
        <w:trPr>
          <w:trHeight w:val="583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87DA01" w14:textId="77777777" w:rsidR="009F1B2E" w:rsidRDefault="00D40A3B">
            <w:pPr>
              <w:spacing w:line="240" w:lineRule="auto"/>
              <w:ind w:left="165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C30CF7" w14:textId="77777777" w:rsidR="009F1B2E" w:rsidRDefault="00D40A3B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Хёнесс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D526D6" w14:textId="77777777" w:rsidR="009F1B2E" w:rsidRDefault="00D40A3B">
            <w:pPr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Полузащитник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3FC80C" w14:textId="77777777" w:rsidR="009F1B2E" w:rsidRDefault="00D40A3B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30.39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EA21D6" w14:textId="77777777" w:rsidR="009F1B2E" w:rsidRDefault="00D40A3B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4107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2118C3" w14:textId="77777777" w:rsidR="009F1B2E" w:rsidRDefault="00D40A3B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28,68</w:t>
            </w:r>
          </w:p>
        </w:tc>
      </w:tr>
      <w:tr w:rsidR="009F1B2E" w14:paraId="63965F76" w14:textId="77777777">
        <w:trPr>
          <w:trHeight w:val="25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6DE24C" w14:textId="77777777" w:rsidR="009F1B2E" w:rsidRDefault="00D40A3B">
            <w:pPr>
              <w:spacing w:line="240" w:lineRule="auto"/>
              <w:ind w:left="165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18181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F74AC" w14:textId="77777777" w:rsidR="009F1B2E" w:rsidRDefault="00D40A3B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Юрген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Грабовски</w:t>
            </w:r>
            <w:proofErr w:type="spellEnd"/>
          </w:p>
        </w:tc>
        <w:tc>
          <w:tcPr>
            <w:tcW w:w="2130" w:type="dxa"/>
            <w:tcBorders>
              <w:top w:val="nil"/>
              <w:left w:val="single" w:sz="8" w:space="0" w:color="181818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7BB617" w14:textId="77777777" w:rsidR="009F1B2E" w:rsidRDefault="00D40A3B">
            <w:pPr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Нападающий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054E66" w14:textId="77777777" w:rsidR="009F1B2E" w:rsidRDefault="00D40A3B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98.29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9D61D1" w14:textId="77777777" w:rsidR="009F1B2E" w:rsidRDefault="00D40A3B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11 179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BE6E32" w14:textId="77777777" w:rsidR="009F1B2E" w:rsidRDefault="00D40A3B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30,17</w:t>
            </w:r>
          </w:p>
        </w:tc>
      </w:tr>
      <w:tr w:rsidR="009F1B2E" w14:paraId="621B4592" w14:textId="77777777">
        <w:trPr>
          <w:trHeight w:val="25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D90FE8" w14:textId="77777777" w:rsidR="009F1B2E" w:rsidRDefault="00D40A3B">
            <w:pPr>
              <w:spacing w:line="240" w:lineRule="auto"/>
              <w:ind w:left="165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181818"/>
              <w:right w:val="single" w:sz="8" w:space="0" w:color="18181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3E930" w14:textId="77777777" w:rsidR="009F1B2E" w:rsidRDefault="00D40A3B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Бернхард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Кулльман</w:t>
            </w:r>
            <w:proofErr w:type="spellEnd"/>
          </w:p>
        </w:tc>
        <w:tc>
          <w:tcPr>
            <w:tcW w:w="2130" w:type="dxa"/>
            <w:tcBorders>
              <w:top w:val="nil"/>
              <w:left w:val="single" w:sz="8" w:space="0" w:color="181818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5588DE" w14:textId="77777777" w:rsidR="009F1B2E" w:rsidRDefault="00D40A3B">
            <w:pPr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Защитник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70697D" w14:textId="77777777" w:rsidR="009F1B2E" w:rsidRDefault="00D40A3B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8BCD22" w14:textId="77777777" w:rsidR="009F1B2E" w:rsidRDefault="00D40A3B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495A55" w14:textId="77777777" w:rsidR="009F1B2E" w:rsidRDefault="00D40A3B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24,48</w:t>
            </w:r>
          </w:p>
        </w:tc>
      </w:tr>
      <w:tr w:rsidR="009F1B2E" w14:paraId="550B8DCE" w14:textId="77777777">
        <w:trPr>
          <w:trHeight w:val="25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48D1F2" w14:textId="77777777" w:rsidR="009F1B2E" w:rsidRDefault="00D40A3B">
            <w:pPr>
              <w:spacing w:line="240" w:lineRule="auto"/>
              <w:ind w:left="165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220" w:type="dxa"/>
            <w:tcBorders>
              <w:top w:val="single" w:sz="8" w:space="0" w:color="181818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AB1DEF" w14:textId="77777777" w:rsidR="009F1B2E" w:rsidRDefault="00D40A3B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Хайнц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Флоэ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A83EAE" w14:textId="77777777" w:rsidR="009F1B2E" w:rsidRDefault="00D40A3B">
            <w:pPr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Полузащитник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795F6B" w14:textId="77777777" w:rsidR="009F1B2E" w:rsidRDefault="00D40A3B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39.20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4E6D46" w14:textId="77777777" w:rsidR="009F1B2E" w:rsidRDefault="00D40A3B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5447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C31BBB" w14:textId="77777777" w:rsidR="009F1B2E" w:rsidRDefault="00D40A3B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27,97</w:t>
            </w:r>
          </w:p>
        </w:tc>
      </w:tr>
    </w:tbl>
    <w:p w14:paraId="374BEC81" w14:textId="77777777" w:rsidR="009F1B2E" w:rsidRDefault="00D40A3B">
      <w:pP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14:paraId="76BCF471" w14:textId="77777777" w:rsidR="009F1B2E" w:rsidRDefault="005F03D5" w:rsidP="00272B8B">
      <w:pP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2.4. </w:t>
      </w:r>
      <w:r w:rsidR="00D40A3B">
        <w:rPr>
          <w:rFonts w:ascii="Times New Roman" w:eastAsia="Times New Roman" w:hAnsi="Times New Roman" w:cs="Times New Roman"/>
          <w:sz w:val="28"/>
          <w:szCs w:val="28"/>
          <w:highlight w:val="white"/>
        </w:rPr>
        <w:t>Исходя из данных таблицы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,</w:t>
      </w:r>
      <w:r w:rsidR="00D40A3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определите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с</w:t>
      </w:r>
      <w:proofErr w:type="spellStart"/>
      <w:r w:rsidR="00D40A3B">
        <w:rPr>
          <w:rFonts w:ascii="Times New Roman" w:eastAsia="Times New Roman" w:hAnsi="Times New Roman" w:cs="Times New Roman"/>
          <w:sz w:val="28"/>
          <w:szCs w:val="28"/>
          <w:highlight w:val="white"/>
        </w:rPr>
        <w:t>редн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юю</w:t>
      </w:r>
      <w:proofErr w:type="spellEnd"/>
      <w:r w:rsidR="00D40A3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D40A3B">
        <w:rPr>
          <w:rFonts w:ascii="Times New Roman" w:eastAsia="Times New Roman" w:hAnsi="Times New Roman" w:cs="Times New Roman"/>
          <w:sz w:val="28"/>
          <w:szCs w:val="28"/>
          <w:highlight w:val="white"/>
        </w:rPr>
        <w:t>арифметическ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ую</w:t>
      </w:r>
      <w:proofErr w:type="spellEnd"/>
      <w:r w:rsidR="00D40A3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D40A3B">
        <w:rPr>
          <w:rFonts w:ascii="Times New Roman" w:eastAsia="Times New Roman" w:hAnsi="Times New Roman" w:cs="Times New Roman"/>
          <w:sz w:val="28"/>
          <w:szCs w:val="28"/>
          <w:highlight w:val="white"/>
        </w:rPr>
        <w:t>скорост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ь</w:t>
      </w:r>
      <w:r w:rsidR="00D40A3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пяти самых быстрых игроков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.</w:t>
      </w:r>
      <w:r w:rsidR="00D40A3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</w:t>
      </w:r>
      <w:r w:rsidR="001D4338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Для этого сначала в</w:t>
      </w:r>
      <w:proofErr w:type="spellStart"/>
      <w:r w:rsidR="00D40A3B">
        <w:rPr>
          <w:rFonts w:ascii="Times New Roman" w:eastAsia="Times New Roman" w:hAnsi="Times New Roman" w:cs="Times New Roman"/>
          <w:sz w:val="28"/>
          <w:szCs w:val="28"/>
          <w:highlight w:val="white"/>
        </w:rPr>
        <w:t>ыпишите</w:t>
      </w:r>
      <w:proofErr w:type="spellEnd"/>
      <w:r w:rsidR="00D40A3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значения скоростей в порядке возрастания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.</w:t>
      </w:r>
    </w:p>
    <w:p w14:paraId="49FA7C40" w14:textId="77777777" w:rsidR="009F1B2E" w:rsidRDefault="009F1B2E">
      <w:pP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97D7DFD" w14:textId="77777777" w:rsidR="009F1B2E" w:rsidRDefault="00D40A3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Решение:</w:t>
      </w:r>
    </w:p>
    <w:p w14:paraId="4E572B7A" w14:textId="77777777" w:rsidR="009F1B2E" w:rsidRDefault="00D40A3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________________________________________________________________________________________________________________________________________</w:t>
      </w:r>
    </w:p>
    <w:p w14:paraId="012BB5A0" w14:textId="77777777" w:rsidR="009F1B2E" w:rsidRDefault="009F1B2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4E3677D" w14:textId="77777777" w:rsidR="009F1B2E" w:rsidRDefault="00D40A3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Ответ: _____________________________________________________________.</w:t>
      </w:r>
    </w:p>
    <w:p w14:paraId="2305C7E8" w14:textId="77777777" w:rsidR="009F1B2E" w:rsidRDefault="009F1B2E">
      <w:pP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2FD2D5AC" w14:textId="77777777" w:rsidR="009F1B2E" w:rsidRDefault="00D40A3B">
      <w:pP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2.5. Какие игроки (нападающие, полузащитники или </w:t>
      </w:r>
      <w:r w:rsidR="00195956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защитники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) пробежали </w:t>
      </w:r>
      <w:proofErr w:type="spellStart"/>
      <w:r w:rsidR="00195956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наи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большее расстояние? Так как количество игроков, выступающих на разных позициях</w:t>
      </w:r>
      <w:r w:rsidR="00A419E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неодинаково, для сравнения учитывайте средние значения.</w:t>
      </w:r>
    </w:p>
    <w:p w14:paraId="465BFF7D" w14:textId="77777777" w:rsidR="009F1B2E" w:rsidRDefault="00D40A3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Решение:</w:t>
      </w:r>
    </w:p>
    <w:p w14:paraId="526531FE" w14:textId="77777777" w:rsidR="009F1B2E" w:rsidRDefault="00D40A3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3BBBB0" w14:textId="77777777" w:rsidR="009F1B2E" w:rsidRDefault="009F1B2E">
      <w:pPr>
        <w:spacing w:line="240" w:lineRule="auto"/>
        <w:jc w:val="both"/>
        <w:rPr>
          <w:rFonts w:ascii="Times New Roman" w:eastAsia="Times New Roman" w:hAnsi="Times New Roman" w:cs="Times New Roman"/>
          <w:color w:val="274E13"/>
          <w:sz w:val="28"/>
          <w:szCs w:val="28"/>
          <w:highlight w:val="white"/>
        </w:rPr>
      </w:pPr>
    </w:p>
    <w:p w14:paraId="019BFD52" w14:textId="77777777" w:rsidR="009F1B2E" w:rsidRDefault="00D40A3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Ответ: _____________________________________________________________.</w:t>
      </w:r>
    </w:p>
    <w:p w14:paraId="5851F6F9" w14:textId="77777777" w:rsidR="009F1B2E" w:rsidRDefault="009F1B2E">
      <w:pP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5B7C9389" w14:textId="77777777" w:rsidR="009F1B2E" w:rsidRDefault="00D40A3B">
      <w:pP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14:paraId="5534D558" w14:textId="19B34E81" w:rsidR="009F1B2E" w:rsidRDefault="00D40A3B">
      <w:pP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2.6. С каким результатом</w:t>
      </w:r>
      <w:r w:rsidR="00C03A67" w:rsidRPr="00C03A67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игрок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Ханс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-Георг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Шварценбек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(защитник) пробежал</w:t>
      </w:r>
      <w:r w:rsidR="00A419E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бы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50 м, если бы смог поддерживать свою наивысшую скорость, показанную в этом матче? Ответ дать в секундах.</w:t>
      </w:r>
    </w:p>
    <w:p w14:paraId="66E9845B" w14:textId="77777777" w:rsidR="009F1B2E" w:rsidRDefault="00D40A3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Решение:</w:t>
      </w:r>
    </w:p>
    <w:p w14:paraId="27878CC6" w14:textId="77777777" w:rsidR="009F1B2E" w:rsidRDefault="00D40A3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30491F" w14:textId="77777777" w:rsidR="009F1B2E" w:rsidRDefault="009F1B2E">
      <w:pPr>
        <w:spacing w:line="240" w:lineRule="auto"/>
        <w:jc w:val="both"/>
        <w:rPr>
          <w:rFonts w:ascii="Times New Roman" w:eastAsia="Times New Roman" w:hAnsi="Times New Roman" w:cs="Times New Roman"/>
          <w:color w:val="274E13"/>
          <w:sz w:val="28"/>
          <w:szCs w:val="28"/>
          <w:highlight w:val="white"/>
        </w:rPr>
      </w:pPr>
    </w:p>
    <w:p w14:paraId="5571DEC9" w14:textId="77777777" w:rsidR="009F1B2E" w:rsidRDefault="00D40A3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Ответ: _____________________________________________________________.</w:t>
      </w:r>
    </w:p>
    <w:p w14:paraId="0C7CAB86" w14:textId="77777777" w:rsidR="009F1B2E" w:rsidRDefault="009F1B2E">
      <w:pPr>
        <w:spacing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  <w:u w:val="single"/>
        </w:rPr>
      </w:pPr>
    </w:p>
    <w:p w14:paraId="25CCF9BD" w14:textId="77777777" w:rsidR="009F1B2E" w:rsidRDefault="009F1B2E">
      <w:pPr>
        <w:spacing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  <w:u w:val="single"/>
        </w:rPr>
      </w:pPr>
    </w:p>
    <w:p w14:paraId="43959B21" w14:textId="77777777" w:rsidR="009F1B2E" w:rsidRDefault="00D40A3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lastRenderedPageBreak/>
        <w:t xml:space="preserve">2.7. </w:t>
      </w:r>
      <w:r>
        <w:rPr>
          <w:rFonts w:ascii="Times New Roman" w:eastAsia="Times New Roman" w:hAnsi="Times New Roman" w:cs="Times New Roman"/>
          <w:b/>
          <w:color w:val="202122"/>
          <w:sz w:val="28"/>
          <w:szCs w:val="28"/>
          <w:highlight w:val="white"/>
        </w:rPr>
        <w:t>Чемпионат мира по футболу 1974 года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— десятый розыгрыш чемпионата мира по футболу, организованный ФИФА и прошедший с 14 июня по 7 июля 1974 года в восьми городах ФРГ и Западном Берлине.</w:t>
      </w:r>
    </w:p>
    <w:p w14:paraId="5D6D282A" w14:textId="77777777" w:rsidR="009F1B2E" w:rsidRDefault="00D40A3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Чемпионом мира стала сборная ФРГ, обыгравшая в финале сборную Нидерландов и получившая новый приз — Кубок мира ФИФА (предыдущий навечно получила сборная Бразилии, выигравшая его в прошлый розыгрыш в третий раз). Третье место заняла сборная Польши, обыгравшая сборную Бразилии. Всего в игре принял</w:t>
      </w:r>
      <w:r w:rsidR="0019595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и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участие 32 страны. В первый раунд вышли 16 команд, которые были разделены на 4 группы.</w:t>
      </w:r>
    </w:p>
    <w:p w14:paraId="3FAAB1AB" w14:textId="78AB141A" w:rsidR="009F1B2E" w:rsidRDefault="00D40A3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9353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Какова вероятность того, чт</w:t>
      </w:r>
      <w:r w:rsidR="003E5215">
        <w:rPr>
          <w:rFonts w:ascii="Times New Roman" w:eastAsia="Times New Roman" w:hAnsi="Times New Roman" w:cs="Times New Roman"/>
          <w:sz w:val="28"/>
          <w:szCs w:val="28"/>
          <w:highlight w:val="white"/>
        </w:rPr>
        <w:t>о команда ФРГ окажется в первой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группе?  </w:t>
      </w:r>
      <w:r>
        <w:rPr>
          <w:rFonts w:ascii="Times New Roman" w:eastAsia="Times New Roman" w:hAnsi="Times New Roman" w:cs="Times New Roman"/>
          <w:color w:val="935300"/>
          <w:sz w:val="28"/>
          <w:szCs w:val="28"/>
          <w:highlight w:val="white"/>
        </w:rPr>
        <w:t xml:space="preserve"> </w:t>
      </w:r>
    </w:p>
    <w:p w14:paraId="126EC1DE" w14:textId="77777777" w:rsidR="009F1B2E" w:rsidRDefault="009F1B2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274E13"/>
          <w:sz w:val="28"/>
          <w:szCs w:val="28"/>
          <w:highlight w:val="white"/>
        </w:rPr>
      </w:pPr>
    </w:p>
    <w:p w14:paraId="3E1025D5" w14:textId="77777777" w:rsidR="009F1B2E" w:rsidRDefault="00D40A3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Решение:</w:t>
      </w:r>
    </w:p>
    <w:p w14:paraId="0C884176" w14:textId="77777777" w:rsidR="009F1B2E" w:rsidRDefault="00D40A3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44009D" w14:textId="77777777" w:rsidR="009F1B2E" w:rsidRDefault="009F1B2E">
      <w:pPr>
        <w:spacing w:line="240" w:lineRule="auto"/>
        <w:jc w:val="both"/>
        <w:rPr>
          <w:rFonts w:ascii="Times New Roman" w:eastAsia="Times New Roman" w:hAnsi="Times New Roman" w:cs="Times New Roman"/>
          <w:color w:val="274E13"/>
          <w:sz w:val="28"/>
          <w:szCs w:val="28"/>
          <w:highlight w:val="white"/>
        </w:rPr>
      </w:pPr>
    </w:p>
    <w:p w14:paraId="65D88271" w14:textId="77777777" w:rsidR="009F1B2E" w:rsidRDefault="00D40A3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Ответ: _____________________________________________________________.</w:t>
      </w:r>
    </w:p>
    <w:p w14:paraId="3E11091C" w14:textId="77777777" w:rsidR="009F1B2E" w:rsidRDefault="009F1B2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2E974BC4" w14:textId="77777777" w:rsidR="009F1B2E" w:rsidRDefault="009F1B2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7D427AD0" w14:textId="77777777" w:rsidR="009F1B2E" w:rsidRDefault="009F1B2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7A6E6AE1" w14:textId="77777777" w:rsidR="009F1B2E" w:rsidRDefault="009F1B2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79073A89" w14:textId="77777777" w:rsidR="00D40A3B" w:rsidRDefault="00D40A3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255DA344" w14:textId="77777777" w:rsidR="00D40A3B" w:rsidRDefault="00D40A3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144D272C" w14:textId="77777777" w:rsidR="00D40A3B" w:rsidRDefault="00D40A3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6EE470B0" w14:textId="77777777" w:rsidR="00D40A3B" w:rsidRDefault="00D40A3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4CC4087F" w14:textId="77777777" w:rsidR="00D40A3B" w:rsidRDefault="00D40A3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1786D405" w14:textId="77777777" w:rsidR="00D40A3B" w:rsidRDefault="00D40A3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2A807C2A" w14:textId="77777777" w:rsidR="00D40A3B" w:rsidRDefault="00D40A3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1E282184" w14:textId="77777777" w:rsidR="00D40A3B" w:rsidRDefault="00D40A3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049A78A8" w14:textId="77777777" w:rsidR="00D40A3B" w:rsidRDefault="00D40A3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3513853F" w14:textId="77777777" w:rsidR="00D40A3B" w:rsidRDefault="00D40A3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48EB8EEA" w14:textId="77777777" w:rsidR="00D40A3B" w:rsidRDefault="00D40A3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0FD6765C" w14:textId="77777777" w:rsidR="00D40A3B" w:rsidRDefault="00D40A3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3187689C" w14:textId="77777777" w:rsidR="00D40A3B" w:rsidRDefault="00D40A3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32C50390" w14:textId="77777777" w:rsidR="00D40A3B" w:rsidRDefault="00D40A3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4B266B73" w14:textId="77777777" w:rsidR="00D40A3B" w:rsidRPr="00D40A3B" w:rsidRDefault="00D40A3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1BF50733" w14:textId="77777777" w:rsidR="009F1B2E" w:rsidRDefault="009F1B2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22220300" w14:textId="77777777" w:rsidR="009F1B2E" w:rsidRDefault="009F1B2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DD9D7D1" w14:textId="77777777" w:rsidR="009F1B2E" w:rsidRDefault="009F1B2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793924F8" w14:textId="77777777" w:rsidR="009F1B2E" w:rsidRDefault="009F1B2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204C3934" w14:textId="77777777" w:rsidR="009F1B2E" w:rsidRDefault="009F1B2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273B4427" w14:textId="77777777" w:rsidR="00A419EC" w:rsidRDefault="00A419EC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  <w:u w:val="single"/>
        </w:rPr>
        <w:br w:type="page"/>
      </w:r>
    </w:p>
    <w:p w14:paraId="27B251DA" w14:textId="77777777" w:rsidR="009F1B2E" w:rsidRDefault="00D40A3B">
      <w:pPr>
        <w:spacing w:line="240" w:lineRule="auto"/>
        <w:ind w:firstLine="566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  <w:u w:val="single"/>
        </w:rPr>
        <w:lastRenderedPageBreak/>
        <w:t>Блок 2. Математика и хоккей</w:t>
      </w:r>
    </w:p>
    <w:p w14:paraId="7EFAEF2F" w14:textId="77777777" w:rsidR="009F1B2E" w:rsidRDefault="00D40A3B">
      <w:pPr>
        <w:spacing w:line="240" w:lineRule="auto"/>
        <w:ind w:firstLine="566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  <w:u w:val="single"/>
        </w:rPr>
        <w:t xml:space="preserve">Зал </w:t>
      </w:r>
      <w:r w:rsidR="007C2B2A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  <w:u w:val="single"/>
          <w:lang w:val="ru-RU"/>
        </w:rPr>
        <w:t>«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  <w:u w:val="single"/>
        </w:rPr>
        <w:t>Хоккей</w:t>
      </w:r>
      <w:r w:rsidR="007C2B2A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  <w:u w:val="single"/>
          <w:lang w:val="ru-RU"/>
        </w:rPr>
        <w:t>»</w:t>
      </w:r>
    </w:p>
    <w:p w14:paraId="7BB6D9DA" w14:textId="77777777" w:rsidR="009F1B2E" w:rsidRDefault="009F1B2E">
      <w:pPr>
        <w:spacing w:line="240" w:lineRule="auto"/>
        <w:ind w:firstLine="566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  <w:u w:val="single"/>
        </w:rPr>
      </w:pPr>
    </w:p>
    <w:p w14:paraId="30D08319" w14:textId="77777777" w:rsidR="009F1B2E" w:rsidRDefault="00D40A3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Используя виртуальный 3D</w:t>
      </w:r>
      <w:r w:rsidR="007C2B2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тур, переходим в зал </w:t>
      </w:r>
      <w:r w:rsidR="00C4146E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Хоккей</w:t>
      </w:r>
      <w:r w:rsidR="00C4146E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Просмотрите фрагмент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онлайн-экскурсии, посвященный экспозициям данного зала</w:t>
      </w:r>
      <w:r w:rsidR="00C4146E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>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http://museumsport.ru/novosti/256-onlajn-ekskursiya-po-gosudarstvennomu-muzeyu-sporta</w:t>
        </w:r>
      </w:hyperlink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(с 17 мин</w:t>
      </w:r>
      <w:r w:rsidR="00C4146E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15 сек</w:t>
      </w:r>
      <w:r w:rsidR="00C4146E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по 24 мин</w:t>
      </w:r>
      <w:r w:rsidR="00C4146E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50 сек</w:t>
      </w:r>
      <w:r w:rsidR="00C4146E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).   </w:t>
      </w:r>
    </w:p>
    <w:p w14:paraId="4A421625" w14:textId="77777777" w:rsidR="009F1B2E" w:rsidRDefault="009F1B2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</w:p>
    <w:p w14:paraId="64586EE4" w14:textId="77777777" w:rsidR="009F1B2E" w:rsidRDefault="00D40A3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  <w:t>Задание 3.</w:t>
      </w:r>
    </w:p>
    <w:p w14:paraId="2FA31EC9" w14:textId="77777777" w:rsidR="009F1B2E" w:rsidRDefault="00D40A3B">
      <w:pPr>
        <w:spacing w:line="240" w:lineRule="auto"/>
        <w:ind w:firstLine="566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highlight w:val="white"/>
          <w:lang w:val="ru-RU"/>
        </w:rPr>
        <w:drawing>
          <wp:inline distT="114300" distB="114300" distL="114300" distR="114300" wp14:anchorId="2FAF2BD6" wp14:editId="6E318569">
            <wp:extent cx="3239925" cy="4277959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9925" cy="42779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E0C576" w14:textId="77777777" w:rsidR="009F1B2E" w:rsidRDefault="00D40A3B">
      <w:pPr>
        <w:spacing w:after="24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В понятие хоккейной экипировки включены различные виды защиты, которые можно разделить на 2 группы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:</w:t>
      </w:r>
    </w:p>
    <w:p w14:paraId="0D03FB70" w14:textId="77777777" w:rsidR="009F1B2E" w:rsidRDefault="00D40A3B">
      <w:pPr>
        <w:numPr>
          <w:ilvl w:val="0"/>
          <w:numId w:val="2"/>
        </w:numPr>
        <w:spacing w:before="240" w:line="240" w:lineRule="auto"/>
        <w:ind w:hanging="294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экипировка игрока;</w:t>
      </w:r>
    </w:p>
    <w:p w14:paraId="6CD1BAAC" w14:textId="77777777" w:rsidR="009F1B2E" w:rsidRDefault="00D40A3B">
      <w:pPr>
        <w:numPr>
          <w:ilvl w:val="0"/>
          <w:numId w:val="2"/>
        </w:numPr>
        <w:spacing w:after="240" w:line="240" w:lineRule="auto"/>
        <w:ind w:hanging="294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экипировка вратаря.</w:t>
      </w:r>
    </w:p>
    <w:p w14:paraId="44F34129" w14:textId="77777777" w:rsidR="009F1B2E" w:rsidRDefault="00D40A3B">
      <w:pPr>
        <w:spacing w:before="240" w:after="24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Снаряжение вратарей изготавливается с упором на защиту и прочность</w:t>
      </w:r>
      <w:r w:rsidR="00C4146E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ведь именно вратарь держит основной удар. Их клюшки гораздо тяжелее, а шлемы и маски имеют особую конструкцию, более закрытую по сравнению с полевыми игроками. Защита также имеет свои отличия и дополнения.</w:t>
      </w:r>
    </w:p>
    <w:p w14:paraId="4317924B" w14:textId="77777777" w:rsidR="009F1B2E" w:rsidRDefault="00D40A3B">
      <w:pPr>
        <w:spacing w:before="240" w:after="24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таблице 2 представлены все элементы экипировки вратаря и полевого игрока.</w:t>
      </w:r>
    </w:p>
    <w:p w14:paraId="7A541D43" w14:textId="77777777" w:rsidR="009F1B2E" w:rsidRDefault="009F1B2E">
      <w:pPr>
        <w:spacing w:before="240" w:after="240" w:line="240" w:lineRule="auto"/>
        <w:ind w:firstLine="425"/>
        <w:jc w:val="right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</w:p>
    <w:p w14:paraId="07F38143" w14:textId="77777777" w:rsidR="009F1B2E" w:rsidRDefault="00D40A3B">
      <w:pPr>
        <w:spacing w:before="240" w:after="240" w:line="240" w:lineRule="auto"/>
        <w:ind w:firstLine="425"/>
        <w:jc w:val="right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lastRenderedPageBreak/>
        <w:t>Таблица 2</w:t>
      </w:r>
    </w:p>
    <w:tbl>
      <w:tblPr>
        <w:tblStyle w:val="a6"/>
        <w:tblW w:w="9630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15"/>
        <w:gridCol w:w="3030"/>
        <w:gridCol w:w="2985"/>
      </w:tblGrid>
      <w:tr w:rsidR="009F1B2E" w14:paraId="324EADBB" w14:textId="77777777">
        <w:trPr>
          <w:trHeight w:val="381"/>
        </w:trPr>
        <w:tc>
          <w:tcPr>
            <w:tcW w:w="36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2ACCD" w14:textId="77777777" w:rsidR="009F1B2E" w:rsidRDefault="00D40A3B">
            <w:pPr>
              <w:widowControl w:val="0"/>
              <w:spacing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Название защитной экипировки </w:t>
            </w:r>
          </w:p>
        </w:tc>
        <w:tc>
          <w:tcPr>
            <w:tcW w:w="60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BF690" w14:textId="77777777" w:rsidR="009F1B2E" w:rsidRDefault="00D40A3B">
            <w:pPr>
              <w:widowControl w:val="0"/>
              <w:spacing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Вес в кг </w:t>
            </w:r>
          </w:p>
        </w:tc>
      </w:tr>
      <w:tr w:rsidR="009F1B2E" w14:paraId="24171BBA" w14:textId="77777777">
        <w:trPr>
          <w:trHeight w:val="480"/>
        </w:trPr>
        <w:tc>
          <w:tcPr>
            <w:tcW w:w="36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BBA59" w14:textId="77777777" w:rsidR="009F1B2E" w:rsidRDefault="009F1B2E">
            <w:pPr>
              <w:widowControl w:val="0"/>
              <w:spacing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8B2E3" w14:textId="77777777" w:rsidR="009F1B2E" w:rsidRPr="00225CCE" w:rsidRDefault="00D40A3B">
            <w:pPr>
              <w:widowControl w:val="0"/>
              <w:spacing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элемента экипировки полевого игрока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37E0A" w14:textId="77777777" w:rsidR="009F1B2E" w:rsidRPr="00225CCE" w:rsidRDefault="00D40A3B">
            <w:pPr>
              <w:widowControl w:val="0"/>
              <w:spacing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элемента экипировки вратаря</w:t>
            </w:r>
          </w:p>
        </w:tc>
      </w:tr>
      <w:tr w:rsidR="009F1B2E" w14:paraId="1D149F09" w14:textId="77777777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F7D19" w14:textId="77777777" w:rsidR="009F1B2E" w:rsidRDefault="00D40A3B">
            <w:pPr>
              <w:widowControl w:val="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Шлем вратарский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EE959" w14:textId="77777777" w:rsidR="009F1B2E" w:rsidRDefault="009F1B2E">
            <w:pPr>
              <w:widowControl w:val="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AB6D4" w14:textId="77777777" w:rsidR="009F1B2E" w:rsidRDefault="00D40A3B">
            <w:pPr>
              <w:widowControl w:val="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1,683</w:t>
            </w:r>
          </w:p>
        </w:tc>
      </w:tr>
      <w:tr w:rsidR="009F1B2E" w14:paraId="790FC5A1" w14:textId="77777777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5E2B4" w14:textId="77777777" w:rsidR="009F1B2E" w:rsidRDefault="00D40A3B">
            <w:pPr>
              <w:spacing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Хоккейный шлем игрока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6E357" w14:textId="77777777" w:rsidR="009F1B2E" w:rsidRDefault="00D40A3B">
            <w:pPr>
              <w:widowControl w:val="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0,725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C532D" w14:textId="77777777" w:rsidR="009F1B2E" w:rsidRDefault="009F1B2E">
            <w:pPr>
              <w:widowControl w:val="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9F1B2E" w14:paraId="0426EE7E" w14:textId="77777777">
        <w:trPr>
          <w:trHeight w:val="525"/>
        </w:trPr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D9AFC" w14:textId="77777777" w:rsidR="009F1B2E" w:rsidRDefault="00D40A3B">
            <w:pPr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Хоккейная клюшка игрока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FAC29" w14:textId="77777777" w:rsidR="009F1B2E" w:rsidRDefault="00D40A3B">
            <w:pPr>
              <w:widowControl w:val="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0,865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C690C" w14:textId="77777777" w:rsidR="009F1B2E" w:rsidRDefault="009F1B2E">
            <w:pPr>
              <w:widowControl w:val="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9F1B2E" w14:paraId="2026978A" w14:textId="77777777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8186F" w14:textId="77777777" w:rsidR="009F1B2E" w:rsidRDefault="00D40A3B">
            <w:pPr>
              <w:widowControl w:val="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Клюшка вратарская 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E5129" w14:textId="77777777" w:rsidR="009F1B2E" w:rsidRDefault="009F1B2E">
            <w:pPr>
              <w:widowControl w:val="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C6EE2" w14:textId="77777777" w:rsidR="009F1B2E" w:rsidRDefault="00D40A3B">
            <w:pPr>
              <w:widowControl w:val="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1,245</w:t>
            </w:r>
          </w:p>
        </w:tc>
      </w:tr>
      <w:tr w:rsidR="009F1B2E" w14:paraId="00A8BC20" w14:textId="77777777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04EE5" w14:textId="77777777" w:rsidR="009F1B2E" w:rsidRDefault="00D40A3B">
            <w:pPr>
              <w:spacing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Коньки для защитников и нападающих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F5ECA" w14:textId="77777777" w:rsidR="009F1B2E" w:rsidRDefault="00D40A3B">
            <w:pPr>
              <w:widowControl w:val="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1,475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43CAD" w14:textId="77777777" w:rsidR="009F1B2E" w:rsidRDefault="009F1B2E">
            <w:pPr>
              <w:widowControl w:val="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9F1B2E" w14:paraId="7E21E7A6" w14:textId="77777777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5D417" w14:textId="77777777" w:rsidR="009F1B2E" w:rsidRDefault="00D40A3B">
            <w:pPr>
              <w:widowControl w:val="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Вратарские коньки 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66699" w14:textId="77777777" w:rsidR="009F1B2E" w:rsidRDefault="009F1B2E">
            <w:pPr>
              <w:widowControl w:val="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AE4A1" w14:textId="77777777" w:rsidR="009F1B2E" w:rsidRDefault="00D40A3B">
            <w:pPr>
              <w:widowControl w:val="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2,115</w:t>
            </w:r>
          </w:p>
        </w:tc>
      </w:tr>
      <w:tr w:rsidR="009F1B2E" w14:paraId="48D0C7DE" w14:textId="77777777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0D279" w14:textId="77777777" w:rsidR="009F1B2E" w:rsidRDefault="00D40A3B">
            <w:pPr>
              <w:spacing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Защитные шорты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75FE0" w14:textId="77777777" w:rsidR="009F1B2E" w:rsidRDefault="00D40A3B">
            <w:pPr>
              <w:widowControl w:val="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1,9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5C7DB" w14:textId="77777777" w:rsidR="009F1B2E" w:rsidRDefault="00D40A3B">
            <w:pPr>
              <w:widowControl w:val="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2,778</w:t>
            </w:r>
          </w:p>
        </w:tc>
      </w:tr>
      <w:tr w:rsidR="009F1B2E" w14:paraId="130B5DE6" w14:textId="77777777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0748B" w14:textId="77777777" w:rsidR="009F1B2E" w:rsidRDefault="00D40A3B">
            <w:pPr>
              <w:spacing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Нагрудник 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3AF0C" w14:textId="77777777" w:rsidR="009F1B2E" w:rsidRDefault="00D40A3B">
            <w:pPr>
              <w:widowControl w:val="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1,765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F1BD3" w14:textId="77777777" w:rsidR="009F1B2E" w:rsidRDefault="00D40A3B">
            <w:pPr>
              <w:widowControl w:val="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2,858</w:t>
            </w:r>
          </w:p>
        </w:tc>
      </w:tr>
      <w:tr w:rsidR="009F1B2E" w14:paraId="79818A4C" w14:textId="77777777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DF7ED" w14:textId="77777777" w:rsidR="009F1B2E" w:rsidRDefault="00D40A3B">
            <w:pPr>
              <w:spacing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Бандаж (“ракушка”)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D21DB" w14:textId="77777777" w:rsidR="009F1B2E" w:rsidRDefault="00D40A3B">
            <w:pPr>
              <w:widowControl w:val="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0,415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89179" w14:textId="77777777" w:rsidR="009F1B2E" w:rsidRDefault="00D40A3B">
            <w:pPr>
              <w:widowControl w:val="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0,415</w:t>
            </w:r>
          </w:p>
        </w:tc>
      </w:tr>
      <w:tr w:rsidR="009F1B2E" w14:paraId="022C13D4" w14:textId="77777777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3806A" w14:textId="77777777" w:rsidR="009F1B2E" w:rsidRDefault="00D40A3B">
            <w:pPr>
              <w:spacing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Блин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257A0" w14:textId="77777777" w:rsidR="009F1B2E" w:rsidRDefault="009F1B2E">
            <w:pPr>
              <w:widowControl w:val="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84500" w14:textId="77777777" w:rsidR="009F1B2E" w:rsidRDefault="00D40A3B">
            <w:pPr>
              <w:widowControl w:val="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0,835</w:t>
            </w:r>
          </w:p>
        </w:tc>
      </w:tr>
      <w:tr w:rsidR="009F1B2E" w14:paraId="33C5B0A4" w14:textId="77777777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1652F" w14:textId="77777777" w:rsidR="009F1B2E" w:rsidRDefault="00D40A3B">
            <w:pPr>
              <w:spacing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Щитки 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3ACA0" w14:textId="77777777" w:rsidR="009F1B2E" w:rsidRDefault="009F1B2E">
            <w:pPr>
              <w:widowControl w:val="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21393" w14:textId="77777777" w:rsidR="009F1B2E" w:rsidRDefault="00D40A3B">
            <w:pPr>
              <w:widowControl w:val="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6,2</w:t>
            </w:r>
          </w:p>
        </w:tc>
      </w:tr>
      <w:tr w:rsidR="009F1B2E" w14:paraId="3FD0A941" w14:textId="77777777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65866" w14:textId="77777777" w:rsidR="009F1B2E" w:rsidRDefault="00D40A3B">
            <w:pPr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Наколенники для защиты голени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A0C35" w14:textId="77777777" w:rsidR="009F1B2E" w:rsidRDefault="00D40A3B">
            <w:pPr>
              <w:widowControl w:val="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0,877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32E36" w14:textId="77777777" w:rsidR="009F1B2E" w:rsidRDefault="00D40A3B">
            <w:pPr>
              <w:widowControl w:val="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0,877</w:t>
            </w:r>
          </w:p>
        </w:tc>
      </w:tr>
      <w:tr w:rsidR="009F1B2E" w14:paraId="6D414912" w14:textId="77777777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A0212" w14:textId="77777777" w:rsidR="009F1B2E" w:rsidRDefault="00D40A3B">
            <w:pPr>
              <w:spacing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Защита для горла 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E561E" w14:textId="77777777" w:rsidR="009F1B2E" w:rsidRDefault="009F1B2E">
            <w:pPr>
              <w:widowControl w:val="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A6DC0" w14:textId="77777777" w:rsidR="009F1B2E" w:rsidRDefault="00D40A3B">
            <w:pPr>
              <w:widowControl w:val="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0,245</w:t>
            </w:r>
          </w:p>
        </w:tc>
      </w:tr>
      <w:tr w:rsidR="009F1B2E" w14:paraId="25810BCF" w14:textId="77777777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D2E12" w14:textId="77777777" w:rsidR="009F1B2E" w:rsidRDefault="00D40A3B">
            <w:pPr>
              <w:spacing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Перчатки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D7687" w14:textId="77777777" w:rsidR="009F1B2E" w:rsidRDefault="00D40A3B">
            <w:pPr>
              <w:widowControl w:val="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0,75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8FAF9" w14:textId="77777777" w:rsidR="009F1B2E" w:rsidRDefault="009F1B2E">
            <w:pPr>
              <w:widowControl w:val="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9F1B2E" w14:paraId="564BA288" w14:textId="77777777">
        <w:trPr>
          <w:trHeight w:val="516"/>
        </w:trPr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EC6A9" w14:textId="77777777" w:rsidR="009F1B2E" w:rsidRDefault="00D40A3B">
            <w:pPr>
              <w:spacing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Ловушка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81FA7" w14:textId="77777777" w:rsidR="009F1B2E" w:rsidRDefault="009F1B2E">
            <w:pPr>
              <w:widowControl w:val="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336D6" w14:textId="77777777" w:rsidR="009F1B2E" w:rsidRDefault="00D40A3B">
            <w:pPr>
              <w:widowControl w:val="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1,282</w:t>
            </w:r>
          </w:p>
        </w:tc>
      </w:tr>
      <w:tr w:rsidR="009F1B2E" w14:paraId="0CB2BA39" w14:textId="77777777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71FBD" w14:textId="77777777" w:rsidR="009F1B2E" w:rsidRDefault="00D40A3B">
            <w:pPr>
              <w:spacing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Налокотники 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95174" w14:textId="77777777" w:rsidR="009F1B2E" w:rsidRDefault="00D40A3B">
            <w:pPr>
              <w:widowControl w:val="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1,2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6A708" w14:textId="77777777" w:rsidR="009F1B2E" w:rsidRDefault="00D40A3B">
            <w:pPr>
              <w:widowControl w:val="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1,6</w:t>
            </w:r>
          </w:p>
        </w:tc>
      </w:tr>
      <w:tr w:rsidR="009F1B2E" w14:paraId="0045EDD0" w14:textId="77777777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EC7CB" w14:textId="77777777" w:rsidR="009F1B2E" w:rsidRDefault="00D40A3B">
            <w:pPr>
              <w:spacing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Верхняя форма (тренировочные майки, игровые свитера, гамаши) 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37B3B" w14:textId="77777777" w:rsidR="009F1B2E" w:rsidRDefault="00D40A3B">
            <w:pPr>
              <w:widowControl w:val="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2,835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B6107" w14:textId="77777777" w:rsidR="009F1B2E" w:rsidRDefault="00D40A3B">
            <w:pPr>
              <w:widowControl w:val="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3,6</w:t>
            </w:r>
          </w:p>
        </w:tc>
      </w:tr>
    </w:tbl>
    <w:p w14:paraId="15C0F4BF" w14:textId="77777777" w:rsidR="009F1B2E" w:rsidRDefault="009F1B2E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2679EF00" w14:textId="77777777" w:rsidR="009F1B2E" w:rsidRDefault="00D40A3B">
      <w:pPr>
        <w:spacing w:line="240" w:lineRule="auto"/>
        <w:ind w:left="720" w:hanging="2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3.1. Сравните экипировку вратаря и полевого игрока. В чем их отличие? Что входит в экипировку полевого игрока и вратаря? Найдите вес экипировки полевого игрока.  Ответ дайте в килограммах и граммах. </w:t>
      </w:r>
    </w:p>
    <w:p w14:paraId="2ED289E8" w14:textId="77777777" w:rsidR="009F1B2E" w:rsidRDefault="009F1B2E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  <w:u w:val="single"/>
        </w:rPr>
      </w:pPr>
    </w:p>
    <w:p w14:paraId="5E014A18" w14:textId="77777777" w:rsidR="009F1B2E" w:rsidRDefault="00D40A3B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________________________________________________________________________________________________________________________________________________________________________________________________</w:t>
      </w:r>
    </w:p>
    <w:p w14:paraId="72845920" w14:textId="77777777" w:rsidR="009F1B2E" w:rsidRDefault="009F1B2E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</w:pPr>
    </w:p>
    <w:p w14:paraId="5A5C1BBB" w14:textId="562F1664" w:rsidR="009F1B2E" w:rsidRDefault="00D40A3B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Какие элементы экипировки </w:t>
      </w:r>
      <w:r w:rsidR="00230421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есть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только </w:t>
      </w:r>
      <w:r w:rsidR="00230421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вратаря? </w:t>
      </w:r>
    </w:p>
    <w:p w14:paraId="1AA0BF8F" w14:textId="77777777" w:rsidR="009F1B2E" w:rsidRDefault="00D40A3B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E196A2" w14:textId="77777777" w:rsidR="009F1B2E" w:rsidRDefault="009F1B2E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205C9BD8" w14:textId="77777777" w:rsidR="009F1B2E" w:rsidRDefault="00D40A3B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 сколько вес экипировки вратаря больше веса экипировки полевого игрока? Какой это процент от веса всей экипировки вратаря? </w:t>
      </w:r>
    </w:p>
    <w:p w14:paraId="1BD382E4" w14:textId="77777777" w:rsidR="009F1B2E" w:rsidRDefault="00D40A3B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Решение: </w:t>
      </w:r>
    </w:p>
    <w:p w14:paraId="1C511B01" w14:textId="77777777" w:rsidR="00D40A3B" w:rsidRDefault="00D40A3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85B559" w14:textId="77777777" w:rsidR="009F1B2E" w:rsidRDefault="00D40A3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Ответ: ________________________________________________________________</w:t>
      </w:r>
    </w:p>
    <w:p w14:paraId="1A8B1C2F" w14:textId="77777777" w:rsidR="009F1B2E" w:rsidRDefault="009F1B2E">
      <w:pPr>
        <w:spacing w:line="240" w:lineRule="auto"/>
        <w:ind w:left="720" w:hanging="2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65C4EC7F" w14:textId="77777777" w:rsidR="009F1B2E" w:rsidRDefault="00D40A3B">
      <w:pPr>
        <w:spacing w:line="240" w:lineRule="auto"/>
        <w:ind w:left="720" w:hanging="2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3.2. Пользуясь таблицей,</w:t>
      </w:r>
      <w:r w:rsidR="00FC58A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выполните следующие задания.</w:t>
      </w:r>
    </w:p>
    <w:p w14:paraId="4EB1B188" w14:textId="77777777" w:rsidR="009F1B2E" w:rsidRDefault="009F1B2E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11F48FBE" w14:textId="77777777" w:rsidR="009F1B2E" w:rsidRDefault="00FC58AA">
      <w:pPr>
        <w:numPr>
          <w:ilvl w:val="0"/>
          <w:numId w:val="3"/>
        </w:num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Н</w:t>
      </w:r>
      <w:proofErr w:type="spellStart"/>
      <w:r w:rsidR="00EB2FA1">
        <w:rPr>
          <w:rFonts w:ascii="Times New Roman" w:eastAsia="Times New Roman" w:hAnsi="Times New Roman" w:cs="Times New Roman"/>
          <w:sz w:val="28"/>
          <w:szCs w:val="28"/>
          <w:highlight w:val="white"/>
        </w:rPr>
        <w:t>айдите</w:t>
      </w:r>
      <w:proofErr w:type="spellEnd"/>
      <w:r w:rsidR="00EB2FA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D40A3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самую тяжелую и самую легкую часть экипировки вратаря. </w:t>
      </w:r>
    </w:p>
    <w:p w14:paraId="6E3B1DA0" w14:textId="77777777" w:rsidR="009F1B2E" w:rsidRDefault="009F1B2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6CEC6667" w14:textId="77777777" w:rsidR="009F1B2E" w:rsidRDefault="00D40A3B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Решение: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21712F" w14:textId="77777777" w:rsidR="009F1B2E" w:rsidRDefault="009F1B2E">
      <w:pPr>
        <w:spacing w:line="240" w:lineRule="auto"/>
        <w:ind w:left="720" w:hanging="2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51FFE3FA" w14:textId="77777777" w:rsidR="009F1B2E" w:rsidRDefault="00FC58AA">
      <w:pPr>
        <w:numPr>
          <w:ilvl w:val="0"/>
          <w:numId w:val="3"/>
        </w:num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Н</w:t>
      </w:r>
      <w:proofErr w:type="spellStart"/>
      <w:r w:rsidR="00EB2FA1">
        <w:rPr>
          <w:rFonts w:ascii="Times New Roman" w:eastAsia="Times New Roman" w:hAnsi="Times New Roman" w:cs="Times New Roman"/>
          <w:sz w:val="28"/>
          <w:szCs w:val="28"/>
          <w:highlight w:val="white"/>
        </w:rPr>
        <w:t>айдите</w:t>
      </w:r>
      <w:proofErr w:type="spellEnd"/>
      <w:r w:rsidR="00EB2FA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D40A3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элементы экипировки вратаря, которые весят меньше 1,5 кг. </w:t>
      </w:r>
    </w:p>
    <w:p w14:paraId="60D9C7BC" w14:textId="77777777" w:rsidR="009F1B2E" w:rsidRDefault="009F1B2E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1DD04FF1" w14:textId="77777777" w:rsidR="009F1B2E" w:rsidRDefault="00D40A3B">
      <w:pPr>
        <w:spacing w:line="240" w:lineRule="auto"/>
        <w:ind w:firstLine="425"/>
        <w:jc w:val="both"/>
        <w:rPr>
          <w:i/>
          <w:color w:val="274E13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Решение: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977F74" w14:textId="77777777" w:rsidR="009F1B2E" w:rsidRDefault="009F1B2E">
      <w:pPr>
        <w:spacing w:line="240" w:lineRule="auto"/>
        <w:ind w:left="720" w:hanging="2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5E017A1A" w14:textId="77777777" w:rsidR="009F1B2E" w:rsidRDefault="00FC58AA">
      <w:pPr>
        <w:numPr>
          <w:ilvl w:val="0"/>
          <w:numId w:val="3"/>
        </w:num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lastRenderedPageBreak/>
        <w:t>Р</w:t>
      </w:r>
      <w:r w:rsidR="00EB2FA1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асположите</w:t>
      </w:r>
      <w:r w:rsidR="00EB2FA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D40A3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порядке возрастания веса элементы экипировки полевого игрока, а в порядке убывания </w:t>
      </w:r>
      <w:r w:rsidR="00C4146E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–</w:t>
      </w:r>
      <w:r w:rsidR="00C4146E" w:rsidRPr="00225CCE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D40A3B">
        <w:rPr>
          <w:rFonts w:ascii="Times New Roman" w:eastAsia="Times New Roman" w:hAnsi="Times New Roman" w:cs="Times New Roman"/>
          <w:sz w:val="28"/>
          <w:szCs w:val="28"/>
          <w:highlight w:val="white"/>
        </w:rPr>
        <w:t>элементы экипировки вратаря.</w:t>
      </w:r>
    </w:p>
    <w:p w14:paraId="79B62609" w14:textId="77777777" w:rsidR="009F1B2E" w:rsidRDefault="009F1B2E">
      <w:pPr>
        <w:spacing w:line="240" w:lineRule="auto"/>
        <w:ind w:left="720" w:hanging="294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</w:pPr>
    </w:p>
    <w:p w14:paraId="5BDE2B5E" w14:textId="77777777" w:rsidR="009F1B2E" w:rsidRDefault="00D40A3B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Решение:  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3297FA" w14:textId="77777777" w:rsidR="009F1B2E" w:rsidRDefault="009F1B2E">
      <w:pPr>
        <w:spacing w:line="240" w:lineRule="auto"/>
        <w:ind w:left="720" w:hanging="2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30FD4210" w14:textId="77777777" w:rsidR="009F1B2E" w:rsidRDefault="00FC58AA">
      <w:pPr>
        <w:numPr>
          <w:ilvl w:val="0"/>
          <w:numId w:val="3"/>
        </w:num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П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осчитайте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D40A3B">
        <w:rPr>
          <w:rFonts w:ascii="Times New Roman" w:eastAsia="Times New Roman" w:hAnsi="Times New Roman" w:cs="Times New Roman"/>
          <w:sz w:val="28"/>
          <w:szCs w:val="28"/>
          <w:highlight w:val="white"/>
        </w:rPr>
        <w:t>общий вес экипировки хоккейной команды, если в нее входят 4 звена по 5 полевых игроков, 1 вратарь и 1 запасной вратарь.</w:t>
      </w:r>
      <w:r w:rsidR="00D40A3B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(Звено – пять полевых хоккеистов, за исключением вратаря, которые одновременно находятся на площадке).</w:t>
      </w:r>
      <w:r w:rsidR="00D40A3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Ответ дайте в килограммах.</w:t>
      </w:r>
    </w:p>
    <w:p w14:paraId="7EDC3D8B" w14:textId="77777777" w:rsidR="009F1B2E" w:rsidRDefault="009F1B2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6232069D" w14:textId="77777777" w:rsidR="009F1B2E" w:rsidRDefault="00D40A3B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Решение: 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349E76" w14:textId="77777777" w:rsidR="009F1B2E" w:rsidRDefault="00D40A3B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Ответ: ________________________________________________________________</w:t>
      </w:r>
    </w:p>
    <w:p w14:paraId="61AFDE25" w14:textId="77777777" w:rsidR="009F1B2E" w:rsidRDefault="009F1B2E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highlight w:val="white"/>
          <w:u w:val="single"/>
        </w:rPr>
      </w:pPr>
    </w:p>
    <w:p w14:paraId="32EA2402" w14:textId="77777777" w:rsidR="009F1B2E" w:rsidRDefault="00D40A3B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3.3. Защитник команды КХЛ (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Континентальная хоккейная лига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) во время розыгрыша в зоне атаки выходит на ударную позицию. Представим, что он бросает без помех, прицельно. Расстояние до ворот примерно 18 метров, также не стоит забывать, что вратарь</w:t>
      </w:r>
      <w:r w:rsidR="00F95EB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скорее всего</w:t>
      </w:r>
      <w:r w:rsidR="00F95EB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выкатится на вершину своей площади ворот.</w:t>
      </w:r>
    </w:p>
    <w:p w14:paraId="5B743026" w14:textId="77777777" w:rsidR="009F1B2E" w:rsidRDefault="00D40A3B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Если мы говорим о защитниках национальной сборной, то известно, что средняя скорость полета шайбы после бросков Рязанцева и Кулеша 140 км/ч. </w:t>
      </w:r>
      <w:r w:rsidR="00272B8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Согласитесь, достаточно быстро.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Оцените, насколько это быстро и как много времени остается голкиперу для совершения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сейва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факт отражения броска или ловли шайбы в ловушку вратарем)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13681054" w14:textId="77777777" w:rsidR="009F1B2E" w:rsidRDefault="009F1B2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1A4716EC" w14:textId="77777777" w:rsidR="009F1B2E" w:rsidRDefault="00D40A3B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Решение: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471C40" w14:textId="77777777" w:rsidR="009F1B2E" w:rsidRDefault="00D40A3B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Какой вывод мы можем сделать? </w:t>
      </w:r>
    </w:p>
    <w:p w14:paraId="271385CA" w14:textId="77777777" w:rsidR="009F1B2E" w:rsidRDefault="00D40A3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________________________________________________________________________________________________________________________________________________________________________________________</w:t>
      </w:r>
    </w:p>
    <w:p w14:paraId="33005540" w14:textId="77777777" w:rsidR="009F1B2E" w:rsidRDefault="009F1B2E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</w:p>
    <w:p w14:paraId="2ED33AF0" w14:textId="77777777" w:rsidR="009F1B2E" w:rsidRDefault="00D40A3B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lastRenderedPageBreak/>
        <w:t>Это означает, что у вратаря нет даже секунды времени, чтобы остановить шайбу. Давайте посчитаем</w:t>
      </w:r>
      <w:r w:rsidR="003B5B07"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val="ru-RU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за сколько секунд шайба поравняется с вратарем.</w:t>
      </w:r>
    </w:p>
    <w:p w14:paraId="7888D5FC" w14:textId="77777777" w:rsidR="009F1B2E" w:rsidRPr="00D40A3B" w:rsidRDefault="00D40A3B">
      <w:pPr>
        <w:spacing w:line="240" w:lineRule="auto"/>
        <w:jc w:val="both"/>
        <w:rPr>
          <w:rFonts w:ascii="Cambria Math" w:eastAsia="Cambria Math" w:hAnsi="Cambria Math" w:cs="Cambria Math"/>
          <w:color w:val="274E13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___________</w:t>
      </w:r>
    </w:p>
    <w:p w14:paraId="34862BB8" w14:textId="77777777" w:rsidR="009F1B2E" w:rsidRDefault="009F1B2E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</w:p>
    <w:p w14:paraId="1A47FF66" w14:textId="77777777" w:rsidR="009F1B2E" w:rsidRDefault="00D40A3B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То есть за 0,46 секунды шайба поравняется с вратарем, а еще через несколько сотых окажется в воротах, если вратарь не предпримет нужное действие.</w:t>
      </w:r>
    </w:p>
    <w:p w14:paraId="571D9F74" w14:textId="77777777" w:rsidR="009F1B2E" w:rsidRDefault="009F1B2E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</w:p>
    <w:p w14:paraId="267B1636" w14:textId="77777777" w:rsidR="009F1B2E" w:rsidRDefault="00D40A3B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Что же следует из этих нехитрых расчетов?</w:t>
      </w:r>
    </w:p>
    <w:p w14:paraId="5B0FCCC3" w14:textId="77777777" w:rsidR="009F1B2E" w:rsidRDefault="009F1B2E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</w:p>
    <w:p w14:paraId="082F490F" w14:textId="77777777" w:rsidR="009F1B2E" w:rsidRPr="00D40A3B" w:rsidRDefault="00D40A3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_______________</w:t>
      </w:r>
    </w:p>
    <w:p w14:paraId="19126D5D" w14:textId="77777777" w:rsidR="009F1B2E" w:rsidRDefault="009F1B2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72FA4300" w14:textId="77777777" w:rsidR="009F1B2E" w:rsidRDefault="00D40A3B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  <w:t xml:space="preserve">Задание 4. </w:t>
      </w:r>
    </w:p>
    <w:p w14:paraId="05E95C60" w14:textId="77777777" w:rsidR="009F1B2E" w:rsidRDefault="009F1B2E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64898EA3" w14:textId="77777777" w:rsidR="009F1B2E" w:rsidRDefault="00D40A3B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хоккей играют и с мячом, и с шайбой. Как называют хоккей с мячом? Найдите в зале </w:t>
      </w:r>
      <w:r w:rsidR="003B5B07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его</w:t>
      </w:r>
      <w:r w:rsidR="003B5B0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инвентарь.  Какую интересную шайбу вы нашли?</w:t>
      </w:r>
    </w:p>
    <w:p w14:paraId="0C31F329" w14:textId="77777777" w:rsidR="009F1B2E" w:rsidRDefault="00D40A3B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</w:t>
      </w:r>
    </w:p>
    <w:p w14:paraId="734A2D9B" w14:textId="77777777" w:rsidR="009F1B2E" w:rsidRDefault="00D40A3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C4789C" w14:textId="77777777" w:rsidR="009F1B2E" w:rsidRDefault="009F1B2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2F53E8B1" w14:textId="77777777" w:rsidR="009F1B2E" w:rsidRDefault="00D40A3B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Что необходимо для игры в русский хоккей?</w:t>
      </w:r>
    </w:p>
    <w:p w14:paraId="4112970E" w14:textId="77777777" w:rsidR="009F1B2E" w:rsidRDefault="00D40A3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________________________________________________________________________________________________________________________________________________________________________________________________</w:t>
      </w:r>
    </w:p>
    <w:p w14:paraId="0139DC3E" w14:textId="77777777" w:rsidR="009F1B2E" w:rsidRDefault="009F1B2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23C2D612" w14:textId="77777777" w:rsidR="009F1B2E" w:rsidRDefault="00D40A3B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Кубок Канады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англ.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Canada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Cup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) — хоккейный турнир среди национальных сборных, проходивший пять раз с 1976 по 1991 год. </w:t>
      </w:r>
      <w:r w:rsidR="00B45B39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В</w:t>
      </w:r>
      <w:r w:rsidR="00B45B3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1996 году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турнир получил название </w:t>
      </w:r>
      <w:r w:rsidR="00B45B39">
        <w:rPr>
          <w:rFonts w:ascii="Times New Roman" w:eastAsia="Times New Roman" w:hAnsi="Times New Roman" w:cs="Times New Roman"/>
          <w:sz w:val="28"/>
          <w:szCs w:val="28"/>
          <w:highlight w:val="white"/>
        </w:rPr>
        <w:t>Кубок мира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Был организован в 1976 году по инициативе НХЛ и с согласия ИИХФ. В </w:t>
      </w:r>
      <w:r w:rsidR="004F24B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розыгрышах участвовали две североамериканские сборные и четыре европейские по выбору </w:t>
      </w:r>
      <w:r w:rsidR="00F95EB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организаторов. Формула турнира менялась несколько раз по решению организаторов. Победителю вручался приз в виде урезанного кленового листа. </w:t>
      </w:r>
    </w:p>
    <w:p w14:paraId="049B3614" w14:textId="77777777" w:rsidR="009F1B2E" w:rsidRDefault="009F1B2E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51764B75" w14:textId="77777777" w:rsidR="009F1B2E" w:rsidRDefault="00D40A3B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каком году команда СССР выиграл</w:t>
      </w:r>
      <w:r w:rsidR="003B5B07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Куб</w:t>
      </w:r>
      <w:proofErr w:type="spellStart"/>
      <w:r w:rsidR="004F24B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Канады?</w:t>
      </w:r>
    </w:p>
    <w:p w14:paraId="4239B3D0" w14:textId="77777777" w:rsidR="009F1B2E" w:rsidRDefault="00D40A3B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Найдите фотографию хоккеиста с призом. Что поражает на этой фотографии? Сколько весит Кубок Канады? </w:t>
      </w:r>
    </w:p>
    <w:p w14:paraId="3AB40EBA" w14:textId="77777777" w:rsidR="009F1B2E" w:rsidRDefault="009F1B2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28A5B915" w14:textId="77777777" w:rsidR="009F1B2E" w:rsidRPr="00D40A3B" w:rsidRDefault="00D40A3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___________</w:t>
      </w:r>
    </w:p>
    <w:p w14:paraId="78BA275A" w14:textId="77777777" w:rsidR="009F1B2E" w:rsidRDefault="009F1B2E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</w:pPr>
    </w:p>
    <w:p w14:paraId="1884A7E6" w14:textId="77777777" w:rsidR="009F1B2E" w:rsidRDefault="00D40A3B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4.1</w:t>
      </w:r>
      <w:r w:rsidR="00992268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Данный кубок сделан из дорогого сплава (никеля). В сплавах никель (вместе с кобальтом) соединяется с алюминием, кремнием, марганцем, железом и хромом. Согласно ГОСТ 492-73, в них допускается не более 1,4 % примесей. Сколько килограммов никеля содержится в данном сплаве?</w:t>
      </w:r>
    </w:p>
    <w:p w14:paraId="3429F44D" w14:textId="77777777" w:rsidR="009F1B2E" w:rsidRDefault="009F1B2E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488E0E55" w14:textId="77777777" w:rsidR="009F1B2E" w:rsidRPr="00D40A3B" w:rsidRDefault="00D40A3B">
      <w:pPr>
        <w:spacing w:line="240" w:lineRule="auto"/>
        <w:ind w:firstLine="420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Решение: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____________________</w:t>
      </w:r>
    </w:p>
    <w:p w14:paraId="0CC89CFD" w14:textId="77777777" w:rsidR="009F1B2E" w:rsidRPr="00D40A3B" w:rsidRDefault="00D40A3B">
      <w:pPr>
        <w:spacing w:line="240" w:lineRule="auto"/>
        <w:ind w:firstLine="420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Ответ: 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____________</w:t>
      </w:r>
    </w:p>
    <w:p w14:paraId="073B3BAE" w14:textId="77777777" w:rsidR="009F1B2E" w:rsidRDefault="009F1B2E">
      <w:pPr>
        <w:spacing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66D244F" w14:textId="77777777" w:rsidR="009F1B2E" w:rsidRDefault="00D40A3B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4.2</w:t>
      </w:r>
      <w:r w:rsidR="00992268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футбольном матче игра состоит из двух таймов по 45 минут и перерыва в 15 мин</w:t>
      </w:r>
      <w:proofErr w:type="spellStart"/>
      <w:r w:rsidR="004F24B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ут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В хоккейном матче проводится три периода по 20 мин</w:t>
      </w:r>
      <w:proofErr w:type="spellStart"/>
      <w:r w:rsidR="004F24B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ут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два перерыва по 15 мин</w:t>
      </w:r>
      <w:proofErr w:type="spellStart"/>
      <w:r w:rsidR="004F24B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ут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Сравните общее время игры в футбол и хоккей.</w:t>
      </w:r>
    </w:p>
    <w:p w14:paraId="2416909D" w14:textId="77777777" w:rsidR="009F1B2E" w:rsidRDefault="009F1B2E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10B6AD6E" w14:textId="77777777" w:rsidR="009F1B2E" w:rsidRPr="00D40A3B" w:rsidRDefault="00D40A3B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Решение: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___________________</w:t>
      </w:r>
    </w:p>
    <w:p w14:paraId="4B2818FF" w14:textId="77777777" w:rsidR="009F1B2E" w:rsidRPr="00D40A3B" w:rsidRDefault="00D40A3B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Ответ: 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___________</w:t>
      </w:r>
    </w:p>
    <w:p w14:paraId="5C53C5C7" w14:textId="77777777" w:rsidR="009F1B2E" w:rsidRDefault="009F1B2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</w:pPr>
    </w:p>
    <w:p w14:paraId="14D746A7" w14:textId="77777777" w:rsidR="009F1B2E" w:rsidRDefault="009F1B2E">
      <w:pPr>
        <w:spacing w:line="240" w:lineRule="auto"/>
        <w:ind w:firstLine="566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  <w:u w:val="single"/>
        </w:rPr>
      </w:pPr>
    </w:p>
    <w:p w14:paraId="21BE229A" w14:textId="77777777" w:rsidR="009F1B2E" w:rsidRDefault="009F1B2E">
      <w:pPr>
        <w:spacing w:line="240" w:lineRule="auto"/>
        <w:ind w:firstLine="566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  <w:u w:val="single"/>
        </w:rPr>
      </w:pPr>
    </w:p>
    <w:p w14:paraId="16422EB0" w14:textId="77777777" w:rsidR="009F1B2E" w:rsidRDefault="009F1B2E">
      <w:pPr>
        <w:spacing w:line="240" w:lineRule="auto"/>
        <w:ind w:firstLine="566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  <w:u w:val="single"/>
          <w:lang w:val="ru-RU"/>
        </w:rPr>
      </w:pPr>
    </w:p>
    <w:p w14:paraId="0405C705" w14:textId="77777777" w:rsidR="00D40A3B" w:rsidRDefault="00D40A3B">
      <w:pPr>
        <w:spacing w:line="240" w:lineRule="auto"/>
        <w:ind w:firstLine="566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  <w:u w:val="single"/>
          <w:lang w:val="ru-RU"/>
        </w:rPr>
      </w:pPr>
    </w:p>
    <w:p w14:paraId="6CB0BD51" w14:textId="77777777" w:rsidR="00D40A3B" w:rsidRDefault="00D40A3B">
      <w:pPr>
        <w:spacing w:line="240" w:lineRule="auto"/>
        <w:ind w:firstLine="566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  <w:u w:val="single"/>
          <w:lang w:val="ru-RU"/>
        </w:rPr>
      </w:pPr>
    </w:p>
    <w:p w14:paraId="535BB699" w14:textId="77777777" w:rsidR="00D40A3B" w:rsidRDefault="00D40A3B">
      <w:pPr>
        <w:spacing w:line="240" w:lineRule="auto"/>
        <w:ind w:firstLine="566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  <w:u w:val="single"/>
          <w:lang w:val="ru-RU"/>
        </w:rPr>
      </w:pPr>
    </w:p>
    <w:p w14:paraId="0078F443" w14:textId="77777777" w:rsidR="00D40A3B" w:rsidRPr="00D40A3B" w:rsidRDefault="00D40A3B">
      <w:pPr>
        <w:spacing w:line="240" w:lineRule="auto"/>
        <w:ind w:firstLine="566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  <w:u w:val="single"/>
          <w:lang w:val="ru-RU"/>
        </w:rPr>
      </w:pPr>
    </w:p>
    <w:p w14:paraId="3B3F584D" w14:textId="77777777" w:rsidR="009F1B2E" w:rsidRDefault="009F1B2E">
      <w:pPr>
        <w:spacing w:line="240" w:lineRule="auto"/>
        <w:ind w:firstLine="566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  <w:u w:val="single"/>
        </w:rPr>
      </w:pPr>
    </w:p>
    <w:p w14:paraId="082B5107" w14:textId="77777777" w:rsidR="009F1B2E" w:rsidRDefault="009F1B2E">
      <w:pPr>
        <w:spacing w:line="240" w:lineRule="auto"/>
        <w:ind w:firstLine="566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  <w:u w:val="single"/>
        </w:rPr>
      </w:pPr>
    </w:p>
    <w:p w14:paraId="00D02A53" w14:textId="77777777" w:rsidR="009F1B2E" w:rsidRDefault="009F1B2E">
      <w:pPr>
        <w:spacing w:line="240" w:lineRule="auto"/>
        <w:ind w:firstLine="566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  <w:u w:val="single"/>
        </w:rPr>
      </w:pPr>
    </w:p>
    <w:p w14:paraId="3A9F95B6" w14:textId="5640AE58" w:rsidR="009F1B2E" w:rsidRDefault="003E5215">
      <w:pPr>
        <w:spacing w:line="240" w:lineRule="auto"/>
        <w:ind w:firstLine="566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  <w:u w:val="single"/>
        </w:rPr>
        <w:lastRenderedPageBreak/>
        <w:t>Практическая часть</w:t>
      </w:r>
      <w:bookmarkStart w:id="0" w:name="_GoBack"/>
      <w:bookmarkEnd w:id="0"/>
    </w:p>
    <w:p w14:paraId="173F2F47" w14:textId="77777777" w:rsidR="009F1B2E" w:rsidRDefault="00D40A3B">
      <w:pPr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F1B2E">
      <w:pgSz w:w="11909" w:h="16834"/>
      <w:pgMar w:top="1133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621BA"/>
    <w:multiLevelType w:val="multilevel"/>
    <w:tmpl w:val="4D7044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3506087"/>
    <w:multiLevelType w:val="multilevel"/>
    <w:tmpl w:val="D4D696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77D44D3"/>
    <w:multiLevelType w:val="multilevel"/>
    <w:tmpl w:val="3248542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F1B2E"/>
    <w:rsid w:val="00195956"/>
    <w:rsid w:val="001D4338"/>
    <w:rsid w:val="00225CCE"/>
    <w:rsid w:val="00230421"/>
    <w:rsid w:val="00272B8B"/>
    <w:rsid w:val="003B5B07"/>
    <w:rsid w:val="003E5215"/>
    <w:rsid w:val="004F24BA"/>
    <w:rsid w:val="005A016F"/>
    <w:rsid w:val="005A355C"/>
    <w:rsid w:val="005F03D5"/>
    <w:rsid w:val="007C2B2A"/>
    <w:rsid w:val="009676ED"/>
    <w:rsid w:val="00992268"/>
    <w:rsid w:val="009F1B2E"/>
    <w:rsid w:val="00A0575D"/>
    <w:rsid w:val="00A3610D"/>
    <w:rsid w:val="00A419EC"/>
    <w:rsid w:val="00B45B39"/>
    <w:rsid w:val="00B67047"/>
    <w:rsid w:val="00C03A67"/>
    <w:rsid w:val="00C4146E"/>
    <w:rsid w:val="00D40A3B"/>
    <w:rsid w:val="00E9427C"/>
    <w:rsid w:val="00EB2FA1"/>
    <w:rsid w:val="00EE2076"/>
    <w:rsid w:val="00F95EBA"/>
    <w:rsid w:val="00FC113D"/>
    <w:rsid w:val="00FC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34800"/>
  <w15:docId w15:val="{F4A3A1C7-F7EF-4EDB-983D-2E15F356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40A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0A3B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23042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3042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3042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3042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304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eumsport.ru/3dtour" TargetMode="External"/><Relationship Id="rId13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http://museumsport.ru/3dtour" TargetMode="External"/><Relationship Id="rId12" Type="http://schemas.openxmlformats.org/officeDocument/2006/relationships/hyperlink" Target="http://museumsport.ru/novosti/256-onlajn-ekskursiya-po-gosudarstvennomu-muzeyu-spor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seumsport.ru/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http://museumsport.ru/novosti/256-onlajn-ekskursiya-po-gosudarstvennomu-muzeyu-spor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seumsport.ru/novosti/256-onlajn-ekskursiya-po-gosudarstvennomu-muzeyu-sport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12</Pages>
  <Words>2608</Words>
  <Characters>14868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Гончарова Александра Николаевна</cp:lastModifiedBy>
  <cp:revision>10</cp:revision>
  <dcterms:created xsi:type="dcterms:W3CDTF">2023-05-17T08:19:00Z</dcterms:created>
  <dcterms:modified xsi:type="dcterms:W3CDTF">2023-06-13T07:25:00Z</dcterms:modified>
</cp:coreProperties>
</file>