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jc w:val="center"/>
        <w:rPr>
          <w:rFonts w:ascii="Times New Roman" w:hAnsi="Times New Roman" w:cs="Times New Roman"/>
          <w:b/>
          <w:b/>
          <w:sz w:val="28"/>
          <w:szCs w:val="28"/>
          <w:shd w:fill="FFFFFF" w:val="clear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fr-FR"/>
        </w:rPr>
        <w:t>LA STRUCTURE DE LA FABLE</w:t>
      </w:r>
    </w:p>
    <w:p>
      <w:pPr>
        <w:pStyle w:val="Style23"/>
        <w:rPr>
          <w:rFonts w:ascii="Times New Roman" w:hAnsi="Times New Roman" w:cs="Times New Roman"/>
          <w:b/>
          <w:b/>
          <w:sz w:val="28"/>
          <w:szCs w:val="28"/>
          <w:shd w:fill="FFFFFF" w:val="clear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fr-FR"/>
        </w:rPr>
      </w:r>
    </w:p>
    <w:p>
      <w:pPr>
        <w:pStyle w:val="Style23"/>
        <w:jc w:val="both"/>
        <w:rPr>
          <w:rFonts w:ascii="Times New Roman" w:hAnsi="Times New Roman" w:cs="Times New Roman"/>
          <w:sz w:val="28"/>
          <w:szCs w:val="28"/>
          <w:highlight w:val="white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fr-FR"/>
        </w:rPr>
        <w:t xml:space="preserve">    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fr-FR"/>
        </w:rPr>
        <w:t>Une fable est un petit récit généralement en vers, dont le but est d’illustrer une morale. La fable délivre un enseignement. Mais cette fonction, elle l'exerce de facon amusante.</w:t>
      </w:r>
    </w:p>
    <w:p>
      <w:pPr>
        <w:pStyle w:val="Style2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fr-FR"/>
        </w:rPr>
        <w:t>La fable classique raconte une seule et unique action, qui repose sur des jeux d'opposition très nets entre deux personnages.</w:t>
      </w:r>
    </w:p>
    <w:p>
      <w:pPr>
        <w:pStyle w:val="Style23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Souvent, les deux personnages se trouvent dans des positions subjectives fort dissemblables. L'un se vante de sa force, de ses habiletés ou de son importance : il est en position haute ; l'autre apparaît comme faible ou dépourvu de ressources : il occupe la position basse. Grâce à un évènement narratif imprévu, celui qui était en position haute se retrouvera en position basse et vice versa. </w:t>
      </w:r>
    </w:p>
    <w:p>
      <w:pPr>
        <w:pStyle w:val="Style2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fr-FR"/>
        </w:rPr>
        <w:t>Loin d'être une annexe au récit, la morale (ou moralité) en est le résumé, l'argument sur lequel celui-ci est construit, elle constitue un élément essentiel de la fable.</w:t>
      </w:r>
    </w:p>
    <w:p>
      <w:pPr>
        <w:pStyle w:val="Style23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fr-FR"/>
        </w:rPr>
        <w:t>Une allégorie consiste dans la juxtaposition d'un sens apparent et d'un sens caché. La fable est donc une forme d'allégorie, car l'histoire imagée qui y est racontée est mise en relation avec une morale abstraite, donnant une portée générale à ce qui n'était en apparence qu'une anecdote.</w:t>
      </w:r>
    </w:p>
    <w:p>
      <w:pPr>
        <w:pStyle w:val="Style2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sz w:val="28"/>
          <w:szCs w:val="28"/>
          <w:lang w:val="fr-FR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fr-FR"/>
        </w:rPr>
        <w:t>Les personnages animaliers se prêtent au jeu de l'allégorie car ils sont souvent identifiables à des caractéristiques morales en raison de leur physique ou de leur comportement.</w:t>
      </w:r>
    </w:p>
    <w:p>
      <w:pPr>
        <w:pStyle w:val="Style23"/>
        <w:rPr>
          <w:rFonts w:ascii="Times New Roman" w:hAnsi="Times New Roman" w:cs="Times New Roman"/>
          <w:color w:val="282828"/>
          <w:sz w:val="28"/>
          <w:szCs w:val="28"/>
          <w:highlight w:val="white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br/>
        <w:br/>
      </w:r>
      <w:r>
        <w:rPr>
          <w:rFonts w:cs="Times New Roman" w:ascii="Times New Roman" w:hAnsi="Times New Roman"/>
          <w:b/>
          <w:sz w:val="28"/>
          <w:szCs w:val="28"/>
          <w:shd w:fill="FFFFFF" w:val="clear"/>
          <w:lang w:val="fr-FR"/>
        </w:rPr>
        <w:t>Des éléments d'une fable sont</w:t>
      </w:r>
      <w:r>
        <w:rPr>
          <w:rFonts w:cs="Times New Roman" w:ascii="Times New Roman" w:hAnsi="Times New Roman"/>
          <w:sz w:val="28"/>
          <w:szCs w:val="28"/>
          <w:shd w:fill="FFFFFF" w:val="clear"/>
          <w:lang w:val="fr-FR"/>
        </w:rPr>
        <w:t> :</w:t>
      </w:r>
      <w:r>
        <w:rPr>
          <w:rFonts w:cs="Times New Roman" w:ascii="Times New Roman" w:hAnsi="Times New Roman"/>
          <w:sz w:val="28"/>
          <w:szCs w:val="28"/>
          <w:lang w:val="fr-FR"/>
        </w:rPr>
        <w:br/>
      </w:r>
    </w:p>
    <w:p>
      <w:pPr>
        <w:pStyle w:val="Style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des personnages imaginaires - hommes, bêtes, plantes ou objets - qui agissent tous comme des être-humains.</w:t>
      </w:r>
      <w:r>
        <w:rPr>
          <w:rStyle w:val="Appleconvertedspace"/>
          <w:rFonts w:cs="Times New Roman" w:ascii="Times New Roman" w:hAnsi="Times New Roman"/>
          <w:sz w:val="28"/>
          <w:szCs w:val="28"/>
          <w:lang w:val="fr-FR"/>
        </w:rPr>
        <w:t> </w:t>
      </w:r>
    </w:p>
    <w:p>
      <w:pPr>
        <w:pStyle w:val="Style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personnages sont opposés par leur charactère</w:t>
      </w:r>
    </w:p>
    <w:p>
      <w:pPr>
        <w:pStyle w:val="Style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une qualité ou un défaut apparaît clairement</w:t>
      </w:r>
    </w:p>
    <w:p>
      <w:pPr>
        <w:pStyle w:val="Style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dialogues sont mises en scéne</w:t>
      </w:r>
    </w:p>
    <w:p>
      <w:pPr>
        <w:pStyle w:val="Style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un prècepte final qui dégage la moralité à retenir - moralité n'est</w:t>
      </w:r>
      <w:r>
        <w:rPr>
          <w:shd w:fill="FFFFFF" w:val="clear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fr-FR"/>
        </w:rPr>
        <w:t>toujours à la fin ni est la directement exprimée toujours</w:t>
      </w:r>
    </w:p>
    <w:p>
      <w:pPr>
        <w:pStyle w:val="Style23"/>
        <w:numPr>
          <w:ilvl w:val="0"/>
          <w:numId w:val="2"/>
        </w:numPr>
        <w:rPr>
          <w:rFonts w:ascii="Times New Roman" w:hAnsi="Times New Roman" w:cs="Times New Roman"/>
          <w:color w:val="282828"/>
          <w:sz w:val="28"/>
          <w:szCs w:val="28"/>
          <w:shd w:fill="FFFFFF" w:val="clear"/>
          <w:lang w:val="fr-FR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fr-FR"/>
        </w:rPr>
        <w:t>unit étroitement fiction et réalité</w:t>
      </w:r>
    </w:p>
    <w:p>
      <w:pPr>
        <w:pStyle w:val="Style23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val="fr-FR"/>
        </w:rPr>
        <w:t>situations et acteurs sont totalement inventés, mais il sont rélévateurs de problèmes réels qui concernent les être-humains et sont porteurs des  opinions personelles de l'auteur</w:t>
      </w:r>
      <w:r>
        <w:rPr>
          <w:rStyle w:val="Appleconvertedspace"/>
          <w:rFonts w:cs="Times New Roman" w:ascii="Times New Roman" w:hAnsi="Times New Roman"/>
          <w:color w:val="282828"/>
          <w:sz w:val="28"/>
          <w:szCs w:val="28"/>
          <w:shd w:fill="FFFFFF" w:val="clear"/>
          <w:lang w:val="fr-FR"/>
        </w:rPr>
        <w:t> </w:t>
      </w:r>
    </w:p>
    <w:p>
      <w:pPr>
        <w:pStyle w:val="Style23"/>
        <w:jc w:val="both"/>
        <w:rPr>
          <w:rStyle w:val="Appleconvertedspace"/>
          <w:rFonts w:ascii="Times New Roman" w:hAnsi="Times New Roman" w:cs="Times New Roman"/>
          <w:color w:val="282828"/>
          <w:sz w:val="28"/>
          <w:szCs w:val="28"/>
          <w:highlight w:val="white"/>
          <w:lang w:val="fr-FR"/>
        </w:rPr>
      </w:pPr>
      <w:r>
        <w:rPr/>
      </w:r>
    </w:p>
    <w:p>
      <w:pPr>
        <w:pStyle w:val="Style23"/>
        <w:jc w:val="both"/>
        <w:rPr>
          <w:rStyle w:val="Appleconvertedspace"/>
          <w:rFonts w:ascii="Times New Roman" w:hAnsi="Times New Roman" w:cs="Times New Roman"/>
          <w:color w:val="282828"/>
          <w:sz w:val="28"/>
          <w:szCs w:val="28"/>
          <w:highlight w:val="white"/>
          <w:lang w:val="fr-FR"/>
        </w:rPr>
      </w:pPr>
      <w:r>
        <w:rPr>
          <w:rStyle w:val="Appleconvertedspace"/>
          <w:rFonts w:cs="Times New Roman" w:ascii="Times New Roman" w:hAnsi="Times New Roman"/>
          <w:b/>
          <w:color w:val="282828"/>
          <w:sz w:val="28"/>
          <w:szCs w:val="28"/>
          <w:shd w:fill="FFFFFF" w:val="clear"/>
          <w:lang w:val="fr-FR"/>
        </w:rPr>
        <w:t>La matière de la fable</w:t>
      </w:r>
      <w:r>
        <w:rPr>
          <w:rStyle w:val="Appleconvertedspace"/>
          <w:rFonts w:cs="Times New Roman" w:ascii="Times New Roman" w:hAnsi="Times New Roman"/>
          <w:color w:val="282828"/>
          <w:sz w:val="28"/>
          <w:szCs w:val="28"/>
          <w:shd w:fill="FFFFFF" w:val="clear"/>
          <w:lang w:val="fr-FR"/>
        </w:rPr>
        <w:t> :</w:t>
      </w:r>
    </w:p>
    <w:p>
      <w:pPr>
        <w:pStyle w:val="Style23"/>
        <w:jc w:val="both"/>
        <w:rPr>
          <w:rStyle w:val="Appleconvertedspace"/>
          <w:rFonts w:ascii="Times New Roman" w:hAnsi="Times New Roman" w:cs="Times New Roman"/>
          <w:color w:val="282828"/>
          <w:sz w:val="28"/>
          <w:szCs w:val="28"/>
          <w:highlight w:val="white"/>
          <w:lang w:val="fr-FR"/>
        </w:rPr>
      </w:pPr>
      <w:r>
        <w:rPr/>
      </w:r>
    </w:p>
    <w:p>
      <w:pPr>
        <w:pStyle w:val="Style23"/>
        <w:numPr>
          <w:ilvl w:val="0"/>
          <w:numId w:val="1"/>
        </w:numPr>
        <w:jc w:val="both"/>
        <w:rPr/>
      </w:pPr>
      <w:r>
        <w:rPr>
          <w:rStyle w:val="Appleconvertedspace"/>
          <w:rFonts w:cs="Times New Roman" w:ascii="Times New Roman" w:hAnsi="Times New Roman"/>
          <w:color w:val="282828"/>
          <w:sz w:val="28"/>
          <w:szCs w:val="28"/>
          <w:shd w:fill="FFFFFF" w:val="clear"/>
          <w:lang w:val="fr-FR"/>
        </w:rPr>
        <w:t>des récits vivants et variés : les récits sont brefs, les décors et les personnages sont présentés rapidement. De plus, l’emploi de mètres diffférents permet de redre les textes plus vivants.</w:t>
      </w:r>
    </w:p>
    <w:p>
      <w:pPr>
        <w:pStyle w:val="Style23"/>
        <w:numPr>
          <w:ilvl w:val="0"/>
          <w:numId w:val="1"/>
        </w:numPr>
        <w:jc w:val="both"/>
        <w:rPr>
          <w:rStyle w:val="Appleconvertedspace"/>
          <w:rFonts w:ascii="Times New Roman" w:hAnsi="Times New Roman" w:cs="Times New Roman"/>
          <w:color w:val="282828"/>
          <w:sz w:val="28"/>
          <w:szCs w:val="28"/>
          <w:highlight w:val="white"/>
          <w:lang w:val="fr-FR"/>
        </w:rPr>
      </w:pPr>
      <w:r>
        <w:rPr>
          <w:rStyle w:val="Appleconvertedspace"/>
          <w:rFonts w:cs="Times New Roman" w:ascii="Times New Roman" w:hAnsi="Times New Roman"/>
          <w:color w:val="282828"/>
          <w:sz w:val="28"/>
          <w:szCs w:val="28"/>
          <w:shd w:fill="FFFFFF" w:val="clear"/>
          <w:lang w:val="fr-FR"/>
        </w:rPr>
        <w:t>des personnages variés :des hommes, des animaux, des végétaux et des objets.</w:t>
      </w:r>
    </w:p>
    <w:p>
      <w:pPr>
        <w:pStyle w:val="Style23"/>
        <w:numPr>
          <w:ilvl w:val="0"/>
          <w:numId w:val="1"/>
        </w:numPr>
        <w:jc w:val="both"/>
        <w:rPr/>
      </w:pPr>
      <w:r>
        <w:rPr>
          <w:rStyle w:val="Appleconvertedspace"/>
          <w:rFonts w:cs="Times New Roman" w:ascii="Times New Roman" w:hAnsi="Times New Roman"/>
          <w:color w:val="282828"/>
          <w:sz w:val="28"/>
          <w:szCs w:val="28"/>
          <w:shd w:fill="FFFFFF" w:val="clear"/>
          <w:lang w:val="fr-FR"/>
        </w:rPr>
        <w:t>des descriptions pittoresques</w:t>
      </w:r>
    </w:p>
    <w:p>
      <w:pPr>
        <w:pStyle w:val="Style23"/>
        <w:numPr>
          <w:ilvl w:val="0"/>
          <w:numId w:val="1"/>
        </w:numPr>
        <w:jc w:val="both"/>
        <w:rPr/>
      </w:pPr>
      <w:r>
        <w:rPr>
          <w:rStyle w:val="Appleconvertedspace"/>
          <w:rFonts w:cs="Times New Roman" w:ascii="Times New Roman" w:hAnsi="Times New Roman"/>
          <w:color w:val="282828"/>
          <w:sz w:val="28"/>
          <w:szCs w:val="28"/>
          <w:shd w:fill="FFFFFF" w:val="clear"/>
          <w:lang w:val="fr-FR"/>
        </w:rPr>
        <w:t>des dialogues</w:t>
      </w:r>
    </w:p>
    <w:p>
      <w:pPr>
        <w:pStyle w:val="Style23"/>
        <w:numPr>
          <w:ilvl w:val="0"/>
          <w:numId w:val="1"/>
        </w:numPr>
        <w:jc w:val="both"/>
        <w:rPr>
          <w:rStyle w:val="Appleconvertedspace"/>
          <w:rFonts w:ascii="Times New Roman" w:hAnsi="Times New Roman" w:cs="Times New Roman"/>
          <w:color w:val="282828"/>
          <w:sz w:val="28"/>
          <w:szCs w:val="28"/>
          <w:highlight w:val="white"/>
          <w:lang w:val="fr-FR"/>
        </w:rPr>
      </w:pPr>
      <w:r>
        <w:rPr>
          <w:rStyle w:val="Appleconvertedspace"/>
          <w:rFonts w:cs="Times New Roman" w:ascii="Times New Roman" w:hAnsi="Times New Roman"/>
          <w:color w:val="282828"/>
          <w:sz w:val="28"/>
          <w:szCs w:val="28"/>
          <w:shd w:fill="FFFFFF" w:val="clear"/>
          <w:lang w:val="fr-FR"/>
        </w:rPr>
        <w:t xml:space="preserve">des préceptes que l’on peut retenir facilement ( - visée didactique). </w:t>
      </w:r>
    </w:p>
    <w:p>
      <w:pPr>
        <w:pStyle w:val="Style23"/>
        <w:ind w:left="720" w:hanging="0"/>
        <w:jc w:val="both"/>
        <w:rPr>
          <w:rStyle w:val="Appleconvertedspace"/>
          <w:rFonts w:ascii="Times New Roman" w:hAnsi="Times New Roman" w:cs="Times New Roman"/>
          <w:color w:val="282828"/>
          <w:sz w:val="28"/>
          <w:szCs w:val="28"/>
          <w:highlight w:val="white"/>
          <w:lang w:val="fr-FR"/>
        </w:rPr>
      </w:pPr>
      <w:r>
        <w:rPr/>
      </w:r>
    </w:p>
    <w:p>
      <w:pPr>
        <w:pStyle w:val="Style23"/>
        <w:jc w:val="both"/>
        <w:rPr>
          <w:rStyle w:val="Appleconvertedspace"/>
          <w:rFonts w:ascii="Times New Roman" w:hAnsi="Times New Roman" w:cs="Times New Roman"/>
          <w:i/>
          <w:i/>
          <w:color w:val="282828"/>
          <w:sz w:val="28"/>
          <w:szCs w:val="28"/>
          <w:highlight w:val="white"/>
          <w:lang w:val="fr-FR"/>
        </w:rPr>
      </w:pPr>
      <w:r>
        <w:rPr>
          <w:rStyle w:val="Appleconvertedspace"/>
          <w:rFonts w:cs="Times New Roman" w:ascii="Times New Roman" w:hAnsi="Times New Roman"/>
          <w:i/>
          <w:color w:val="282828"/>
          <w:sz w:val="28"/>
          <w:szCs w:val="28"/>
          <w:u w:val="single"/>
          <w:shd w:fill="FFFFFF" w:val="clear"/>
          <w:lang w:val="fr-FR"/>
        </w:rPr>
        <w:t>Remarque</w:t>
      </w:r>
      <w:r>
        <w:rPr>
          <w:rStyle w:val="Appleconvertedspace"/>
          <w:rFonts w:cs="Times New Roman" w:ascii="Times New Roman" w:hAnsi="Times New Roman"/>
          <w:i/>
          <w:color w:val="282828"/>
          <w:sz w:val="28"/>
          <w:szCs w:val="28"/>
          <w:shd w:fill="FFFFFF" w:val="clear"/>
          <w:lang w:val="fr-FR"/>
        </w:rPr>
        <w:t> : dans la fable, la moralité n’est pas toujours exprimée, on dit qu’elle est implicite si le lecteur doit la déduire.</w:t>
      </w:r>
    </w:p>
    <w:p>
      <w:pPr>
        <w:pStyle w:val="Style23"/>
        <w:ind w:left="1080" w:hanging="0"/>
        <w:rPr>
          <w:rStyle w:val="Appleconvertedspace"/>
          <w:rFonts w:ascii="Times New Roman" w:hAnsi="Times New Roman" w:cs="Times New Roman"/>
          <w:i/>
          <w:i/>
          <w:color w:val="282828"/>
          <w:sz w:val="28"/>
          <w:szCs w:val="28"/>
          <w:highlight w:val="white"/>
          <w:lang w:val="fr-FR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Helvetica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hd w:fill="FFFFFF" w:val="clear"/>
        <w:szCs w:val="28"/>
        <w:rFonts w:cs="Symbol"/>
        <w:color w:val="282828"/>
        <w:lang w:val="fr-FR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shd w:fill="FFFFFF" w:val="clear"/>
        <w:szCs w:val="28"/>
        <w:rFonts w:cs="Symbol"/>
        <w:color w:val="282828"/>
        <w:lang w:val="fr-FR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color w:val="282828"/>
      <w:sz w:val="28"/>
      <w:szCs w:val="28"/>
      <w:shd w:fill="FFFFFF" w:val="clear"/>
      <w:lang w:val="fr-FR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282828"/>
      <w:sz w:val="28"/>
      <w:szCs w:val="28"/>
      <w:shd w:fill="FFFFFF" w:val="clear"/>
      <w:lang w:val="fr-FR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Helvetica" w:hAnsi="Helvetica" w:eastAsia="Calibri" w:cs="Helvetica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Appleconvertedspace">
    <w:name w:val="apple-converted-space"/>
    <w:basedOn w:val="Style14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Texte">
    <w:name w:val="text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2</Pages>
  <Words>413</Words>
  <Characters>2106</Characters>
  <CharactersWithSpaces>2523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2015-06-30T10:32:00Z</dcterms:created>
  <dc:creator>Ольга Н. Сазыкина</dc:creator>
  <dc:description/>
  <dc:language>ru-RU</dc:language>
  <cp:lastModifiedBy>Ольга Н. Сазыкина</cp:lastModifiedBy>
  <dcterms:modified xsi:type="dcterms:W3CDTF">2015-08-10T11:40:00Z</dcterms:modified>
  <cp:revision>3</cp:revision>
  <dc:subject/>
  <dc:title/>
</cp:coreProperties>
</file>