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Рабочая тетрадь по информатике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Тема «Передача информации»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ФИО ученика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>
      <w:pPr>
        <w:pStyle w:val="Normal"/>
        <w:jc w:val="right"/>
        <w:rPr/>
      </w:pPr>
      <w:r>
        <w:rPr>
          <w:b/>
          <w:sz w:val="28"/>
          <w:szCs w:val="28"/>
        </w:rPr>
        <w:t>_________________________________________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Заполните схему, иллюстрирующую процесс передачи информации.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Какие два вида каналов передачи информации вы знаете?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u w:val="single"/>
          <w:lang w:val="ru-RU" w:eastAsia="ru-RU"/>
        </w:rPr>
        <mc:AlternateContent>
          <mc:Choice Requires="wpg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637540</wp:posOffset>
                </wp:positionH>
                <wp:positionV relativeFrom="paragraph">
                  <wp:posOffset>-1270</wp:posOffset>
                </wp:positionV>
                <wp:extent cx="4761230" cy="124142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0640" cy="1240920"/>
                        </a:xfrm>
                      </wpg:grpSpPr>
                      <wps:wsp>
                        <wps:cNvSpPr/>
                        <wps:spPr>
                          <a:xfrm>
                            <a:off x="2941200" y="40680"/>
                            <a:ext cx="1800360" cy="34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0680"/>
                            <a:ext cx="1620000" cy="34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cxnSp>
                        <wps:nvCxnSpPr>
                          <wps:cNvPr id="0" name="Line 1"/>
                          <wps:cNvCxnSpPr/>
                          <wps:nvPr/>
                        </wps:nvCxnSpPr>
                        <wps:spPr>
                          <a:xfrm flipH="1">
                            <a:off x="2245320" y="466560"/>
                            <a:ext cx="680400" cy="39348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cxnSp>
                      <wps:cxnSp>
                        <wps:nvCxnSpPr>
                          <wps:cNvPr id="1" name="Line 2"/>
                          <wps:cNvCxnSpPr/>
                          <wps:nvPr/>
                        </wps:nvCxnSpPr>
                        <wps:spPr>
                          <a:xfrm>
                            <a:off x="2925360" y="466560"/>
                            <a:ext cx="680400" cy="39348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cxnSp>
                      <wps:wsp>
                        <wps:cNvSpPr/>
                        <wps:spPr>
                          <a:xfrm>
                            <a:off x="1729800" y="0"/>
                            <a:ext cx="1136520" cy="444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92" h="703">
                                <a:moveTo>
                                  <a:pt x="0" y="175"/>
                                </a:moveTo>
                                <a:lnTo>
                                  <a:pt x="1343" y="175"/>
                                </a:lnTo>
                                <a:lnTo>
                                  <a:pt x="1343" y="0"/>
                                </a:lnTo>
                                <a:lnTo>
                                  <a:pt x="1791" y="351"/>
                                </a:lnTo>
                                <a:lnTo>
                                  <a:pt x="1343" y="702"/>
                                </a:lnTo>
                                <a:lnTo>
                                  <a:pt x="1343" y="526"/>
                                </a:lnTo>
                                <a:lnTo>
                                  <a:pt x="0" y="526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60280" y="894600"/>
                            <a:ext cx="1800360" cy="34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94600"/>
                            <a:ext cx="1620000" cy="34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0.2pt;margin-top:-0.1pt;width:374.85pt;height:97.65pt" coordorigin="1004,-2" coordsize="7497,1953">
                <v:rect id="shape_0" fillcolor="white" stroked="t" style="position:absolute;left:5636;top:62;width:2834;height:544">
                  <w10:wrap type="none"/>
                  <v:fill o:detectmouseclick="t" type="solid" color2="black"/>
                  <v:stroke color="black" weight="9360" joinstyle="miter" endcap="square"/>
                </v:rect>
                <v:rect id="shape_0" fillcolor="white" stroked="t" style="position:absolute;left:1004;top:62;width:2550;height:544">
                  <w10:wrap type="none"/>
                  <v:fill o:detectmouseclick="t" type="solid" color2="black"/>
                  <v:stroke color="black" weight="9360" joinstyle="miter" endcap="square"/>
                </v:rect>
                <v:shapetype id="shapetype_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stroked="t" style="position:absolute;left:3536;top:735;width:1069;height:619;flip:x" type="shapetype_32">
                  <v:stroke color="black" weight="9360" endarrow="block" endarrowwidth="medium" endarrowlength="medium" joinstyle="miter" endcap="square"/>
                  <v:fill o:detectmouseclick="t" on="false"/>
                </v:shape>
                <v:shape id="shape_0" stroked="t" style="position:absolute;left:4607;top:735;width:1070;height:619" type="shapetype_32">
                  <v:stroke color="black" weight="9360" endarrow="block" endarrowwidth="medium" endarrowlength="medium" joinstyle="miter" endcap="square"/>
                  <v:fill o:detectmouseclick="t" on="false"/>
                </v:shape>
                <v:shapetype id="shapetype_13" coordsize="21600,21600" o:spt="13" adj="10800,10800" path="m0@5l@3@5l@3,l21600,10800l@3,21600l@3@6l0@6xe">
                  <v:stroke joinstyle="miter"/>
                  <v:formulas>
                    <v:f eqn="val 21600"/>
                    <v:f eqn="val #1"/>
                    <v:f eqn="val #0"/>
                    <v:f eqn="sum width 0 @2"/>
                    <v:f eqn="prod 1 @1 2"/>
                    <v:f eqn="sum 10800 0 @4"/>
                    <v:f eqn="sum 10800 @4 0"/>
                    <v:f eqn="prod @5 @2 10800"/>
                    <v:f eqn="sum @3 @7 0"/>
                  </v:formulas>
                  <v:path gradientshapeok="t" o:connecttype="rect" textboxrect="0,@5,@8,@6"/>
                  <v:handles>
                    <v:h position="0,@5"/>
                    <v:h position="@3,0"/>
                  </v:handles>
                </v:shapetype>
                <v:shape id="shape_0" fillcolor="white" stroked="t" style="position:absolute;left:3728;top:-2;width:1789;height:700" type="shapetype_13">
                  <w10:wrap type="none"/>
                  <v:fill o:detectmouseclick="t" type="solid" color2="black"/>
                  <v:stroke color="black" weight="9360" joinstyle="miter" endcap="square"/>
                </v:shape>
                <v:rect id="shape_0" fillcolor="white" stroked="t" style="position:absolute;left:5666;top:1407;width:2834;height:544">
                  <w10:wrap type="none"/>
                  <v:fill o:detectmouseclick="t" type="solid" color2="black"/>
                  <v:stroke color="black" weight="9360" joinstyle="miter" endcap="square"/>
                </v:rect>
                <v:rect id="shape_0" fillcolor="white" stroked="t" style="position:absolute;left:1004;top:1407;width:2550;height:544">
                  <w10:wrap type="none"/>
                  <v:fill o:detectmouseclick="t" type="solid" color2="black"/>
                  <v:stroke color="black" weight="9360" joinstyle="miter" endcap="square"/>
                </v:rect>
              </v:group>
            </w:pict>
          </mc:Fallback>
        </mc:AlternateConten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 передачи информации, назовите любой источник – канал связи – приёмник: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  <w:tab/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</w:t>
        <w:tab/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Приёмник</w:t>
        <w:tab/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Канал связи</w:t>
        <w:tab/>
        <w:tab/>
        <w:tab/>
        <w:tab/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Найдите в зале «Утро космической эры» макет первого искусственного спутника Земли (ИСЗ-1) и внимательно изучите его. Во время полёта он передавал на Землю короткие радиосигналы, которые могли услышать по радиоприёмнику все желающие.</w:t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49700" cy="286956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таблицу. Кто в данной ситуации является источником информации, каналом связи и приёмником?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90"/>
        <w:gridCol w:w="3190"/>
        <w:gridCol w:w="3201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Канал связи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/>
            </w:pPr>
            <w:r>
              <w:rPr>
                <w:b/>
              </w:rPr>
              <w:t>Приёмник</w:t>
            </w:r>
          </w:p>
        </w:tc>
      </w:tr>
      <w:tr>
        <w:trPr>
          <w:trHeight w:val="1701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Выберите схему с правильным количеством источников и приёмников информации. Заполните её. Свой ответ поясните.</w:t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106045</wp:posOffset>
                </wp:positionH>
                <wp:positionV relativeFrom="paragraph">
                  <wp:posOffset>59055</wp:posOffset>
                </wp:positionV>
                <wp:extent cx="5704840" cy="130429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4200" cy="1303560"/>
                        </a:xfrm>
                      </wpg:grpSpPr>
                      <wpg:grpSp>
                        <wpg:cNvGrpSpPr/>
                        <wpg:grpSpPr>
                          <a:xfrm>
                            <a:off x="0" y="86400"/>
                            <a:ext cx="5704200" cy="1111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9384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9236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879480" y="393840"/>
                              <a:ext cx="786240" cy="3186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240" h="504">
                                  <a:moveTo>
                                    <a:pt x="0" y="125"/>
                                  </a:moveTo>
                                  <a:lnTo>
                                    <a:pt x="929" y="125"/>
                                  </a:lnTo>
                                  <a:lnTo>
                                    <a:pt x="929" y="0"/>
                                  </a:lnTo>
                                  <a:lnTo>
                                    <a:pt x="1239" y="251"/>
                                  </a:lnTo>
                                  <a:lnTo>
                                    <a:pt x="929" y="503"/>
                                  </a:lnTo>
                                  <a:lnTo>
                                    <a:pt x="929" y="37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45640" y="39384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171960" y="39384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051800" y="393840"/>
                              <a:ext cx="786240" cy="3186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240" h="504">
                                  <a:moveTo>
                                    <a:pt x="0" y="125"/>
                                  </a:moveTo>
                                  <a:lnTo>
                                    <a:pt x="929" y="125"/>
                                  </a:lnTo>
                                  <a:lnTo>
                                    <a:pt x="929" y="0"/>
                                  </a:lnTo>
                                  <a:lnTo>
                                    <a:pt x="1239" y="251"/>
                                  </a:lnTo>
                                  <a:lnTo>
                                    <a:pt x="929" y="503"/>
                                  </a:lnTo>
                                  <a:lnTo>
                                    <a:pt x="929" y="37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917960" y="39384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917960" y="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917960" y="79236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cxnSp>
                        <wps:nvCxnSpPr>
                          <wps:cNvPr id="2" name="Line 1"/>
                          <wps:cNvCxnSpPr/>
                          <wps:nvPr/>
                        </wps:nvCxnSpPr>
                        <wps:spPr>
                          <a:xfrm>
                            <a:off x="2972520" y="59040"/>
                            <a:ext cx="1440" cy="13039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cxn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.35pt;margin-top:4.65pt;width:449.15pt;height:102.65pt" coordorigin="167,93" coordsize="8983,2053">
                <v:group id="shape_0" style="position:absolute;left:167;top:229;width:8983;height:1750">
                  <v:rect id="shape_0" fillcolor="white" stroked="t" style="position:absolute;left:167;top:22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167;top:84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167;top:1477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shape id="shape_0" fillcolor="white" stroked="t" style="position:absolute;left:1552;top:849;width:1237;height:501" type="shapetype_13">
                    <w10:wrap type="none"/>
                    <v:fill o:detectmouseclick="t" type="solid" color2="black"/>
                    <v:stroke color="black" weight="9360" joinstyle="miter" endcap="square"/>
                  </v:shape>
                  <v:rect id="shape_0" fillcolor="white" stroked="t" style="position:absolute;left:2916;top:84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5162;top:84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shape id="shape_0" fillcolor="white" stroked="t" style="position:absolute;left:6548;top:849;width:1237;height:501" type="shapetype_13">
                    <w10:wrap type="none"/>
                    <v:fill o:detectmouseclick="t" type="solid" color2="black"/>
                    <v:stroke color="black" weight="9360" joinstyle="miter" endcap="square"/>
                  </v:shape>
                  <v:rect id="shape_0" fillcolor="white" stroked="t" style="position:absolute;left:7912;top:84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7912;top:22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7912;top:1477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</v:group>
                <v:shape id="shape_0" stroked="t" style="position:absolute;left:4681;top:93;width:1;height:2052" type="shapetype_32">
                  <v:stroke color="black" weight="9360" joinstyle="miter" endcap="square"/>
                  <v:fill o:detectmouseclick="t" on="false"/>
                </v:shape>
              </v:group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Принимал ли ИСЗ-1 какие-либо сигналы с Земли? Каким был канал передачи информации?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>Односторонний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>Двухсторонний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Найдите в зале «Утро космической эры» макет автоматической межпланетной станции «Луна-1» и внимательно изучите его. Он идентичен аппарату «Луна-2». Данный аппарат доставил на поверхность Луны вымпелы Советского Союза, копии которых вы сможете рассмотреть в витрине.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Если в будущем космонавт найдёт эти вымпелы, он получит информацию об этом рекорде.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Чем в данной ситуации будут являться вымпелы и космонавт? По какому каналу связи будет передаваться информация?</w:t>
      </w:r>
    </w:p>
    <w:p>
      <w:pPr>
        <w:pStyle w:val="Normal"/>
        <w:tabs>
          <w:tab w:val="right" w:pos="8505" w:leader="underscore"/>
        </w:tabs>
        <w:jc w:val="center"/>
        <w:rPr>
          <w:sz w:val="28"/>
          <w:szCs w:val="28"/>
        </w:rPr>
      </w:pPr>
      <w:r>
        <w:rPr>
          <w:sz w:val="28"/>
          <w:szCs w:val="28"/>
          <w:lang w:val="ru-RU" w:eastAsia="ru-RU"/>
        </w:rPr>
        <w:drawing>
          <wp:inline distT="0" distB="0" distL="0" distR="0">
            <wp:extent cx="2924175" cy="2136775"/>
            <wp:effectExtent l="0" t="0" r="0" b="0"/>
            <wp:docPr id="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таблицу. Кто в данной ситуации является источником информации, каналом связи и приёмником?</w: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90"/>
        <w:gridCol w:w="3190"/>
        <w:gridCol w:w="3201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Канал связи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/>
            </w:pPr>
            <w:r>
              <w:rPr>
                <w:b/>
              </w:rPr>
              <w:t>Приёмник</w:t>
            </w:r>
          </w:p>
        </w:tc>
      </w:tr>
      <w:tr>
        <w:trPr>
          <w:trHeight w:val="1701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схему с правильным количеством источников и приёмников информации. Заполните её. Свой ответ поясните.</w: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106045</wp:posOffset>
                </wp:positionH>
                <wp:positionV relativeFrom="paragraph">
                  <wp:posOffset>40005</wp:posOffset>
                </wp:positionV>
                <wp:extent cx="5704840" cy="130429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4200" cy="1303560"/>
                        </a:xfrm>
                      </wpg:grpSpPr>
                      <wpg:grpSp>
                        <wpg:cNvGrpSpPr/>
                        <wpg:grpSpPr>
                          <a:xfrm>
                            <a:off x="0" y="86400"/>
                            <a:ext cx="5704200" cy="1111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9384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9236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879480" y="393840"/>
                              <a:ext cx="786240" cy="3186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240" h="504">
                                  <a:moveTo>
                                    <a:pt x="0" y="125"/>
                                  </a:moveTo>
                                  <a:lnTo>
                                    <a:pt x="929" y="125"/>
                                  </a:lnTo>
                                  <a:lnTo>
                                    <a:pt x="929" y="0"/>
                                  </a:lnTo>
                                  <a:lnTo>
                                    <a:pt x="1239" y="251"/>
                                  </a:lnTo>
                                  <a:lnTo>
                                    <a:pt x="929" y="503"/>
                                  </a:lnTo>
                                  <a:lnTo>
                                    <a:pt x="929" y="37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45640" y="39384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171960" y="39384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051800" y="393840"/>
                              <a:ext cx="786240" cy="3186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240" h="504">
                                  <a:moveTo>
                                    <a:pt x="0" y="125"/>
                                  </a:moveTo>
                                  <a:lnTo>
                                    <a:pt x="929" y="125"/>
                                  </a:lnTo>
                                  <a:lnTo>
                                    <a:pt x="929" y="0"/>
                                  </a:lnTo>
                                  <a:lnTo>
                                    <a:pt x="1239" y="251"/>
                                  </a:lnTo>
                                  <a:lnTo>
                                    <a:pt x="929" y="503"/>
                                  </a:lnTo>
                                  <a:lnTo>
                                    <a:pt x="929" y="37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917960" y="39384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917960" y="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917960" y="79236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cxnSp>
                        <wps:nvCxnSpPr>
                          <wps:cNvPr id="3" name="Line 1"/>
                          <wps:cNvCxnSpPr/>
                          <wps:nvPr/>
                        </wps:nvCxnSpPr>
                        <wps:spPr>
                          <a:xfrm>
                            <a:off x="2972520" y="39960"/>
                            <a:ext cx="1440" cy="13039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cxn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.35pt;margin-top:3.15pt;width:449.15pt;height:102.65pt" coordorigin="167,63" coordsize="8983,2053">
                <v:group id="shape_0" style="position:absolute;left:167;top:199;width:8983;height:1750">
                  <v:rect id="shape_0" fillcolor="white" stroked="t" style="position:absolute;left:167;top:19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167;top:81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167;top:1447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shape id="shape_0" fillcolor="white" stroked="t" style="position:absolute;left:1552;top:819;width:1237;height:501" type="shapetype_13">
                    <w10:wrap type="none"/>
                    <v:fill o:detectmouseclick="t" type="solid" color2="black"/>
                    <v:stroke color="black" weight="9360" joinstyle="miter" endcap="square"/>
                  </v:shape>
                  <v:rect id="shape_0" fillcolor="white" stroked="t" style="position:absolute;left:2916;top:81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5162;top:81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shape id="shape_0" fillcolor="white" stroked="t" style="position:absolute;left:6548;top:819;width:1237;height:501" type="shapetype_13">
                    <w10:wrap type="none"/>
                    <v:fill o:detectmouseclick="t" type="solid" color2="black"/>
                    <v:stroke color="black" weight="9360" joinstyle="miter" endcap="square"/>
                  </v:shape>
                  <v:rect id="shape_0" fillcolor="white" stroked="t" style="position:absolute;left:7912;top:81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7912;top:19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7912;top:1447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</v:group>
                <v:shape id="shape_0" stroked="t" style="position:absolute;left:4681;top:63;width:1;height:2052" type="shapetype_32">
                  <v:stroke color="black" weight="9360" joinstyle="miter" endcap="square"/>
                  <v:fill o:detectmouseclick="t" on="false"/>
                </v:shape>
              </v:group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Происходит ли взаимный обмен информацией между вымпелом и космонавтами? Каким будет канал передачи информации?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>Односторонний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>Двухсторонний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Найдите в зале «Утро космической эры» макет спускаемого аппарата космического корабля «Восток» и внимательно изучите его. Во время первого полёта в космос между космонавтом Ю.А. Гагариным и генеральным конструктором С.П. Королёвым поддерживалась радиосвязь.</w:t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drawing>
          <wp:anchor behindDoc="1" distT="0" distB="0" distL="114935" distR="114935" simplePos="0" locked="0" layoutInCell="1" allowOverlap="1" relativeHeight="9">
            <wp:simplePos x="0" y="0"/>
            <wp:positionH relativeFrom="column">
              <wp:posOffset>955675</wp:posOffset>
            </wp:positionH>
            <wp:positionV relativeFrom="paragraph">
              <wp:posOffset>31115</wp:posOffset>
            </wp:positionV>
            <wp:extent cx="3413760" cy="2242820"/>
            <wp:effectExtent l="0" t="0" r="0" b="0"/>
            <wp:wrapNone/>
            <wp:docPr id="6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15855" r="0" b="6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right" w:pos="8505" w:leader="underscor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Изучите кинохронику. Кому принадлежали эти позывные?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«Кедр» 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«Заря» 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Кем в данной ситуации были вы и исторические кинокадры? По какому каналу связи вы получили информацию?</w: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90"/>
        <w:gridCol w:w="3190"/>
        <w:gridCol w:w="3201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Канал связи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/>
            </w:pPr>
            <w:r>
              <w:rPr>
                <w:b/>
              </w:rPr>
              <w:t>Приёмник</w:t>
            </w:r>
          </w:p>
        </w:tc>
      </w:tr>
      <w:tr>
        <w:trPr>
          <w:trHeight w:val="1701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схему с правильным количеством источников и приёмников информации. Заполните её. Свой ответ поясните.</w: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106045</wp:posOffset>
                </wp:positionH>
                <wp:positionV relativeFrom="paragraph">
                  <wp:posOffset>40005</wp:posOffset>
                </wp:positionV>
                <wp:extent cx="5704840" cy="130429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4200" cy="1303560"/>
                        </a:xfrm>
                      </wpg:grpSpPr>
                      <wpg:grpSp>
                        <wpg:cNvGrpSpPr/>
                        <wpg:grpSpPr>
                          <a:xfrm>
                            <a:off x="0" y="86400"/>
                            <a:ext cx="5704200" cy="11113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9384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9236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879480" y="393840"/>
                              <a:ext cx="786240" cy="3186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240" h="504">
                                  <a:moveTo>
                                    <a:pt x="0" y="125"/>
                                  </a:moveTo>
                                  <a:lnTo>
                                    <a:pt x="929" y="125"/>
                                  </a:lnTo>
                                  <a:lnTo>
                                    <a:pt x="929" y="0"/>
                                  </a:lnTo>
                                  <a:lnTo>
                                    <a:pt x="1239" y="251"/>
                                  </a:lnTo>
                                  <a:lnTo>
                                    <a:pt x="929" y="503"/>
                                  </a:lnTo>
                                  <a:lnTo>
                                    <a:pt x="929" y="37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45640" y="39384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171960" y="39384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051800" y="393840"/>
                              <a:ext cx="786240" cy="3186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240" h="504">
                                  <a:moveTo>
                                    <a:pt x="0" y="125"/>
                                  </a:moveTo>
                                  <a:lnTo>
                                    <a:pt x="929" y="125"/>
                                  </a:lnTo>
                                  <a:lnTo>
                                    <a:pt x="929" y="0"/>
                                  </a:lnTo>
                                  <a:lnTo>
                                    <a:pt x="1239" y="251"/>
                                  </a:lnTo>
                                  <a:lnTo>
                                    <a:pt x="929" y="503"/>
                                  </a:lnTo>
                                  <a:lnTo>
                                    <a:pt x="929" y="37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917960" y="39384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917960" y="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917960" y="792360"/>
                              <a:ext cx="786240" cy="31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cxnSp>
                        <wps:nvCxnSpPr>
                          <wps:cNvPr id="4" name="Line 1"/>
                          <wps:cNvCxnSpPr/>
                          <wps:nvPr/>
                        </wps:nvCxnSpPr>
                        <wps:spPr>
                          <a:xfrm>
                            <a:off x="2972520" y="39960"/>
                            <a:ext cx="1440" cy="13039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cxn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.35pt;margin-top:3.15pt;width:449.15pt;height:102.65pt" coordorigin="167,63" coordsize="8983,2053">
                <v:group id="shape_0" style="position:absolute;left:167;top:199;width:8983;height:1750">
                  <v:rect id="shape_0" fillcolor="white" stroked="t" style="position:absolute;left:167;top:19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167;top:81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167;top:1447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shape id="shape_0" fillcolor="white" stroked="t" style="position:absolute;left:1552;top:819;width:1237;height:501" type="shapetype_13">
                    <w10:wrap type="none"/>
                    <v:fill o:detectmouseclick="t" type="solid" color2="black"/>
                    <v:stroke color="black" weight="9360" joinstyle="miter" endcap="square"/>
                  </v:shape>
                  <v:rect id="shape_0" fillcolor="white" stroked="t" style="position:absolute;left:2916;top:81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5162;top:81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shape id="shape_0" fillcolor="white" stroked="t" style="position:absolute;left:6548;top:819;width:1237;height:501" type="shapetype_13">
                    <w10:wrap type="none"/>
                    <v:fill o:detectmouseclick="t" type="solid" color2="black"/>
                    <v:stroke color="black" weight="9360" joinstyle="miter" endcap="square"/>
                  </v:shape>
                  <v:rect id="shape_0" fillcolor="white" stroked="t" style="position:absolute;left:7912;top:81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7912;top:199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  <v:rect id="shape_0" fillcolor="white" stroked="t" style="position:absolute;left:7912;top:1447;width:1237;height:501">
                    <w10:wrap type="none"/>
                    <v:fill o:detectmouseclick="t" type="solid" color2="black"/>
                    <v:stroke color="black" weight="9360" joinstyle="miter" endcap="square"/>
                  </v:rect>
                </v:group>
                <v:shape id="shape_0" stroked="t" style="position:absolute;left:4681;top:63;width:1;height:2052" type="shapetype_32">
                  <v:stroke color="black" weight="9360" joinstyle="miter" endcap="square"/>
                  <v:fill o:detectmouseclick="t" on="false"/>
                </v:shape>
              </v:group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кадры кинохроники, вы получили новую информацию. Каким был канал передачи информации?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>Односторонний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>Двухсторонний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5. </w:t>
      </w:r>
      <w:r>
        <w:rPr>
          <w:sz w:val="28"/>
          <w:szCs w:val="28"/>
        </w:rPr>
        <w:t>Вы находитесь в центре управления полётами. На экране вы можете наблюдать текущее местоположение спутников. Специалисты ЦУПа в любой момент могут не только получить данные любого из спутников, находящихся на орбите, но и отправить команду с новым полётным заданием.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67125" cy="2113915"/>
            <wp:effectExtent l="0" t="0" r="0" b="0"/>
            <wp:docPr id="8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right" w:pos="8505" w:leader="underscor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В подвесе под потолком представлены макеты спутников различного назначения.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любой из них и напишите, какую информацию он может получать с Земли, а какую − выдавать обратно.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спутника: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drawing>
          <wp:anchor behindDoc="1" distT="0" distB="0" distL="114935" distR="114935" simplePos="0" locked="0" layoutInCell="1" allowOverlap="1" relativeHeight="10">
            <wp:simplePos x="0" y="0"/>
            <wp:positionH relativeFrom="column">
              <wp:posOffset>3590290</wp:posOffset>
            </wp:positionH>
            <wp:positionV relativeFrom="paragraph">
              <wp:posOffset>635</wp:posOffset>
            </wp:positionV>
            <wp:extent cx="2692400" cy="2040255"/>
            <wp:effectExtent l="0" t="0" r="0" b="0"/>
            <wp:wrapNone/>
            <wp:docPr id="9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Назначение: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получаемой информации с Земли: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выдаваемой информации на Землю: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6. </w:t>
      </w:r>
      <w:r>
        <w:rPr>
          <w:sz w:val="28"/>
          <w:szCs w:val="28"/>
        </w:rPr>
        <w:t>Исходя из знаний, полученных на сегодняшнем уроке, ответьте на следующие вопросы.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1. Распределите роли между объектами: учитель, музейный экспонат, ученик.</w:t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90"/>
        <w:gridCol w:w="3190"/>
        <w:gridCol w:w="3201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Канал связи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/>
            </w:pPr>
            <w:r>
              <w:rPr>
                <w:b/>
              </w:rPr>
              <w:t>Приёмник</w:t>
            </w:r>
          </w:p>
        </w:tc>
      </w:tr>
      <w:tr>
        <w:trPr>
          <w:trHeight w:val="1701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center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</w:tbl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2. Нарисуйте схему вашей сегодняшней работы с экспонатами. Кто был источником знаний? Какие каналы передачи информации при этом использовались? Кто был приёмником? Напишите примеры передачи информации, возможные в музее, но не задействованные на сегодняшнем уроке.</w:t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90"/>
        <w:gridCol w:w="3190"/>
        <w:gridCol w:w="3201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Канал связи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/>
            </w:pPr>
            <w:r>
              <w:rPr>
                <w:b/>
              </w:rPr>
              <w:t>Приёмник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</w:r>
          </w:p>
          <w:p>
            <w:pPr>
              <w:pStyle w:val="Normal"/>
              <w:tabs>
                <w:tab w:val="right" w:pos="8505" w:leader="underscore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tabs>
                <w:tab w:val="right" w:pos="8505" w:leader="underscore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tabs>
                <w:tab w:val="right" w:pos="8505" w:leader="underscore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tabs>
                <w:tab w:val="right" w:pos="8505" w:leader="underscore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  <w:p>
            <w:pPr>
              <w:pStyle w:val="Normal"/>
              <w:tabs>
                <w:tab w:val="right" w:pos="8505" w:leader="underscore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</w:tbl>
    <w:p>
      <w:pPr>
        <w:pStyle w:val="Normal"/>
        <w:tabs>
          <w:tab w:val="right" w:pos="8505" w:leader="underscore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3. Какие типы каналов передачи информации между учителем и учеником использовались на сегодняшнем уроке? В чём их отличие от каналов работы с экспонатами?</w:t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7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ижний колонтитул Знак"/>
    <w:qFormat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3CBD5A742C28424DA5172AD252E32316">
    <w:name w:val="3CBD5A742C28424DA5172AD252E32316"/>
    <w:qFormat/>
    <w:pPr>
      <w:widowControl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LibreOffice/5.2.3.3$Windows_x86 LibreOffice_project/d54a8868f08a7b39642414cf2c8ef2f228f780cf</Application>
  <Pages>9</Pages>
  <Words>509</Words>
  <Characters>4557</Characters>
  <CharactersWithSpaces>5000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2018-02-09T14:15:00Z</dcterms:created>
  <dc:creator>User</dc:creator>
  <dc:description/>
  <dc:language>ru-RU</dc:language>
  <cp:lastModifiedBy>Ольга В. Игнатьева</cp:lastModifiedBy>
  <dcterms:modified xsi:type="dcterms:W3CDTF">2018-02-09T14:15:00Z</dcterms:modified>
  <cp:revision>2</cp:revision>
  <dc:subject/>
  <dc:title/>
</cp:coreProperties>
</file>