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8F" w:rsidRDefault="00C90FA5" w:rsidP="00A15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FA5">
        <w:rPr>
          <w:rFonts w:ascii="Times New Roman" w:hAnsi="Times New Roman" w:cs="Times New Roman"/>
          <w:b/>
          <w:sz w:val="28"/>
          <w:szCs w:val="28"/>
        </w:rPr>
        <w:t>Рабочий лист №</w:t>
      </w:r>
      <w:r w:rsidR="00A15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FA5">
        <w:rPr>
          <w:rFonts w:ascii="Times New Roman" w:hAnsi="Times New Roman" w:cs="Times New Roman"/>
          <w:b/>
          <w:sz w:val="28"/>
          <w:szCs w:val="28"/>
        </w:rPr>
        <w:t>1</w:t>
      </w:r>
    </w:p>
    <w:p w:rsidR="00CE3ABD" w:rsidRDefault="00CE3A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 «Ревизора»</w:t>
      </w:r>
    </w:p>
    <w:p w:rsidR="00C75A00" w:rsidRPr="00C75A00" w:rsidRDefault="001761EF" w:rsidP="001761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Н.В. Гоголь читает </w:t>
      </w: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>Ревизора</w:t>
      </w: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»</w:t>
      </w:r>
      <w:r w:rsidR="00C75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ноября 1851 года</w:t>
      </w:r>
      <w:r w:rsidR="00C75A00">
        <w:rPr>
          <w:rFonts w:ascii="Times New Roman" w:hAnsi="Times New Roman" w:cs="Times New Roman"/>
          <w:sz w:val="28"/>
          <w:szCs w:val="28"/>
        </w:rPr>
        <w:t xml:space="preserve">. </w:t>
      </w:r>
      <w:r w:rsidR="00C75A00" w:rsidRPr="00C75A00">
        <w:rPr>
          <w:rFonts w:ascii="Times New Roman" w:hAnsi="Times New Roman" w:cs="Times New Roman"/>
          <w:i/>
          <w:sz w:val="28"/>
          <w:szCs w:val="28"/>
        </w:rPr>
        <w:t>Найдите на изображении известного русского писате</w:t>
      </w:r>
      <w:r w:rsidR="00A15903">
        <w:rPr>
          <w:rFonts w:ascii="Times New Roman" w:hAnsi="Times New Roman" w:cs="Times New Roman"/>
          <w:i/>
          <w:sz w:val="28"/>
          <w:szCs w:val="28"/>
        </w:rPr>
        <w:t>ля, автора рассказа «Бежин луг»</w:t>
      </w:r>
      <w:r w:rsidR="00C75A00" w:rsidRPr="00C75A00">
        <w:rPr>
          <w:rFonts w:ascii="Times New Roman" w:hAnsi="Times New Roman" w:cs="Times New Roman"/>
          <w:i/>
          <w:sz w:val="28"/>
          <w:szCs w:val="28"/>
        </w:rPr>
        <w:t xml:space="preserve"> и запишите его фамилию.</w:t>
      </w:r>
    </w:p>
    <w:p w:rsidR="00C75A00" w:rsidRPr="00C75A00" w:rsidRDefault="00C75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06C0" w:rsidRDefault="00E637A4" w:rsidP="008C7E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7E7A">
        <w:rPr>
          <w:rFonts w:ascii="Times New Roman" w:hAnsi="Times New Roman" w:cs="Times New Roman"/>
          <w:sz w:val="28"/>
          <w:szCs w:val="28"/>
        </w:rPr>
        <w:t xml:space="preserve">. Н.В. Гоголь писал А.С. Пушкину в 1835 году: «Сделайте милость, дайте какой-нибудь сюжет, хоть какой-нибудь смешной или несмешной, но русский чисто анекдот. Рука дрожит написать тем временем комедию… Сделайте милость, дайте сюжет, духом будет комедия из пяти актов и, клянусь, будет смешнее черта». </w:t>
      </w:r>
      <w:r w:rsidR="008C7E7A" w:rsidRPr="007D607C">
        <w:rPr>
          <w:rFonts w:ascii="Times New Roman" w:hAnsi="Times New Roman" w:cs="Times New Roman"/>
          <w:i/>
          <w:sz w:val="28"/>
          <w:szCs w:val="28"/>
        </w:rPr>
        <w:t>Как вы думаете, по какой причине Н.В. Гоголь просил даже несмешной сюжет для комедии и почему несмешной сюжет назван анекдотом?</w:t>
      </w:r>
      <w:r w:rsidR="007D60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06C0" w:rsidRPr="003906C0" w:rsidRDefault="003906C0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9479D" w:rsidRPr="003B0801" w:rsidRDefault="00E637A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479D">
        <w:rPr>
          <w:rFonts w:ascii="Times New Roman" w:hAnsi="Times New Roman" w:cs="Times New Roman"/>
          <w:sz w:val="28"/>
          <w:szCs w:val="28"/>
        </w:rPr>
        <w:t xml:space="preserve">. Вот как критик В.Г. Белинский охарактеризовал произведения Н.В. Гоголя: «Что такое почти каждая из его повестей? Смешная комедия, которая начинается глупостями и оканчивается слезами и которая, наконец, называется жизнью. И таковы все его повести: сначала смешно, потом грустно». </w:t>
      </w:r>
      <w:r w:rsidR="0019479D" w:rsidRPr="0019479D">
        <w:rPr>
          <w:rFonts w:ascii="Times New Roman" w:hAnsi="Times New Roman" w:cs="Times New Roman"/>
          <w:i/>
          <w:sz w:val="28"/>
          <w:szCs w:val="28"/>
        </w:rPr>
        <w:t>Как вы понимаете это мнение? Почему русские произведения, оканчивающиеся слезами, В.Г. Белинский назвал жизнью?</w:t>
      </w:r>
      <w:r w:rsidR="003B0801">
        <w:rPr>
          <w:rFonts w:ascii="Times New Roman" w:hAnsi="Times New Roman" w:cs="Times New Roman"/>
          <w:sz w:val="28"/>
          <w:szCs w:val="28"/>
        </w:rPr>
        <w:t xml:space="preserve"> </w:t>
      </w:r>
      <w:r w:rsidR="003B0801" w:rsidRPr="003B0801">
        <w:rPr>
          <w:rFonts w:ascii="Times New Roman" w:hAnsi="Times New Roman" w:cs="Times New Roman"/>
          <w:sz w:val="28"/>
          <w:szCs w:val="28"/>
        </w:rPr>
        <w:t>Ответ можно дать в устной форме.</w:t>
      </w:r>
    </w:p>
    <w:p w:rsidR="0019479D" w:rsidRDefault="00E637A4" w:rsidP="008C7E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479D">
        <w:rPr>
          <w:rFonts w:ascii="Times New Roman" w:hAnsi="Times New Roman" w:cs="Times New Roman"/>
          <w:sz w:val="28"/>
          <w:szCs w:val="28"/>
        </w:rPr>
        <w:t xml:space="preserve">. </w:t>
      </w:r>
      <w:r w:rsidR="00123374">
        <w:rPr>
          <w:rFonts w:ascii="Times New Roman" w:hAnsi="Times New Roman" w:cs="Times New Roman"/>
          <w:sz w:val="28"/>
          <w:szCs w:val="28"/>
        </w:rPr>
        <w:t>Н.В. Гоголь однажды сказал о своей комедии: «В «Ревизоре» я</w:t>
      </w:r>
      <w:r w:rsidR="00A15903">
        <w:rPr>
          <w:rFonts w:ascii="Times New Roman" w:hAnsi="Times New Roman" w:cs="Times New Roman"/>
          <w:sz w:val="28"/>
          <w:szCs w:val="28"/>
        </w:rPr>
        <w:t xml:space="preserve"> решился собрать в одну кучу всё</w:t>
      </w:r>
      <w:r w:rsidR="00123374">
        <w:rPr>
          <w:rFonts w:ascii="Times New Roman" w:hAnsi="Times New Roman" w:cs="Times New Roman"/>
          <w:sz w:val="28"/>
          <w:szCs w:val="28"/>
        </w:rPr>
        <w:t xml:space="preserve"> дурное в России, какое я тогда знал, все несправедливости, какие делаются в тех местах и в тех случаях, где больше всего требуется от человека справедливости, и за одним разом посмеяться над всем». </w:t>
      </w:r>
      <w:r w:rsidR="00123374" w:rsidRPr="00123374">
        <w:rPr>
          <w:rFonts w:ascii="Times New Roman" w:hAnsi="Times New Roman" w:cs="Times New Roman"/>
          <w:i/>
          <w:sz w:val="28"/>
          <w:szCs w:val="28"/>
        </w:rPr>
        <w:t xml:space="preserve">Как это мнение соотносится с вышеприведенным высказываем </w:t>
      </w:r>
      <w:r w:rsidR="00A15903">
        <w:rPr>
          <w:rFonts w:ascii="Times New Roman" w:hAnsi="Times New Roman" w:cs="Times New Roman"/>
          <w:i/>
          <w:sz w:val="28"/>
          <w:szCs w:val="28"/>
        </w:rPr>
        <w:br/>
      </w:r>
      <w:r w:rsidR="00123374" w:rsidRPr="00123374">
        <w:rPr>
          <w:rFonts w:ascii="Times New Roman" w:hAnsi="Times New Roman" w:cs="Times New Roman"/>
          <w:i/>
          <w:sz w:val="28"/>
          <w:szCs w:val="28"/>
        </w:rPr>
        <w:t xml:space="preserve">В.Г. Белинского? </w:t>
      </w:r>
    </w:p>
    <w:p w:rsidR="003906C0" w:rsidRPr="003906C0" w:rsidRDefault="003906C0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7219A" w:rsidRPr="003B0801" w:rsidRDefault="00E637A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219A">
        <w:rPr>
          <w:rFonts w:ascii="Times New Roman" w:hAnsi="Times New Roman" w:cs="Times New Roman"/>
          <w:sz w:val="28"/>
          <w:szCs w:val="28"/>
        </w:rPr>
        <w:t>. Как выразился к</w:t>
      </w:r>
      <w:r w:rsidR="00A15903">
        <w:rPr>
          <w:rFonts w:ascii="Times New Roman" w:hAnsi="Times New Roman" w:cs="Times New Roman"/>
          <w:sz w:val="28"/>
          <w:szCs w:val="28"/>
        </w:rPr>
        <w:t>ритик Н.И. Надеждин, «Ревизор» –</w:t>
      </w:r>
      <w:r w:rsidR="0017219A">
        <w:rPr>
          <w:rFonts w:ascii="Times New Roman" w:hAnsi="Times New Roman" w:cs="Times New Roman"/>
          <w:sz w:val="28"/>
          <w:szCs w:val="28"/>
        </w:rPr>
        <w:t xml:space="preserve"> это «русская, всероссийская пьеса». </w:t>
      </w:r>
      <w:r w:rsidR="0017219A" w:rsidRPr="0017219A">
        <w:rPr>
          <w:rFonts w:ascii="Times New Roman" w:hAnsi="Times New Roman" w:cs="Times New Roman"/>
          <w:i/>
          <w:sz w:val="28"/>
          <w:szCs w:val="28"/>
        </w:rPr>
        <w:t>Почему пьеса названа «всероссийской»?</w:t>
      </w:r>
      <w:r w:rsidR="003B0801">
        <w:rPr>
          <w:rFonts w:ascii="Times New Roman" w:hAnsi="Times New Roman" w:cs="Times New Roman"/>
          <w:sz w:val="28"/>
          <w:szCs w:val="28"/>
        </w:rPr>
        <w:t xml:space="preserve"> </w:t>
      </w:r>
      <w:r w:rsidR="003B0801" w:rsidRPr="003B0801">
        <w:rPr>
          <w:rFonts w:ascii="Times New Roman" w:hAnsi="Times New Roman" w:cs="Times New Roman"/>
          <w:sz w:val="28"/>
          <w:szCs w:val="28"/>
        </w:rPr>
        <w:t>Ответ можно дать в устной форме.</w:t>
      </w:r>
    </w:p>
    <w:p w:rsidR="003906C0" w:rsidRDefault="00E637A4" w:rsidP="008C7E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219A">
        <w:rPr>
          <w:rFonts w:ascii="Times New Roman" w:hAnsi="Times New Roman" w:cs="Times New Roman"/>
          <w:sz w:val="28"/>
          <w:szCs w:val="28"/>
        </w:rPr>
        <w:t xml:space="preserve">. Литературовед Ю.В. Манн так охарактеризовал мир чиновников в «Ревизоре»: «При господствующих в стране бюрократических порядках </w:t>
      </w:r>
      <w:r w:rsidR="0017219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государственных чиновников совершалась в значительной мере «для начальства», для вида, для показа. </w:t>
      </w:r>
      <w:r w:rsidR="00124AED">
        <w:rPr>
          <w:rFonts w:ascii="Times New Roman" w:hAnsi="Times New Roman" w:cs="Times New Roman"/>
          <w:sz w:val="28"/>
          <w:szCs w:val="28"/>
        </w:rPr>
        <w:t>Да и верховным влас</w:t>
      </w:r>
      <w:r w:rsidR="00A15903">
        <w:rPr>
          <w:rFonts w:ascii="Times New Roman" w:hAnsi="Times New Roman" w:cs="Times New Roman"/>
          <w:sz w:val="28"/>
          <w:szCs w:val="28"/>
        </w:rPr>
        <w:t>тям нужно было создать у подчинё</w:t>
      </w:r>
      <w:r w:rsidR="00124AED">
        <w:rPr>
          <w:rFonts w:ascii="Times New Roman" w:hAnsi="Times New Roman" w:cs="Times New Roman"/>
          <w:sz w:val="28"/>
          <w:szCs w:val="28"/>
        </w:rPr>
        <w:t>нных впечатление, что они за всем наблюдают и все видят. Это был обоюдный обман, готовивший почву для всевозможных авантюр, мистификаций, недоразумений, ошибок. Жертвой одной из таких ошибок стали персонажи «Ревизора»</w:t>
      </w:r>
      <w:r w:rsidR="0017219A">
        <w:rPr>
          <w:rFonts w:ascii="Times New Roman" w:hAnsi="Times New Roman" w:cs="Times New Roman"/>
          <w:sz w:val="28"/>
          <w:szCs w:val="28"/>
        </w:rPr>
        <w:t>.</w:t>
      </w:r>
      <w:r w:rsidR="002B268E">
        <w:rPr>
          <w:rFonts w:ascii="Times New Roman" w:hAnsi="Times New Roman" w:cs="Times New Roman"/>
          <w:sz w:val="28"/>
          <w:szCs w:val="28"/>
        </w:rPr>
        <w:t xml:space="preserve"> </w:t>
      </w:r>
      <w:r w:rsidR="002B268E" w:rsidRPr="002B268E">
        <w:rPr>
          <w:rFonts w:ascii="Times New Roman" w:hAnsi="Times New Roman" w:cs="Times New Roman"/>
          <w:i/>
          <w:sz w:val="28"/>
          <w:szCs w:val="28"/>
        </w:rPr>
        <w:t xml:space="preserve">Соотнесите эту точку зрения с мнением историка А.А. Кизеветтера о попытках реформ в царствование Николая </w:t>
      </w:r>
      <w:r w:rsidR="002B268E" w:rsidRPr="002B268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2B268E">
        <w:rPr>
          <w:rFonts w:ascii="Times New Roman" w:hAnsi="Times New Roman" w:cs="Times New Roman"/>
          <w:sz w:val="28"/>
          <w:szCs w:val="28"/>
        </w:rPr>
        <w:t xml:space="preserve">: «История преобразовательных попыток в царствование императора Николая Павловича представляет яркий образчик беспомощности всесильной на вид бюрократии, отгородившейся от всякого общения с живыми силами страны… Скрипели перья, исписывались горы бумаги, комиссии и комитеты беспрерывно сменяли друг друга, и деятельность правящих сфер носила все видимые черты интенсивной работы. Но эта бумажная работа не получала реальных отражений на жизненной практике». </w:t>
      </w:r>
      <w:r w:rsidR="002B268E" w:rsidRPr="002B268E">
        <w:rPr>
          <w:rFonts w:ascii="Times New Roman" w:hAnsi="Times New Roman" w:cs="Times New Roman"/>
          <w:i/>
          <w:sz w:val="28"/>
          <w:szCs w:val="28"/>
        </w:rPr>
        <w:t>Что общего объединяет два вышеприведенных мнения?</w:t>
      </w:r>
    </w:p>
    <w:p w:rsidR="0017219A" w:rsidRDefault="003906C0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2B268E" w:rsidRPr="002B26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2D80" w:rsidRDefault="00E637A4" w:rsidP="008C7E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2D80">
        <w:rPr>
          <w:rFonts w:ascii="Times New Roman" w:hAnsi="Times New Roman" w:cs="Times New Roman"/>
          <w:sz w:val="28"/>
          <w:szCs w:val="28"/>
        </w:rPr>
        <w:t xml:space="preserve">. </w:t>
      </w:r>
      <w:r w:rsidR="00722D80" w:rsidRPr="00722D80">
        <w:rPr>
          <w:rFonts w:ascii="Times New Roman" w:hAnsi="Times New Roman" w:cs="Times New Roman"/>
          <w:i/>
          <w:sz w:val="28"/>
          <w:szCs w:val="28"/>
        </w:rPr>
        <w:t>Как вы думаете, кто представляет собой главного героя комедии «Ревизор»? – городничий или Хлестаков? Обоснуйте свое мнение.</w:t>
      </w:r>
    </w:p>
    <w:p w:rsidR="003906C0" w:rsidRDefault="003906C0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479D0" w:rsidRDefault="00E637A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79D0">
        <w:rPr>
          <w:rFonts w:ascii="Times New Roman" w:hAnsi="Times New Roman" w:cs="Times New Roman"/>
          <w:sz w:val="28"/>
          <w:szCs w:val="28"/>
        </w:rPr>
        <w:t>. Перед вами ряд героев гоголевского произведения. Подпишите фамилии узнанных вами персонажей.</w:t>
      </w:r>
    </w:p>
    <w:p w:rsidR="00F479D0" w:rsidRDefault="00F479D0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 w:rsidRPr="00F479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689220"/>
            <wp:effectExtent l="0" t="0" r="3175" b="6350"/>
            <wp:docPr id="1" name="Рисунок 1" descr="C:\Users\kotovpl\Pictures\Мертве душ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ovpl\Pictures\Мертве души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9D0" w:rsidRPr="003906C0" w:rsidRDefault="00F479D0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906C0" w:rsidRDefault="00E637A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5E82">
        <w:rPr>
          <w:rFonts w:ascii="Times New Roman" w:hAnsi="Times New Roman" w:cs="Times New Roman"/>
          <w:sz w:val="28"/>
          <w:szCs w:val="28"/>
        </w:rPr>
        <w:t xml:space="preserve">. В начале 1836 года Н.В. Гоголь прочитал «Ревизора» артистам Александринского театра. Их реакция его ошеломила. «Что же это такое? – шептали слушатели друг другу по окончании чтения. – Разве это комедия? </w:t>
      </w:r>
      <w:r w:rsidR="00EF5E82">
        <w:rPr>
          <w:rFonts w:ascii="Times New Roman" w:hAnsi="Times New Roman" w:cs="Times New Roman"/>
          <w:sz w:val="28"/>
          <w:szCs w:val="28"/>
        </w:rPr>
        <w:lastRenderedPageBreak/>
        <w:t xml:space="preserve">Читает-то он хорошо, но что это за язык? Лакей так-таки и говорит лакейским языком, а слесарша Пошлепкина – как есть простая баба, взятая с Сенной площади… Что тут хорошего находит Жуковский и Пушкин?» </w:t>
      </w:r>
      <w:r w:rsidR="00EF5E82" w:rsidRPr="00EF5E82">
        <w:rPr>
          <w:rFonts w:ascii="Times New Roman" w:hAnsi="Times New Roman" w:cs="Times New Roman"/>
          <w:i/>
          <w:sz w:val="28"/>
          <w:szCs w:val="28"/>
        </w:rPr>
        <w:t>Как вы думаете, что вызвало неприятие слушателей?</w:t>
      </w:r>
      <w:r w:rsidR="00EF5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6C0" w:rsidRDefault="003906C0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906C0" w:rsidRDefault="00E637A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40026">
        <w:rPr>
          <w:rFonts w:ascii="Times New Roman" w:hAnsi="Times New Roman" w:cs="Times New Roman"/>
          <w:sz w:val="28"/>
          <w:szCs w:val="28"/>
        </w:rPr>
        <w:t>. Когда Н.</w:t>
      </w:r>
      <w:r w:rsidR="00A15903">
        <w:rPr>
          <w:rFonts w:ascii="Times New Roman" w:hAnsi="Times New Roman" w:cs="Times New Roman"/>
          <w:sz w:val="28"/>
          <w:szCs w:val="28"/>
        </w:rPr>
        <w:t>В. Гоголь весной 1836 года пришё</w:t>
      </w:r>
      <w:r w:rsidR="00040026">
        <w:rPr>
          <w:rFonts w:ascii="Times New Roman" w:hAnsi="Times New Roman" w:cs="Times New Roman"/>
          <w:sz w:val="28"/>
          <w:szCs w:val="28"/>
        </w:rPr>
        <w:t>л в театр на премьеру «Ревизора» и уви</w:t>
      </w:r>
      <w:r w:rsidR="00A15903">
        <w:rPr>
          <w:rFonts w:ascii="Times New Roman" w:hAnsi="Times New Roman" w:cs="Times New Roman"/>
          <w:sz w:val="28"/>
          <w:szCs w:val="28"/>
        </w:rPr>
        <w:t>дел всех актё</w:t>
      </w:r>
      <w:r w:rsidR="00040026">
        <w:rPr>
          <w:rFonts w:ascii="Times New Roman" w:hAnsi="Times New Roman" w:cs="Times New Roman"/>
          <w:sz w:val="28"/>
          <w:szCs w:val="28"/>
        </w:rPr>
        <w:t>ров в костюмах, он ахнул. Особенно его поразили Добчинский и Бобчинский. «Эт</w:t>
      </w:r>
      <w:r w:rsidR="00A15903">
        <w:rPr>
          <w:rFonts w:ascii="Times New Roman" w:hAnsi="Times New Roman" w:cs="Times New Roman"/>
          <w:sz w:val="28"/>
          <w:szCs w:val="28"/>
        </w:rPr>
        <w:t>и два человечка, в существе своё</w:t>
      </w:r>
      <w:r w:rsidR="00040026">
        <w:rPr>
          <w:rFonts w:ascii="Times New Roman" w:hAnsi="Times New Roman" w:cs="Times New Roman"/>
          <w:sz w:val="28"/>
          <w:szCs w:val="28"/>
        </w:rPr>
        <w:t xml:space="preserve">м довольно опрятные, толстенькие, с прилично приглаженными волосами, очутились в каких-то накладных, превысоких седых париках, всклокоченные, неопрятные, взъерошенные, с выдернутыми огромными манишками…». </w:t>
      </w:r>
      <w:r w:rsidR="00040026" w:rsidRPr="00040026">
        <w:rPr>
          <w:rFonts w:ascii="Times New Roman" w:hAnsi="Times New Roman" w:cs="Times New Roman"/>
          <w:i/>
          <w:sz w:val="28"/>
          <w:szCs w:val="28"/>
        </w:rPr>
        <w:t>Определите, что поразило Н.В. Гоголя?</w:t>
      </w:r>
      <w:r w:rsidR="00040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6C0" w:rsidRDefault="003906C0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F4962" w:rsidRPr="00110D3C" w:rsidRDefault="00E637A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F4962">
        <w:rPr>
          <w:rFonts w:ascii="Times New Roman" w:hAnsi="Times New Roman" w:cs="Times New Roman"/>
          <w:sz w:val="28"/>
          <w:szCs w:val="28"/>
        </w:rPr>
        <w:t xml:space="preserve">. По словам Ю.В. Манна, «По окончании третьего акта «Ревизора» прежнее недоумение в публике уже переродилось почти в общее негодование, которое довершено было пятым актом… общий голос, слышавшийся по всем сторонам избранной публики, был: «Это – невозможность, клевета и фарс»». </w:t>
      </w:r>
      <w:r w:rsidR="002F4962" w:rsidRPr="002F4962">
        <w:rPr>
          <w:rFonts w:ascii="Times New Roman" w:hAnsi="Times New Roman" w:cs="Times New Roman"/>
          <w:i/>
          <w:sz w:val="28"/>
          <w:szCs w:val="28"/>
        </w:rPr>
        <w:t>Как вы думаете, почему комедия вызвала такую реакцию?</w:t>
      </w:r>
      <w:r w:rsidR="00110D3C">
        <w:rPr>
          <w:rFonts w:ascii="Times New Roman" w:hAnsi="Times New Roman" w:cs="Times New Roman"/>
          <w:sz w:val="28"/>
          <w:szCs w:val="28"/>
        </w:rPr>
        <w:t xml:space="preserve"> </w:t>
      </w:r>
      <w:r w:rsidR="00110D3C" w:rsidRPr="00110D3C">
        <w:rPr>
          <w:rFonts w:ascii="Times New Roman" w:hAnsi="Times New Roman" w:cs="Times New Roman"/>
          <w:sz w:val="28"/>
          <w:szCs w:val="28"/>
        </w:rPr>
        <w:t>Ответ можно дать в устной форме.</w:t>
      </w:r>
    </w:p>
    <w:p w:rsidR="003906C0" w:rsidRPr="003906C0" w:rsidRDefault="003906C0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E01C2" w:rsidRDefault="00E637A4" w:rsidP="008C7E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E01C2">
        <w:rPr>
          <w:rFonts w:ascii="Times New Roman" w:hAnsi="Times New Roman" w:cs="Times New Roman"/>
          <w:sz w:val="28"/>
          <w:szCs w:val="28"/>
        </w:rPr>
        <w:t xml:space="preserve">. Чиновник Ф.В. Вигель так оценил «Ревизора»: «Автор выдумал какую-то Россию и в ней какой-то городок, в котором свалил он все мерзости, которые изредка на поверхности настоящей России находишь: сколько накопил плутней, подлости, невежества!» </w:t>
      </w:r>
      <w:r w:rsidR="00CE01C2" w:rsidRPr="00CE01C2">
        <w:rPr>
          <w:rFonts w:ascii="Times New Roman" w:hAnsi="Times New Roman" w:cs="Times New Roman"/>
          <w:i/>
          <w:sz w:val="28"/>
          <w:szCs w:val="28"/>
        </w:rPr>
        <w:t>Согласны ли вы с этим мнением? Какие аргументы вы можете привести в защиту комедии Н.В. Гоголя?</w:t>
      </w:r>
    </w:p>
    <w:p w:rsidR="003906C0" w:rsidRDefault="003906C0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E3ABD" w:rsidRPr="00CE3ABD" w:rsidRDefault="00CE3ABD" w:rsidP="008C7E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ABD">
        <w:rPr>
          <w:rFonts w:ascii="Times New Roman" w:hAnsi="Times New Roman" w:cs="Times New Roman"/>
          <w:b/>
          <w:sz w:val="28"/>
          <w:szCs w:val="28"/>
        </w:rPr>
        <w:t>Комната, где умер Н.В. Гоголь</w:t>
      </w:r>
    </w:p>
    <w:p w:rsidR="00CE3ABD" w:rsidRPr="00CE3ABD" w:rsidRDefault="00E637A4" w:rsidP="008C7E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E3ABD">
        <w:rPr>
          <w:rFonts w:ascii="Times New Roman" w:hAnsi="Times New Roman" w:cs="Times New Roman"/>
          <w:sz w:val="28"/>
          <w:szCs w:val="28"/>
        </w:rPr>
        <w:t xml:space="preserve">. </w:t>
      </w:r>
      <w:r w:rsidR="00CE3ABD" w:rsidRPr="00CE3ABD">
        <w:rPr>
          <w:rFonts w:ascii="Times New Roman" w:hAnsi="Times New Roman" w:cs="Times New Roman"/>
          <w:i/>
          <w:sz w:val="28"/>
          <w:szCs w:val="28"/>
        </w:rPr>
        <w:t>Найдите запись в метрической книге и определите, от чего (по официальной версии) умер Н.В. Гоголь?</w:t>
      </w:r>
    </w:p>
    <w:p w:rsidR="00CE3ABD" w:rsidRDefault="00CE3ABD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CE3ABD" w:rsidRDefault="00E637A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463EC">
        <w:rPr>
          <w:rFonts w:ascii="Times New Roman" w:hAnsi="Times New Roman" w:cs="Times New Roman"/>
          <w:sz w:val="28"/>
          <w:szCs w:val="28"/>
        </w:rPr>
        <w:t xml:space="preserve">. Найдите в зале изображения Новодевичьего и Данилова монастырей. </w:t>
      </w:r>
      <w:r w:rsidR="00BB342F">
        <w:rPr>
          <w:rFonts w:ascii="Times New Roman" w:hAnsi="Times New Roman" w:cs="Times New Roman"/>
          <w:sz w:val="28"/>
          <w:szCs w:val="28"/>
        </w:rPr>
        <w:br/>
      </w:r>
      <w:r w:rsidR="001463EC">
        <w:rPr>
          <w:rFonts w:ascii="Times New Roman" w:hAnsi="Times New Roman" w:cs="Times New Roman"/>
          <w:sz w:val="28"/>
          <w:szCs w:val="28"/>
        </w:rPr>
        <w:t xml:space="preserve">Оба они связаны с могилой великого писателя. </w:t>
      </w:r>
      <w:r w:rsidR="001463EC" w:rsidRPr="001463EC">
        <w:rPr>
          <w:rFonts w:ascii="Times New Roman" w:hAnsi="Times New Roman" w:cs="Times New Roman"/>
          <w:i/>
          <w:sz w:val="28"/>
          <w:szCs w:val="28"/>
        </w:rPr>
        <w:t>Предположите, каким образом?</w:t>
      </w:r>
      <w:r w:rsidR="001463E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EE468E" w:rsidRDefault="00E637A4" w:rsidP="008C7E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E468E">
        <w:rPr>
          <w:rFonts w:ascii="Times New Roman" w:hAnsi="Times New Roman" w:cs="Times New Roman"/>
          <w:sz w:val="28"/>
          <w:szCs w:val="28"/>
        </w:rPr>
        <w:t xml:space="preserve">. </w:t>
      </w:r>
      <w:r w:rsidR="00EE468E" w:rsidRPr="00EE468E">
        <w:rPr>
          <w:rFonts w:ascii="Times New Roman" w:hAnsi="Times New Roman" w:cs="Times New Roman"/>
          <w:i/>
          <w:sz w:val="28"/>
          <w:szCs w:val="28"/>
        </w:rPr>
        <w:t>Найдите в зале портрет и запишите имя церковного иерарха, который бы</w:t>
      </w:r>
      <w:r w:rsidR="00696743">
        <w:rPr>
          <w:rFonts w:ascii="Times New Roman" w:hAnsi="Times New Roman" w:cs="Times New Roman"/>
          <w:i/>
          <w:sz w:val="28"/>
          <w:szCs w:val="28"/>
        </w:rPr>
        <w:t>л духовным пастырем Н.В. Гоголя</w:t>
      </w:r>
      <w:r w:rsidR="00EE468E" w:rsidRPr="00EE468E">
        <w:rPr>
          <w:rFonts w:ascii="Times New Roman" w:hAnsi="Times New Roman" w:cs="Times New Roman"/>
          <w:i/>
          <w:sz w:val="28"/>
          <w:szCs w:val="28"/>
        </w:rPr>
        <w:t xml:space="preserve"> и которому писатель особенно доверял.</w:t>
      </w:r>
    </w:p>
    <w:p w:rsidR="00A13DF9" w:rsidRPr="00A13DF9" w:rsidRDefault="00A13DF9" w:rsidP="00A13D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DF9">
        <w:rPr>
          <w:rFonts w:ascii="Times New Roman" w:hAnsi="Times New Roman" w:cs="Times New Roman"/>
          <w:sz w:val="28"/>
          <w:szCs w:val="28"/>
        </w:rPr>
        <w:t>1</w:t>
      </w:r>
      <w:r w:rsidR="00E637A4">
        <w:rPr>
          <w:rFonts w:ascii="Times New Roman" w:hAnsi="Times New Roman" w:cs="Times New Roman"/>
          <w:sz w:val="28"/>
          <w:szCs w:val="28"/>
        </w:rPr>
        <w:t>6</w:t>
      </w:r>
      <w:r w:rsidRPr="00A13DF9">
        <w:rPr>
          <w:rFonts w:ascii="Times New Roman" w:hAnsi="Times New Roman" w:cs="Times New Roman"/>
          <w:sz w:val="28"/>
          <w:szCs w:val="28"/>
        </w:rPr>
        <w:t>. «Гоголь умер! – писал И.С. Тургенев. – Какую русскую душу не потрясут эти слова? – Он умер. Потеря наша так жесток</w:t>
      </w:r>
      <w:r w:rsidR="00696743">
        <w:rPr>
          <w:rFonts w:ascii="Times New Roman" w:hAnsi="Times New Roman" w:cs="Times New Roman"/>
          <w:sz w:val="28"/>
          <w:szCs w:val="28"/>
        </w:rPr>
        <w:t>а, так внезапна, что нам все ещё</w:t>
      </w:r>
      <w:r w:rsidRPr="00A13DF9">
        <w:rPr>
          <w:rFonts w:ascii="Times New Roman" w:hAnsi="Times New Roman" w:cs="Times New Roman"/>
          <w:sz w:val="28"/>
          <w:szCs w:val="28"/>
        </w:rPr>
        <w:t xml:space="preserve"> не хочется верить. В то самое время, когда мы все могли надеяться, что он нарушит наконец свое долгое молчание, что он обрадует, превзойд</w:t>
      </w:r>
      <w:r w:rsidR="00696743">
        <w:rPr>
          <w:rFonts w:ascii="Times New Roman" w:hAnsi="Times New Roman" w:cs="Times New Roman"/>
          <w:sz w:val="28"/>
          <w:szCs w:val="28"/>
        </w:rPr>
        <w:t>ет наши нетерпеливые ожидания, –</w:t>
      </w:r>
      <w:r w:rsidRPr="00A13DF9">
        <w:rPr>
          <w:rFonts w:ascii="Times New Roman" w:hAnsi="Times New Roman" w:cs="Times New Roman"/>
          <w:sz w:val="28"/>
          <w:szCs w:val="28"/>
        </w:rPr>
        <w:t xml:space="preserve"> пришла эта роковая весть! Да, он умер, этот человек, которого мы теперь имеем право, горькое право, данное нам смертью, назвать великим; человек, который своим именем означил эпоху в истории нашей литературы». </w:t>
      </w:r>
      <w:r w:rsidRPr="00A13DF9">
        <w:rPr>
          <w:rFonts w:ascii="Times New Roman" w:hAnsi="Times New Roman" w:cs="Times New Roman"/>
          <w:i/>
          <w:sz w:val="28"/>
          <w:szCs w:val="28"/>
        </w:rPr>
        <w:t xml:space="preserve">Предположите, чего ждал от Н.В. Гоголя И.С. Тургенев? </w:t>
      </w:r>
    </w:p>
    <w:p w:rsidR="00A13DF9" w:rsidRPr="00A13DF9" w:rsidRDefault="00A13DF9" w:rsidP="00A13DF9">
      <w:pPr>
        <w:jc w:val="both"/>
        <w:rPr>
          <w:rFonts w:ascii="Times New Roman" w:hAnsi="Times New Roman" w:cs="Times New Roman"/>
          <w:sz w:val="28"/>
          <w:szCs w:val="28"/>
        </w:rPr>
      </w:pPr>
      <w:r w:rsidRPr="00A13D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E468E" w:rsidRDefault="00EE468E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6F4" w:rsidRPr="003006F4" w:rsidRDefault="00E637A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006F4">
        <w:rPr>
          <w:rFonts w:ascii="Times New Roman" w:hAnsi="Times New Roman" w:cs="Times New Roman"/>
          <w:sz w:val="28"/>
          <w:szCs w:val="28"/>
        </w:rPr>
        <w:t xml:space="preserve">. </w:t>
      </w:r>
      <w:r w:rsidR="003006F4" w:rsidRPr="003006F4">
        <w:rPr>
          <w:rFonts w:ascii="Times New Roman" w:hAnsi="Times New Roman" w:cs="Times New Roman"/>
          <w:i/>
          <w:sz w:val="28"/>
          <w:szCs w:val="28"/>
        </w:rPr>
        <w:t xml:space="preserve">Найдите в дорожном сундуке предметы, </w:t>
      </w:r>
      <w:r w:rsidR="00696743">
        <w:rPr>
          <w:rFonts w:ascii="Times New Roman" w:hAnsi="Times New Roman" w:cs="Times New Roman"/>
          <w:i/>
          <w:sz w:val="28"/>
          <w:szCs w:val="28"/>
        </w:rPr>
        <w:t>относящиеся к народной культуре и </w:t>
      </w:r>
      <w:r w:rsidR="006D02B5">
        <w:rPr>
          <w:rFonts w:ascii="Times New Roman" w:hAnsi="Times New Roman" w:cs="Times New Roman"/>
          <w:i/>
          <w:sz w:val="28"/>
          <w:szCs w:val="28"/>
        </w:rPr>
        <w:t>запишите их </w:t>
      </w:r>
      <w:r w:rsidR="003006F4" w:rsidRPr="003006F4">
        <w:rPr>
          <w:rFonts w:ascii="Times New Roman" w:hAnsi="Times New Roman" w:cs="Times New Roman"/>
          <w:i/>
          <w:sz w:val="28"/>
          <w:szCs w:val="28"/>
        </w:rPr>
        <w:t>названия.</w:t>
      </w:r>
      <w:r w:rsidR="003006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06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86C17" w:rsidRDefault="00E637A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86C17">
        <w:rPr>
          <w:rFonts w:ascii="Times New Roman" w:hAnsi="Times New Roman" w:cs="Times New Roman"/>
          <w:sz w:val="28"/>
          <w:szCs w:val="28"/>
        </w:rPr>
        <w:t xml:space="preserve">. В конце 1836 года Н.В. Гоголь собрался в Италию. Перед дорогой он сказал: «Писатель современный, писатель комический, писатель нравов должен подальше быть от своей родины. Пророку нет славы в отчизне». </w:t>
      </w:r>
      <w:r w:rsidR="006D02B5">
        <w:rPr>
          <w:rFonts w:ascii="Times New Roman" w:hAnsi="Times New Roman" w:cs="Times New Roman"/>
          <w:sz w:val="28"/>
          <w:szCs w:val="28"/>
        </w:rPr>
        <w:br/>
      </w:r>
      <w:r w:rsidR="00C86C17" w:rsidRPr="00C86C17">
        <w:rPr>
          <w:rFonts w:ascii="Times New Roman" w:hAnsi="Times New Roman" w:cs="Times New Roman"/>
          <w:i/>
          <w:sz w:val="28"/>
          <w:szCs w:val="28"/>
        </w:rPr>
        <w:t xml:space="preserve">Как вы понимаете эти слова? </w:t>
      </w:r>
    </w:p>
    <w:p w:rsidR="003906C0" w:rsidRDefault="003906C0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F35F2" w:rsidRDefault="001F35F2" w:rsidP="008C7E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5F2">
        <w:rPr>
          <w:rFonts w:ascii="Times New Roman" w:hAnsi="Times New Roman" w:cs="Times New Roman"/>
          <w:b/>
          <w:sz w:val="28"/>
          <w:szCs w:val="28"/>
        </w:rPr>
        <w:t>Гостиная</w:t>
      </w:r>
    </w:p>
    <w:p w:rsidR="001F35F2" w:rsidRDefault="00E637A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1F35F2" w:rsidRPr="001F35F2">
        <w:rPr>
          <w:rFonts w:ascii="Times New Roman" w:hAnsi="Times New Roman" w:cs="Times New Roman"/>
          <w:sz w:val="28"/>
          <w:szCs w:val="28"/>
        </w:rPr>
        <w:t xml:space="preserve">Часы на камине в гостиной показывают три часа ночи. </w:t>
      </w:r>
      <w:r w:rsidR="006D02B5">
        <w:rPr>
          <w:rFonts w:ascii="Times New Roman" w:hAnsi="Times New Roman" w:cs="Times New Roman"/>
          <w:i/>
          <w:sz w:val="28"/>
          <w:szCs w:val="28"/>
        </w:rPr>
        <w:t>Как вы думаете, почему зафиксировано именно это </w:t>
      </w:r>
      <w:r w:rsidR="001F35F2" w:rsidRPr="001F35F2">
        <w:rPr>
          <w:rFonts w:ascii="Times New Roman" w:hAnsi="Times New Roman" w:cs="Times New Roman"/>
          <w:i/>
          <w:sz w:val="28"/>
          <w:szCs w:val="28"/>
        </w:rPr>
        <w:t xml:space="preserve">время? </w:t>
      </w:r>
      <w:r w:rsidR="001F35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D02B5" w:rsidRDefault="006D02B5" w:rsidP="008C7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B80" w:rsidRDefault="005A249D" w:rsidP="008C7E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</w:t>
      </w:r>
    </w:p>
    <w:p w:rsidR="00E85B80" w:rsidRPr="00E85B80" w:rsidRDefault="00E85B80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37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5B80">
        <w:rPr>
          <w:rFonts w:ascii="Times New Roman" w:hAnsi="Times New Roman" w:cs="Times New Roman"/>
          <w:i/>
          <w:sz w:val="28"/>
          <w:szCs w:val="28"/>
        </w:rPr>
        <w:t xml:space="preserve">Как вы думаете, почему на конторке Н.В. Гоголя стоит портрет </w:t>
      </w:r>
      <w:r w:rsidR="006D02B5">
        <w:rPr>
          <w:rFonts w:ascii="Times New Roman" w:hAnsi="Times New Roman" w:cs="Times New Roman"/>
          <w:i/>
          <w:sz w:val="28"/>
          <w:szCs w:val="28"/>
        </w:rPr>
        <w:br/>
      </w:r>
      <w:r w:rsidRPr="00E85B80">
        <w:rPr>
          <w:rFonts w:ascii="Times New Roman" w:hAnsi="Times New Roman" w:cs="Times New Roman"/>
          <w:i/>
          <w:sz w:val="28"/>
          <w:szCs w:val="28"/>
        </w:rPr>
        <w:t>А.С. Пушкина? Как А.С. Пушкин был связан с гоголевскими произведениями?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Pr="00E85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51F" w:rsidRDefault="00CE151F" w:rsidP="008C7E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37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Н.В. Гоголь так расс</w:t>
      </w:r>
      <w:r w:rsidR="006D02B5">
        <w:rPr>
          <w:rFonts w:ascii="Times New Roman" w:hAnsi="Times New Roman" w:cs="Times New Roman"/>
          <w:sz w:val="28"/>
          <w:szCs w:val="28"/>
        </w:rPr>
        <w:t>казывал о чтении первых глав «Мё</w:t>
      </w:r>
      <w:r>
        <w:rPr>
          <w:rFonts w:ascii="Times New Roman" w:hAnsi="Times New Roman" w:cs="Times New Roman"/>
          <w:sz w:val="28"/>
          <w:szCs w:val="28"/>
        </w:rPr>
        <w:t xml:space="preserve">ртвых душ» </w:t>
      </w:r>
      <w:r w:rsidR="006D02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А.С. Пушкину: «Пушкин, который всегда смеялся при моем чтении (он же был охотник до смеха), начал понемногу становиться все сумрачней, сумрачней и наконец сделался совершенно мрачен. Когда</w:t>
      </w:r>
      <w:r w:rsidR="006D02B5">
        <w:rPr>
          <w:rFonts w:ascii="Times New Roman" w:hAnsi="Times New Roman" w:cs="Times New Roman"/>
          <w:sz w:val="28"/>
          <w:szCs w:val="28"/>
        </w:rPr>
        <w:t xml:space="preserve"> же чтение кончилось, он произнё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45F93">
        <w:rPr>
          <w:rFonts w:ascii="Times New Roman" w:hAnsi="Times New Roman" w:cs="Times New Roman"/>
          <w:sz w:val="28"/>
          <w:szCs w:val="28"/>
        </w:rPr>
        <w:t>голосом тоски</w:t>
      </w:r>
      <w:r w:rsidR="00BB342F">
        <w:rPr>
          <w:rFonts w:ascii="Times New Roman" w:hAnsi="Times New Roman" w:cs="Times New Roman"/>
          <w:sz w:val="28"/>
          <w:szCs w:val="28"/>
        </w:rPr>
        <w:t xml:space="preserve">: </w:t>
      </w:r>
      <w:r w:rsidR="00BB342F" w:rsidRPr="00BB342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"</w:t>
      </w:r>
      <w:r w:rsidR="00BB342F">
        <w:rPr>
          <w:rFonts w:ascii="Times New Roman" w:hAnsi="Times New Roman" w:cs="Times New Roman"/>
          <w:sz w:val="28"/>
          <w:szCs w:val="28"/>
        </w:rPr>
        <w:t>Боже, как грустна наша Россия!</w:t>
      </w:r>
      <w:r w:rsidR="00BB342F" w:rsidRPr="00BB342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CE151F">
        <w:rPr>
          <w:rFonts w:ascii="Times New Roman" w:hAnsi="Times New Roman" w:cs="Times New Roman"/>
          <w:i/>
          <w:sz w:val="28"/>
          <w:szCs w:val="28"/>
        </w:rPr>
        <w:t xml:space="preserve">Как вы думаете, в чем заключалась причина такой реакции А.С. Пушкина? </w:t>
      </w:r>
    </w:p>
    <w:p w:rsidR="00CE151F" w:rsidRDefault="00E637A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D2246">
        <w:rPr>
          <w:rFonts w:ascii="Times New Roman" w:hAnsi="Times New Roman" w:cs="Times New Roman"/>
          <w:sz w:val="28"/>
          <w:szCs w:val="28"/>
        </w:rPr>
        <w:t>. Когда известный филолог Ф.И. Бусл</w:t>
      </w:r>
      <w:r w:rsidR="006D02B5">
        <w:rPr>
          <w:rFonts w:ascii="Times New Roman" w:hAnsi="Times New Roman" w:cs="Times New Roman"/>
          <w:sz w:val="28"/>
          <w:szCs w:val="28"/>
        </w:rPr>
        <w:t>аев впервые услышал название «Мё</w:t>
      </w:r>
      <w:r w:rsidR="009D2246">
        <w:rPr>
          <w:rFonts w:ascii="Times New Roman" w:hAnsi="Times New Roman" w:cs="Times New Roman"/>
          <w:sz w:val="28"/>
          <w:szCs w:val="28"/>
        </w:rPr>
        <w:t>ртвые души»</w:t>
      </w:r>
      <w:r w:rsidR="00953F35">
        <w:rPr>
          <w:rFonts w:ascii="Times New Roman" w:hAnsi="Times New Roman" w:cs="Times New Roman"/>
          <w:sz w:val="28"/>
          <w:szCs w:val="28"/>
        </w:rPr>
        <w:t xml:space="preserve"> (это было в Риме в</w:t>
      </w:r>
      <w:r w:rsidR="005A249D">
        <w:rPr>
          <w:rFonts w:ascii="Times New Roman" w:hAnsi="Times New Roman" w:cs="Times New Roman"/>
          <w:sz w:val="28"/>
          <w:szCs w:val="28"/>
        </w:rPr>
        <w:t xml:space="preserve"> конце 1840 года</w:t>
      </w:r>
      <w:r w:rsidR="00953F35">
        <w:rPr>
          <w:rFonts w:ascii="Times New Roman" w:hAnsi="Times New Roman" w:cs="Times New Roman"/>
          <w:sz w:val="28"/>
          <w:szCs w:val="28"/>
        </w:rPr>
        <w:t>), то оно показалось ему «загадочным» и навело на мысль, «что это какой-нибудь фантасти</w:t>
      </w:r>
      <w:r w:rsidR="00BB342F">
        <w:rPr>
          <w:rFonts w:ascii="Times New Roman" w:hAnsi="Times New Roman" w:cs="Times New Roman"/>
          <w:sz w:val="28"/>
          <w:szCs w:val="28"/>
        </w:rPr>
        <w:t xml:space="preserve">ческий роман или повесть вроде </w:t>
      </w:r>
      <w:r w:rsidR="00BB342F" w:rsidRPr="00BB342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"</w:t>
      </w:r>
      <w:r w:rsidR="00BB342F" w:rsidRPr="00BB342F">
        <w:rPr>
          <w:rFonts w:ascii="Times New Roman" w:hAnsi="Times New Roman" w:cs="Times New Roman"/>
          <w:sz w:val="28"/>
          <w:szCs w:val="28"/>
        </w:rPr>
        <w:t>Вия</w:t>
      </w:r>
      <w:r w:rsidR="00BB342F" w:rsidRPr="00BB342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"</w:t>
      </w:r>
      <w:r w:rsidR="00953F35">
        <w:rPr>
          <w:rFonts w:ascii="Times New Roman" w:hAnsi="Times New Roman" w:cs="Times New Roman"/>
          <w:sz w:val="28"/>
          <w:szCs w:val="28"/>
        </w:rPr>
        <w:t xml:space="preserve">». </w:t>
      </w:r>
      <w:r w:rsidR="00953F35" w:rsidRPr="00953F35">
        <w:rPr>
          <w:rFonts w:ascii="Times New Roman" w:hAnsi="Times New Roman" w:cs="Times New Roman"/>
          <w:i/>
          <w:sz w:val="28"/>
          <w:szCs w:val="28"/>
        </w:rPr>
        <w:t>Как вы думаете, почему? Предложите альтернативные смыслы названия произведения Н.В. Гоголя.</w:t>
      </w:r>
    </w:p>
    <w:p w:rsidR="003906C0" w:rsidRPr="003906C0" w:rsidRDefault="003906C0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906C0" w:rsidRDefault="00E637A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C0E14">
        <w:rPr>
          <w:rFonts w:ascii="Times New Roman" w:hAnsi="Times New Roman" w:cs="Times New Roman"/>
          <w:sz w:val="28"/>
          <w:szCs w:val="28"/>
        </w:rPr>
        <w:t>. Н.В. Гоголь определил жанр «Мё</w:t>
      </w:r>
      <w:r w:rsidR="00B246B3">
        <w:rPr>
          <w:rFonts w:ascii="Times New Roman" w:hAnsi="Times New Roman" w:cs="Times New Roman"/>
          <w:sz w:val="28"/>
          <w:szCs w:val="28"/>
        </w:rPr>
        <w:t xml:space="preserve">ртвых душ» не как роман, а как поэму. </w:t>
      </w:r>
      <w:r w:rsidR="00B246B3" w:rsidRPr="00B246B3">
        <w:rPr>
          <w:rFonts w:ascii="Times New Roman" w:hAnsi="Times New Roman" w:cs="Times New Roman"/>
          <w:i/>
          <w:sz w:val="28"/>
          <w:szCs w:val="28"/>
        </w:rPr>
        <w:t>Как вы думаете, что хотел этим автор подчеркнуть?</w:t>
      </w:r>
      <w:r w:rsidR="00B24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6B3" w:rsidRDefault="003906C0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B24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44" w:rsidRDefault="00E637A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C0E14">
        <w:rPr>
          <w:rFonts w:ascii="Times New Roman" w:hAnsi="Times New Roman" w:cs="Times New Roman"/>
          <w:sz w:val="28"/>
          <w:szCs w:val="28"/>
        </w:rPr>
        <w:t>. После начала работы над «Мё</w:t>
      </w:r>
      <w:r w:rsidR="00DC2762">
        <w:rPr>
          <w:rFonts w:ascii="Times New Roman" w:hAnsi="Times New Roman" w:cs="Times New Roman"/>
          <w:sz w:val="28"/>
          <w:szCs w:val="28"/>
        </w:rPr>
        <w:t>ртвы</w:t>
      </w:r>
      <w:r w:rsidR="00907138">
        <w:rPr>
          <w:rFonts w:ascii="Times New Roman" w:hAnsi="Times New Roman" w:cs="Times New Roman"/>
          <w:sz w:val="28"/>
          <w:szCs w:val="28"/>
        </w:rPr>
        <w:t>ми</w:t>
      </w:r>
      <w:r w:rsidR="00DC2762">
        <w:rPr>
          <w:rFonts w:ascii="Times New Roman" w:hAnsi="Times New Roman" w:cs="Times New Roman"/>
          <w:sz w:val="28"/>
          <w:szCs w:val="28"/>
        </w:rPr>
        <w:t xml:space="preserve"> душ</w:t>
      </w:r>
      <w:r w:rsidR="00907138">
        <w:rPr>
          <w:rFonts w:ascii="Times New Roman" w:hAnsi="Times New Roman" w:cs="Times New Roman"/>
          <w:sz w:val="28"/>
          <w:szCs w:val="28"/>
        </w:rPr>
        <w:t>ами</w:t>
      </w:r>
      <w:r w:rsidR="00DC2762">
        <w:rPr>
          <w:rFonts w:ascii="Times New Roman" w:hAnsi="Times New Roman" w:cs="Times New Roman"/>
          <w:sz w:val="28"/>
          <w:szCs w:val="28"/>
        </w:rPr>
        <w:t xml:space="preserve">» Н.В. Гоголь </w:t>
      </w:r>
      <w:r w:rsidR="00907138">
        <w:rPr>
          <w:rFonts w:ascii="Times New Roman" w:hAnsi="Times New Roman" w:cs="Times New Roman"/>
          <w:sz w:val="28"/>
          <w:szCs w:val="28"/>
        </w:rPr>
        <w:t xml:space="preserve">как-то </w:t>
      </w:r>
      <w:r w:rsidR="00DC2762">
        <w:rPr>
          <w:rFonts w:ascii="Times New Roman" w:hAnsi="Times New Roman" w:cs="Times New Roman"/>
          <w:sz w:val="28"/>
          <w:szCs w:val="28"/>
        </w:rPr>
        <w:t>обмолвился: «С тех пор я уже стал думать только о том, как бы смягчить то тягостное впечатлен</w:t>
      </w:r>
      <w:r w:rsidR="00BB342F">
        <w:rPr>
          <w:rFonts w:ascii="Times New Roman" w:hAnsi="Times New Roman" w:cs="Times New Roman"/>
          <w:sz w:val="28"/>
          <w:szCs w:val="28"/>
        </w:rPr>
        <w:t xml:space="preserve">ие, которое могли произвести </w:t>
      </w:r>
      <w:r w:rsidR="00BB342F" w:rsidRPr="00BB342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"</w:t>
      </w:r>
      <w:r w:rsidR="00FC0E14">
        <w:rPr>
          <w:rFonts w:ascii="Times New Roman" w:hAnsi="Times New Roman" w:cs="Times New Roman"/>
          <w:sz w:val="28"/>
          <w:szCs w:val="28"/>
        </w:rPr>
        <w:t>Мё</w:t>
      </w:r>
      <w:r w:rsidR="00BB342F">
        <w:rPr>
          <w:rFonts w:ascii="Times New Roman" w:hAnsi="Times New Roman" w:cs="Times New Roman"/>
          <w:sz w:val="28"/>
          <w:szCs w:val="28"/>
        </w:rPr>
        <w:t>ртвые души</w:t>
      </w:r>
      <w:r w:rsidR="00BB342F" w:rsidRPr="00BB342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"</w:t>
      </w:r>
      <w:r w:rsidR="00DC2762">
        <w:rPr>
          <w:rFonts w:ascii="Times New Roman" w:hAnsi="Times New Roman" w:cs="Times New Roman"/>
          <w:sz w:val="28"/>
          <w:szCs w:val="28"/>
        </w:rPr>
        <w:t>. Я увиде</w:t>
      </w:r>
      <w:r w:rsidR="00907138">
        <w:rPr>
          <w:rFonts w:ascii="Times New Roman" w:hAnsi="Times New Roman" w:cs="Times New Roman"/>
          <w:sz w:val="28"/>
          <w:szCs w:val="28"/>
        </w:rPr>
        <w:t>л, что многие из гадостей не стоят злобы; лучше показать всю ничтожность их, которая должна быть навеки их уделом</w:t>
      </w:r>
      <w:r w:rsidR="00DC2762">
        <w:rPr>
          <w:rFonts w:ascii="Times New Roman" w:hAnsi="Times New Roman" w:cs="Times New Roman"/>
          <w:sz w:val="28"/>
          <w:szCs w:val="28"/>
        </w:rPr>
        <w:t>»</w:t>
      </w:r>
      <w:r w:rsidR="00907138">
        <w:rPr>
          <w:rFonts w:ascii="Times New Roman" w:hAnsi="Times New Roman" w:cs="Times New Roman"/>
          <w:sz w:val="28"/>
          <w:szCs w:val="28"/>
        </w:rPr>
        <w:t xml:space="preserve">. </w:t>
      </w:r>
      <w:r w:rsidR="00907138" w:rsidRPr="00907138">
        <w:rPr>
          <w:rFonts w:ascii="Times New Roman" w:hAnsi="Times New Roman" w:cs="Times New Roman"/>
          <w:i/>
          <w:sz w:val="28"/>
          <w:szCs w:val="28"/>
        </w:rPr>
        <w:t>Подум</w:t>
      </w:r>
      <w:r w:rsidR="00FC0E14">
        <w:rPr>
          <w:rFonts w:ascii="Times New Roman" w:hAnsi="Times New Roman" w:cs="Times New Roman"/>
          <w:i/>
          <w:sz w:val="28"/>
          <w:szCs w:val="28"/>
        </w:rPr>
        <w:t>айте, чем творческий замысел «Мё</w:t>
      </w:r>
      <w:r w:rsidR="00907138" w:rsidRPr="00907138">
        <w:rPr>
          <w:rFonts w:ascii="Times New Roman" w:hAnsi="Times New Roman" w:cs="Times New Roman"/>
          <w:i/>
          <w:sz w:val="28"/>
          <w:szCs w:val="28"/>
        </w:rPr>
        <w:t>ртвых душ» отличается от творческого замысла «Ревизора»?</w:t>
      </w:r>
      <w:r w:rsidR="00907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44" w:rsidRDefault="00E2634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F241B" w:rsidRDefault="00E637A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76CCD">
        <w:rPr>
          <w:rFonts w:ascii="Times New Roman" w:hAnsi="Times New Roman" w:cs="Times New Roman"/>
          <w:sz w:val="28"/>
          <w:szCs w:val="28"/>
        </w:rPr>
        <w:t>. В зале представлена р</w:t>
      </w:r>
      <w:r w:rsidR="00FC0E14">
        <w:rPr>
          <w:rFonts w:ascii="Times New Roman" w:hAnsi="Times New Roman" w:cs="Times New Roman"/>
          <w:sz w:val="28"/>
          <w:szCs w:val="28"/>
        </w:rPr>
        <w:t>укописная титульная страница «Мё</w:t>
      </w:r>
      <w:r w:rsidR="00F76CCD">
        <w:rPr>
          <w:rFonts w:ascii="Times New Roman" w:hAnsi="Times New Roman" w:cs="Times New Roman"/>
          <w:sz w:val="28"/>
          <w:szCs w:val="28"/>
        </w:rPr>
        <w:t xml:space="preserve">ртвых душ». Как </w:t>
      </w:r>
      <w:r w:rsidR="004F241B">
        <w:rPr>
          <w:rFonts w:ascii="Times New Roman" w:hAnsi="Times New Roman" w:cs="Times New Roman"/>
          <w:sz w:val="28"/>
          <w:szCs w:val="28"/>
        </w:rPr>
        <w:t>вы думаете, почему цензор сделал приписку</w:t>
      </w:r>
      <w:r w:rsidR="00F76CCD">
        <w:rPr>
          <w:rFonts w:ascii="Times New Roman" w:hAnsi="Times New Roman" w:cs="Times New Roman"/>
          <w:sz w:val="28"/>
          <w:szCs w:val="28"/>
        </w:rPr>
        <w:t xml:space="preserve">: «Похождения Чичикова – </w:t>
      </w:r>
      <w:r w:rsidR="00F76CCD">
        <w:rPr>
          <w:rFonts w:ascii="Times New Roman" w:hAnsi="Times New Roman" w:cs="Times New Roman"/>
          <w:sz w:val="28"/>
          <w:szCs w:val="28"/>
          <w:lang w:val="en-US"/>
        </w:rPr>
        <w:t>NB</w:t>
      </w:r>
      <w:r w:rsidR="00F76CCD" w:rsidRPr="00F76CCD">
        <w:rPr>
          <w:rFonts w:ascii="Times New Roman" w:hAnsi="Times New Roman" w:cs="Times New Roman"/>
          <w:sz w:val="28"/>
          <w:szCs w:val="28"/>
        </w:rPr>
        <w:t xml:space="preserve"> </w:t>
      </w:r>
      <w:r w:rsidR="004F241B">
        <w:rPr>
          <w:rFonts w:ascii="Times New Roman" w:hAnsi="Times New Roman" w:cs="Times New Roman"/>
          <w:sz w:val="28"/>
          <w:szCs w:val="28"/>
        </w:rPr>
        <w:br/>
      </w:r>
      <w:r w:rsidR="00F76CCD">
        <w:rPr>
          <w:rFonts w:ascii="Times New Roman" w:hAnsi="Times New Roman" w:cs="Times New Roman"/>
          <w:sz w:val="28"/>
          <w:szCs w:val="28"/>
        </w:rPr>
        <w:t>(т.</w:t>
      </w:r>
      <w:r w:rsidR="004F241B">
        <w:rPr>
          <w:rFonts w:ascii="Times New Roman" w:hAnsi="Times New Roman" w:cs="Times New Roman"/>
          <w:sz w:val="28"/>
          <w:szCs w:val="28"/>
        </w:rPr>
        <w:t xml:space="preserve"> </w:t>
      </w:r>
      <w:r w:rsidR="00BB342F">
        <w:rPr>
          <w:rFonts w:ascii="Times New Roman" w:hAnsi="Times New Roman" w:cs="Times New Roman"/>
          <w:sz w:val="28"/>
          <w:szCs w:val="28"/>
        </w:rPr>
        <w:t xml:space="preserve">е. </w:t>
      </w:r>
      <w:r w:rsidR="00BB342F" w:rsidRPr="00BB342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"</w:t>
      </w:r>
      <w:r w:rsidR="00BB342F">
        <w:rPr>
          <w:rFonts w:ascii="Times New Roman" w:hAnsi="Times New Roman" w:cs="Times New Roman"/>
          <w:sz w:val="28"/>
          <w:szCs w:val="28"/>
        </w:rPr>
        <w:t>заметь хорошо</w:t>
      </w:r>
      <w:r w:rsidR="00BB342F" w:rsidRPr="00BB342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"</w:t>
      </w:r>
      <w:r w:rsidR="00F76CCD">
        <w:rPr>
          <w:rFonts w:ascii="Times New Roman" w:hAnsi="Times New Roman" w:cs="Times New Roman"/>
          <w:sz w:val="28"/>
          <w:szCs w:val="28"/>
        </w:rPr>
        <w:t>)».</w:t>
      </w:r>
    </w:p>
    <w:p w:rsidR="00F76CCD" w:rsidRPr="00F76CCD" w:rsidRDefault="004F241B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  <w:r w:rsidR="00F76C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001C1" w:rsidRPr="00110D3C" w:rsidRDefault="00E637A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001C1">
        <w:rPr>
          <w:rFonts w:ascii="Times New Roman" w:hAnsi="Times New Roman" w:cs="Times New Roman"/>
          <w:sz w:val="28"/>
          <w:szCs w:val="28"/>
        </w:rPr>
        <w:t>6. Славянофил К.</w:t>
      </w:r>
      <w:r w:rsidR="0039363A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C001C1">
        <w:rPr>
          <w:rFonts w:ascii="Times New Roman" w:hAnsi="Times New Roman" w:cs="Times New Roman"/>
          <w:sz w:val="28"/>
          <w:szCs w:val="28"/>
        </w:rPr>
        <w:t xml:space="preserve">С. Аксаков так рассказал о восприятии публикой концовки гоголевской поэмы: </w:t>
      </w:r>
      <w:r w:rsidR="00FC0E14">
        <w:rPr>
          <w:rFonts w:ascii="Times New Roman" w:hAnsi="Times New Roman" w:cs="Times New Roman"/>
          <w:sz w:val="28"/>
          <w:szCs w:val="28"/>
        </w:rPr>
        <w:t>«Посмотрите</w:t>
      </w:r>
      <w:proofErr w:type="gramEnd"/>
      <w:r w:rsidR="00FC0E14">
        <w:rPr>
          <w:rFonts w:ascii="Times New Roman" w:hAnsi="Times New Roman" w:cs="Times New Roman"/>
          <w:sz w:val="28"/>
          <w:szCs w:val="28"/>
        </w:rPr>
        <w:t>, – говорил мне один, – какая тяжё</w:t>
      </w:r>
      <w:r w:rsidR="00C001C1">
        <w:rPr>
          <w:rFonts w:ascii="Times New Roman" w:hAnsi="Times New Roman" w:cs="Times New Roman"/>
          <w:sz w:val="28"/>
          <w:szCs w:val="28"/>
        </w:rPr>
        <w:t xml:space="preserve">лая, страшная насмешка в окончании этой книги. </w:t>
      </w:r>
      <w:r w:rsidR="007C41F8">
        <w:rPr>
          <w:rFonts w:ascii="Times New Roman" w:hAnsi="Times New Roman" w:cs="Times New Roman"/>
          <w:sz w:val="28"/>
          <w:szCs w:val="28"/>
        </w:rPr>
        <w:t>– Какая? – спросил я. – В словах, которыми оканчивается книга. – Как в этих словах? – Да разве</w:t>
      </w:r>
      <w:r w:rsidR="00FC0E14">
        <w:rPr>
          <w:rFonts w:ascii="Times New Roman" w:hAnsi="Times New Roman" w:cs="Times New Roman"/>
          <w:sz w:val="28"/>
          <w:szCs w:val="28"/>
        </w:rPr>
        <w:t xml:space="preserve"> вы не заметили? Русь, куда несёшься ты? Сама не знаешь, не даё</w:t>
      </w:r>
      <w:r w:rsidR="007C41F8">
        <w:rPr>
          <w:rFonts w:ascii="Times New Roman" w:hAnsi="Times New Roman" w:cs="Times New Roman"/>
          <w:sz w:val="28"/>
          <w:szCs w:val="28"/>
        </w:rPr>
        <w:t>шь ответа</w:t>
      </w:r>
      <w:r w:rsidR="00C001C1">
        <w:rPr>
          <w:rFonts w:ascii="Times New Roman" w:hAnsi="Times New Roman" w:cs="Times New Roman"/>
          <w:sz w:val="28"/>
          <w:szCs w:val="28"/>
        </w:rPr>
        <w:t>».</w:t>
      </w:r>
      <w:r w:rsidR="007C41F8">
        <w:rPr>
          <w:rFonts w:ascii="Times New Roman" w:hAnsi="Times New Roman" w:cs="Times New Roman"/>
          <w:sz w:val="28"/>
          <w:szCs w:val="28"/>
        </w:rPr>
        <w:t xml:space="preserve"> </w:t>
      </w:r>
      <w:r w:rsidR="00611915" w:rsidRPr="00611915">
        <w:rPr>
          <w:rFonts w:ascii="Times New Roman" w:hAnsi="Times New Roman" w:cs="Times New Roman"/>
          <w:i/>
          <w:sz w:val="28"/>
          <w:szCs w:val="28"/>
        </w:rPr>
        <w:t>Какие вариан</w:t>
      </w:r>
      <w:r w:rsidR="00FC0E14">
        <w:rPr>
          <w:rFonts w:ascii="Times New Roman" w:hAnsi="Times New Roman" w:cs="Times New Roman"/>
          <w:i/>
          <w:sz w:val="28"/>
          <w:szCs w:val="28"/>
        </w:rPr>
        <w:t>ты трактовки образа концовки «Мё</w:t>
      </w:r>
      <w:r w:rsidR="00611915" w:rsidRPr="00611915">
        <w:rPr>
          <w:rFonts w:ascii="Times New Roman" w:hAnsi="Times New Roman" w:cs="Times New Roman"/>
          <w:i/>
          <w:sz w:val="28"/>
          <w:szCs w:val="28"/>
        </w:rPr>
        <w:t>ртвых душ» предложили бы вы?</w:t>
      </w:r>
      <w:r w:rsidR="00110D3C">
        <w:rPr>
          <w:rFonts w:ascii="Times New Roman" w:hAnsi="Times New Roman" w:cs="Times New Roman"/>
          <w:sz w:val="28"/>
          <w:szCs w:val="28"/>
        </w:rPr>
        <w:t xml:space="preserve"> </w:t>
      </w:r>
      <w:r w:rsidR="00110D3C" w:rsidRPr="00110D3C">
        <w:rPr>
          <w:rFonts w:ascii="Times New Roman" w:hAnsi="Times New Roman" w:cs="Times New Roman"/>
          <w:sz w:val="28"/>
          <w:szCs w:val="28"/>
        </w:rPr>
        <w:t>Ответ можно дать в устной форме.</w:t>
      </w:r>
    </w:p>
    <w:p w:rsidR="00E26344" w:rsidRPr="00E26344" w:rsidRDefault="00E2634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11915" w:rsidRDefault="00E637A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0E14">
        <w:rPr>
          <w:rFonts w:ascii="Times New Roman" w:hAnsi="Times New Roman" w:cs="Times New Roman"/>
          <w:sz w:val="28"/>
          <w:szCs w:val="28"/>
        </w:rPr>
        <w:t>7. Второй том «Мё</w:t>
      </w:r>
      <w:r w:rsidR="00F00B00">
        <w:rPr>
          <w:rFonts w:ascii="Times New Roman" w:hAnsi="Times New Roman" w:cs="Times New Roman"/>
          <w:sz w:val="28"/>
          <w:szCs w:val="28"/>
        </w:rPr>
        <w:t>ртвых душ» Н.</w:t>
      </w:r>
      <w:r w:rsidR="005A249D">
        <w:rPr>
          <w:rFonts w:ascii="Times New Roman" w:hAnsi="Times New Roman" w:cs="Times New Roman"/>
          <w:sz w:val="28"/>
          <w:szCs w:val="28"/>
        </w:rPr>
        <w:t> </w:t>
      </w:r>
      <w:r w:rsidR="00F00B00">
        <w:rPr>
          <w:rFonts w:ascii="Times New Roman" w:hAnsi="Times New Roman" w:cs="Times New Roman"/>
          <w:sz w:val="28"/>
          <w:szCs w:val="28"/>
        </w:rPr>
        <w:t>В</w:t>
      </w:r>
      <w:r w:rsidR="005A249D">
        <w:rPr>
          <w:rFonts w:ascii="Times New Roman" w:hAnsi="Times New Roman" w:cs="Times New Roman"/>
          <w:sz w:val="28"/>
          <w:szCs w:val="28"/>
        </w:rPr>
        <w:t>.</w:t>
      </w:r>
      <w:r w:rsidR="00F00B00">
        <w:rPr>
          <w:rFonts w:ascii="Times New Roman" w:hAnsi="Times New Roman" w:cs="Times New Roman"/>
          <w:sz w:val="28"/>
          <w:szCs w:val="28"/>
        </w:rPr>
        <w:t xml:space="preserve"> Гоголь сжигал дважды: летом 1845-го и в феврале 1852-го. </w:t>
      </w:r>
      <w:r w:rsidR="00F00B00" w:rsidRPr="00F00B00">
        <w:rPr>
          <w:rFonts w:ascii="Times New Roman" w:hAnsi="Times New Roman" w:cs="Times New Roman"/>
          <w:i/>
          <w:sz w:val="28"/>
          <w:szCs w:val="28"/>
        </w:rPr>
        <w:t>Как вы думаете, по какой причине так относился к своему произведению?</w:t>
      </w:r>
      <w:r w:rsidR="00F00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44" w:rsidRDefault="00E2634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10474" w:rsidRDefault="00E637A4" w:rsidP="008C7E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0474">
        <w:rPr>
          <w:rFonts w:ascii="Times New Roman" w:hAnsi="Times New Roman" w:cs="Times New Roman"/>
          <w:sz w:val="28"/>
          <w:szCs w:val="28"/>
        </w:rPr>
        <w:t>8. Н.В. Гоголь говорил Н.</w:t>
      </w:r>
      <w:r w:rsidR="005A249D">
        <w:rPr>
          <w:rFonts w:ascii="Times New Roman" w:hAnsi="Times New Roman" w:cs="Times New Roman"/>
          <w:sz w:val="28"/>
          <w:szCs w:val="28"/>
        </w:rPr>
        <w:t> </w:t>
      </w:r>
      <w:r w:rsidR="00D10474">
        <w:rPr>
          <w:rFonts w:ascii="Times New Roman" w:hAnsi="Times New Roman" w:cs="Times New Roman"/>
          <w:sz w:val="28"/>
          <w:szCs w:val="28"/>
        </w:rPr>
        <w:t>М. Языкову: «Ты спрашиваешь, пи</w:t>
      </w:r>
      <w:r w:rsidR="00BB342F">
        <w:rPr>
          <w:rFonts w:ascii="Times New Roman" w:hAnsi="Times New Roman" w:cs="Times New Roman"/>
          <w:sz w:val="28"/>
          <w:szCs w:val="28"/>
        </w:rPr>
        <w:t xml:space="preserve">шутся ли </w:t>
      </w:r>
      <w:r w:rsidR="00BB342F" w:rsidRPr="00BB342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"</w:t>
      </w:r>
      <w:r w:rsidR="00FC0E14">
        <w:rPr>
          <w:rFonts w:ascii="Times New Roman" w:hAnsi="Times New Roman" w:cs="Times New Roman"/>
          <w:sz w:val="28"/>
          <w:szCs w:val="28"/>
        </w:rPr>
        <w:t>Мё</w:t>
      </w:r>
      <w:r w:rsidR="00BB342F">
        <w:rPr>
          <w:rFonts w:ascii="Times New Roman" w:hAnsi="Times New Roman" w:cs="Times New Roman"/>
          <w:sz w:val="28"/>
          <w:szCs w:val="28"/>
        </w:rPr>
        <w:t>ртвые души</w:t>
      </w:r>
      <w:r w:rsidR="00BB342F" w:rsidRPr="00BB342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"</w:t>
      </w:r>
      <w:r w:rsidR="00D10474">
        <w:rPr>
          <w:rFonts w:ascii="Times New Roman" w:hAnsi="Times New Roman" w:cs="Times New Roman"/>
          <w:sz w:val="28"/>
          <w:szCs w:val="28"/>
        </w:rPr>
        <w:t>? И пишутся, и не пишутся. Пишутся слишком медленно и совсем не так, как бы хотел, и препятствия этому част</w:t>
      </w:r>
      <w:r w:rsidR="00FC0E14">
        <w:rPr>
          <w:rFonts w:ascii="Times New Roman" w:hAnsi="Times New Roman" w:cs="Times New Roman"/>
          <w:sz w:val="28"/>
          <w:szCs w:val="28"/>
        </w:rPr>
        <w:t>о происходят и от болезни, а ещё</w:t>
      </w:r>
      <w:r w:rsidR="00D10474">
        <w:rPr>
          <w:rFonts w:ascii="Times New Roman" w:hAnsi="Times New Roman" w:cs="Times New Roman"/>
          <w:sz w:val="28"/>
          <w:szCs w:val="28"/>
        </w:rPr>
        <w:t xml:space="preserve"> чаще</w:t>
      </w:r>
      <w:r w:rsidR="00FC0E14">
        <w:rPr>
          <w:rFonts w:ascii="Times New Roman" w:hAnsi="Times New Roman" w:cs="Times New Roman"/>
          <w:sz w:val="28"/>
          <w:szCs w:val="28"/>
        </w:rPr>
        <w:t xml:space="preserve"> </w:t>
      </w:r>
      <w:r w:rsidR="00FC0E14" w:rsidRPr="005A249D">
        <w:rPr>
          <w:rFonts w:ascii="Times New Roman" w:hAnsi="Times New Roman" w:cs="Times New Roman"/>
          <w:sz w:val="28"/>
          <w:szCs w:val="28"/>
        </w:rPr>
        <w:t>–</w:t>
      </w:r>
      <w:r w:rsidR="00D10474">
        <w:rPr>
          <w:rFonts w:ascii="Times New Roman" w:hAnsi="Times New Roman" w:cs="Times New Roman"/>
          <w:sz w:val="28"/>
          <w:szCs w:val="28"/>
        </w:rPr>
        <w:t xml:space="preserve"> от меня самого. На каждом шагу и на каждой строчке ощущается такая потребность поумнеть и притом так самый предмет и дело связано с моим собственным внутренним воспитанием, что никак не в силах я писать мимо меня самого, я </w:t>
      </w:r>
      <w:r w:rsidR="00FC0E14">
        <w:rPr>
          <w:rFonts w:ascii="Times New Roman" w:hAnsi="Times New Roman" w:cs="Times New Roman"/>
          <w:sz w:val="28"/>
          <w:szCs w:val="28"/>
        </w:rPr>
        <w:t>должен ожидать себя. Я иду вперёд – идё</w:t>
      </w:r>
      <w:r w:rsidR="00D10474">
        <w:rPr>
          <w:rFonts w:ascii="Times New Roman" w:hAnsi="Times New Roman" w:cs="Times New Roman"/>
          <w:sz w:val="28"/>
          <w:szCs w:val="28"/>
        </w:rPr>
        <w:t xml:space="preserve">т и </w:t>
      </w:r>
      <w:r w:rsidR="00FC0E14">
        <w:rPr>
          <w:rFonts w:ascii="Times New Roman" w:hAnsi="Times New Roman" w:cs="Times New Roman"/>
          <w:sz w:val="28"/>
          <w:szCs w:val="28"/>
        </w:rPr>
        <w:t>сочинение, я остановился – нейдё</w:t>
      </w:r>
      <w:r w:rsidR="00D10474">
        <w:rPr>
          <w:rFonts w:ascii="Times New Roman" w:hAnsi="Times New Roman" w:cs="Times New Roman"/>
          <w:sz w:val="28"/>
          <w:szCs w:val="28"/>
        </w:rPr>
        <w:t xml:space="preserve">т и сочинение». </w:t>
      </w:r>
      <w:r w:rsidR="00D10474" w:rsidRPr="00D10474">
        <w:rPr>
          <w:rFonts w:ascii="Times New Roman" w:hAnsi="Times New Roman" w:cs="Times New Roman"/>
          <w:i/>
          <w:sz w:val="28"/>
          <w:szCs w:val="28"/>
        </w:rPr>
        <w:t>Что говорит эта цитата о характере Н.В. Гоголя?</w:t>
      </w:r>
    </w:p>
    <w:p w:rsidR="00E26344" w:rsidRPr="00E26344" w:rsidRDefault="00E2634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26344" w:rsidRDefault="00E637A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249D">
        <w:rPr>
          <w:rFonts w:ascii="Times New Roman" w:hAnsi="Times New Roman" w:cs="Times New Roman"/>
          <w:sz w:val="28"/>
          <w:szCs w:val="28"/>
        </w:rPr>
        <w:t xml:space="preserve">9. Во второй половине </w:t>
      </w:r>
      <w:r w:rsidR="004F241B">
        <w:rPr>
          <w:rFonts w:ascii="Times New Roman" w:hAnsi="Times New Roman" w:cs="Times New Roman"/>
          <w:sz w:val="28"/>
          <w:szCs w:val="28"/>
        </w:rPr>
        <w:t>40-х годов</w:t>
      </w:r>
      <w:r w:rsidR="003C003A">
        <w:rPr>
          <w:rFonts w:ascii="Times New Roman" w:hAnsi="Times New Roman" w:cs="Times New Roman"/>
          <w:sz w:val="28"/>
          <w:szCs w:val="28"/>
        </w:rPr>
        <w:t xml:space="preserve"> Н.В. Гоголь отправился в Палестину. </w:t>
      </w:r>
      <w:r w:rsidR="004F241B">
        <w:rPr>
          <w:rFonts w:ascii="Times New Roman" w:hAnsi="Times New Roman" w:cs="Times New Roman"/>
          <w:sz w:val="28"/>
          <w:szCs w:val="28"/>
        </w:rPr>
        <w:br/>
      </w:r>
      <w:r w:rsidR="003C003A">
        <w:rPr>
          <w:rFonts w:ascii="Times New Roman" w:hAnsi="Times New Roman" w:cs="Times New Roman"/>
          <w:sz w:val="28"/>
          <w:szCs w:val="28"/>
        </w:rPr>
        <w:t xml:space="preserve">У Гроба Господня писатель молит «собрать все силы наши на произведение творений, нами лелеемых». </w:t>
      </w:r>
      <w:r w:rsidR="00FC0E14">
        <w:rPr>
          <w:rFonts w:ascii="Times New Roman" w:hAnsi="Times New Roman" w:cs="Times New Roman"/>
          <w:i/>
          <w:sz w:val="28"/>
          <w:szCs w:val="28"/>
        </w:rPr>
        <w:t>О чём идё</w:t>
      </w:r>
      <w:r w:rsidR="003C003A" w:rsidRPr="003C003A">
        <w:rPr>
          <w:rFonts w:ascii="Times New Roman" w:hAnsi="Times New Roman" w:cs="Times New Roman"/>
          <w:i/>
          <w:sz w:val="28"/>
          <w:szCs w:val="28"/>
        </w:rPr>
        <w:t>т речь?</w:t>
      </w:r>
      <w:r w:rsidR="003C0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44" w:rsidRDefault="00E26344" w:rsidP="008C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26344" w:rsidRPr="00D10474" w:rsidRDefault="00E26344" w:rsidP="008C7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B76" w:rsidRPr="00907138" w:rsidRDefault="008E4B76" w:rsidP="008C7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6B3" w:rsidRPr="00B246B3" w:rsidRDefault="00B246B3" w:rsidP="008C7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EB" w:rsidRPr="00C86C17" w:rsidRDefault="00814FEB" w:rsidP="008C7E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4FEB" w:rsidRPr="00C8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FE"/>
    <w:rsid w:val="00006D6C"/>
    <w:rsid w:val="00040026"/>
    <w:rsid w:val="00110D3C"/>
    <w:rsid w:val="00123374"/>
    <w:rsid w:val="00124AED"/>
    <w:rsid w:val="001463EC"/>
    <w:rsid w:val="0017219A"/>
    <w:rsid w:val="001761EF"/>
    <w:rsid w:val="0019479D"/>
    <w:rsid w:val="001F35F2"/>
    <w:rsid w:val="00221227"/>
    <w:rsid w:val="002B268E"/>
    <w:rsid w:val="002F4962"/>
    <w:rsid w:val="003006F4"/>
    <w:rsid w:val="003906C0"/>
    <w:rsid w:val="0039363A"/>
    <w:rsid w:val="003B0801"/>
    <w:rsid w:val="003C003A"/>
    <w:rsid w:val="004F241B"/>
    <w:rsid w:val="0058241C"/>
    <w:rsid w:val="005A249D"/>
    <w:rsid w:val="005A4DFE"/>
    <w:rsid w:val="00611915"/>
    <w:rsid w:val="00696743"/>
    <w:rsid w:val="006C1E38"/>
    <w:rsid w:val="006D02B5"/>
    <w:rsid w:val="00722D80"/>
    <w:rsid w:val="00753D91"/>
    <w:rsid w:val="007C41F8"/>
    <w:rsid w:val="007D607C"/>
    <w:rsid w:val="00814FEB"/>
    <w:rsid w:val="00845F93"/>
    <w:rsid w:val="008C7E7A"/>
    <w:rsid w:val="008E4B76"/>
    <w:rsid w:val="00907138"/>
    <w:rsid w:val="00953F35"/>
    <w:rsid w:val="009D2246"/>
    <w:rsid w:val="00A13DF9"/>
    <w:rsid w:val="00A15903"/>
    <w:rsid w:val="00B246B3"/>
    <w:rsid w:val="00B84136"/>
    <w:rsid w:val="00BB342F"/>
    <w:rsid w:val="00C001C1"/>
    <w:rsid w:val="00C75A00"/>
    <w:rsid w:val="00C86C17"/>
    <w:rsid w:val="00C90FA5"/>
    <w:rsid w:val="00CE01C2"/>
    <w:rsid w:val="00CE151F"/>
    <w:rsid w:val="00CE3ABD"/>
    <w:rsid w:val="00D10474"/>
    <w:rsid w:val="00D70F6A"/>
    <w:rsid w:val="00DC2762"/>
    <w:rsid w:val="00E26344"/>
    <w:rsid w:val="00E637A4"/>
    <w:rsid w:val="00E85B80"/>
    <w:rsid w:val="00EE468E"/>
    <w:rsid w:val="00EF5E82"/>
    <w:rsid w:val="00F00B00"/>
    <w:rsid w:val="00F479D0"/>
    <w:rsid w:val="00F76CCD"/>
    <w:rsid w:val="00FC0139"/>
    <w:rsid w:val="00F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5DD08-F1D3-43B1-9187-857A300A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Котов</dc:creator>
  <cp:keywords/>
  <dc:description/>
  <cp:lastModifiedBy>Татьяна Федоровна Карповец</cp:lastModifiedBy>
  <cp:revision>46</cp:revision>
  <dcterms:created xsi:type="dcterms:W3CDTF">2018-11-30T06:30:00Z</dcterms:created>
  <dcterms:modified xsi:type="dcterms:W3CDTF">2019-01-17T11:54:00Z</dcterms:modified>
</cp:coreProperties>
</file>