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B85FF" w14:textId="77777777" w:rsidR="005E3D91" w:rsidRDefault="00CD5849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noProof/>
          <w:sz w:val="30"/>
          <w:szCs w:val="30"/>
          <w:highlight w:val="white"/>
          <w:lang w:val="ru-RU"/>
        </w:rPr>
        <w:drawing>
          <wp:inline distT="114300" distB="114300" distL="114300" distR="114300" wp14:anchorId="1F128648" wp14:editId="24B62B09">
            <wp:extent cx="6120000" cy="4584700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58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Игровые виды спорта и математика</w:t>
      </w:r>
    </w:p>
    <w:p w14:paraId="539043A7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60804A76" w14:textId="77777777" w:rsidR="005E3D91" w:rsidRDefault="00CD5849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Рабочий лист учителя</w:t>
      </w:r>
    </w:p>
    <w:p w14:paraId="34B5872E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330FC248" w14:textId="059E0A16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Фамили</w:t>
      </w:r>
      <w:proofErr w:type="spellEnd"/>
      <w:r w:rsidR="00431F82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и имя ученика ______________________________</w:t>
      </w:r>
    </w:p>
    <w:p w14:paraId="7E9D2470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Класс ______________________________________</w:t>
      </w:r>
    </w:p>
    <w:p w14:paraId="6D8BC62F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</w:pPr>
    </w:p>
    <w:p w14:paraId="263EEFB0" w14:textId="77777777" w:rsidR="005E3D91" w:rsidRDefault="00CD5849">
      <w:pPr>
        <w:spacing w:after="16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Правила работы:</w:t>
      </w:r>
    </w:p>
    <w:p w14:paraId="577DFB18" w14:textId="77777777" w:rsidR="005E3D91" w:rsidRDefault="00CD5849">
      <w:pPr>
        <w:numPr>
          <w:ilvl w:val="0"/>
          <w:numId w:val="1"/>
        </w:numPr>
        <w:spacing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внимательно читайте задания, отвечайте на вопросы, используйте материалы к уроку, ответы и решения оформляйте письменно;</w:t>
      </w:r>
    </w:p>
    <w:p w14:paraId="17169E7D" w14:textId="77777777" w:rsidR="005E3D91" w:rsidRDefault="00CD5849">
      <w:pPr>
        <w:numPr>
          <w:ilvl w:val="0"/>
          <w:numId w:val="1"/>
        </w:numPr>
        <w:spacing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активно используйте информационные данные музея;</w:t>
      </w:r>
    </w:p>
    <w:p w14:paraId="59CAE1EC" w14:textId="77777777" w:rsidR="005E3D91" w:rsidRDefault="00CD5849">
      <w:pPr>
        <w:numPr>
          <w:ilvl w:val="0"/>
          <w:numId w:val="1"/>
        </w:numPr>
        <w:spacing w:after="16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 необходимости задавайте вопросы учителю с целью получения необходимых сведений и данных.</w:t>
      </w:r>
    </w:p>
    <w:p w14:paraId="574A03A2" w14:textId="77777777" w:rsidR="005E3D91" w:rsidRDefault="005E3D91">
      <w:pPr>
        <w:spacing w:after="16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D7A4314" w14:textId="77777777" w:rsidR="005E3D91" w:rsidRDefault="005E3D91">
      <w:pPr>
        <w:spacing w:after="16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66C3F50" w14:textId="77777777" w:rsidR="005E3D91" w:rsidRDefault="005E3D91">
      <w:pPr>
        <w:spacing w:after="16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61C5D33A" w14:textId="77777777" w:rsidR="006B422E" w:rsidRPr="006B422E" w:rsidRDefault="006B422E">
      <w:pPr>
        <w:spacing w:after="16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7D4538E0" w14:textId="77777777" w:rsidR="005E3D91" w:rsidRDefault="005E3D91">
      <w:pPr>
        <w:spacing w:after="16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3A3DD4A" w14:textId="77777777" w:rsidR="005E3D91" w:rsidRDefault="005E3D91">
      <w:pPr>
        <w:spacing w:after="16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06D39B9" w14:textId="1AF59D80" w:rsidR="005E3D91" w:rsidRDefault="00CD5849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  <w:lastRenderedPageBreak/>
        <w:t>Введение</w:t>
      </w:r>
    </w:p>
    <w:p w14:paraId="194C3FE2" w14:textId="77777777" w:rsidR="005E3D91" w:rsidRDefault="00CD5849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  <w:t>Математика и спорт, данные понятия далеки друг от друга.</w:t>
      </w:r>
    </w:p>
    <w:p w14:paraId="1D3B7421" w14:textId="5BA7F11E" w:rsidR="005E3D91" w:rsidRDefault="00CD5849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  <w:t xml:space="preserve"> Но это только на первый взгляд</w:t>
      </w:r>
    </w:p>
    <w:p w14:paraId="0CE2E438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</w:pPr>
    </w:p>
    <w:p w14:paraId="7759DDBB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Зачем спортсменам математика? Спортсменам без математики не поставить ни одного рекорда. При планировании тренировочного процесса в обязательном порядке производится математический расчет нагрузки для спортсмена. Учитываются его рост, вес, возраст, частота сердечных сокращений в минуту, показатели артериального давления, степень подготовки и многое-многое другое. Спортивная диета тоже должна быть тщательно просчитана. Только правильно спланированный и примененный тренировочный план не наносит вреда здоровью спортсмена, позволяет приобрести хорошую физическую форму и добиться значительных спортивных результатов.</w:t>
      </w:r>
    </w:p>
    <w:p w14:paraId="4D9C4146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</w:pPr>
    </w:p>
    <w:p w14:paraId="7E80FB75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highlight w:val="white"/>
        </w:rPr>
      </w:pPr>
    </w:p>
    <w:p w14:paraId="353BC053" w14:textId="77777777" w:rsidR="005E3D91" w:rsidRDefault="00CD5849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222222"/>
          <w:sz w:val="30"/>
          <w:szCs w:val="30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30"/>
          <w:szCs w:val="30"/>
          <w:highlight w:val="white"/>
          <w:u w:val="single"/>
        </w:rPr>
        <w:t>1.1. Математика и спорт: точки соприкосновения</w:t>
      </w:r>
    </w:p>
    <w:p w14:paraId="504DFDB4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</w:pPr>
    </w:p>
    <w:p w14:paraId="5B0ABC27" w14:textId="2303F2A6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Разнообразные виды спорта находят поклонников </w:t>
      </w:r>
      <w:r w:rsidR="00D862FE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 xml:space="preserve">среди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всех возрастов. Зафиксировать, сравнить и записать результат возможно только при помощи математики. Итак, что же такое математика?</w:t>
      </w:r>
    </w:p>
    <w:p w14:paraId="45E1153C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Математика – это наука, которая изучает величины, количественные отношения и пространственные формы. Математика невозможна без цифр. </w:t>
      </w:r>
    </w:p>
    <w:p w14:paraId="66F87C4E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Мы повсюду видим использование натуральных чисел в любых видах спорта. В каждом соревновании ведется счет на время. Без счёта нет и игры.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  <w:t xml:space="preserve"> </w:t>
      </w:r>
    </w:p>
    <w:p w14:paraId="65C5B08C" w14:textId="020D0E4E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Любой вид соревнований на скорость (бег, плавание, </w:t>
      </w:r>
      <w:r w:rsidR="003B12F4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автогонки и другие) </w:t>
      </w:r>
      <w:proofErr w:type="spellStart"/>
      <w:r w:rsidR="003B12F4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подразумева</w:t>
      </w:r>
      <w:proofErr w:type="spellEnd"/>
      <w:r w:rsidR="003B12F4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т подсчет результата в часах, минутах, секундах, а время у нас записывается цифрами. Разница между результатами – это простейшие арифметические действия.</w:t>
      </w:r>
    </w:p>
    <w:p w14:paraId="6C12E07F" w14:textId="41338A8D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В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  <w:t xml:space="preserve"> игровых видах спорта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(футбол, баскетб</w:t>
      </w:r>
      <w:r w:rsidR="003B12F4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ол, теннис, водное поло и др.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) счет идет на очки. А очки </w:t>
      </w:r>
      <w:r w:rsidR="00725A4F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это цифры. Разница между очками есть математическое вычисление. Но не только математика на службе у спорта, но и наоборот. Посмотрим на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это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с другой стороны. Занятия спортом благотворно влияют на умственную деятельность и психику человека, снимают усталость, переводят человека в иное эмоциональное состояние. Доказано, что именно физическая нагрузка ведет к максимальной «разрядке умственной напряженности».</w:t>
      </w:r>
    </w:p>
    <w:p w14:paraId="2B3B48B9" w14:textId="77777777" w:rsidR="005E3D91" w:rsidRDefault="005E3D91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222222"/>
          <w:sz w:val="30"/>
          <w:szCs w:val="30"/>
          <w:highlight w:val="white"/>
          <w:u w:val="single"/>
        </w:rPr>
      </w:pPr>
    </w:p>
    <w:p w14:paraId="1C6199EE" w14:textId="77777777" w:rsidR="005E3D91" w:rsidRDefault="005E3D91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222222"/>
          <w:sz w:val="30"/>
          <w:szCs w:val="30"/>
          <w:highlight w:val="white"/>
          <w:u w:val="single"/>
        </w:rPr>
      </w:pPr>
    </w:p>
    <w:p w14:paraId="675B0631" w14:textId="77777777" w:rsidR="005E3D91" w:rsidRDefault="005E3D91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222222"/>
          <w:sz w:val="30"/>
          <w:szCs w:val="30"/>
          <w:highlight w:val="white"/>
          <w:u w:val="single"/>
        </w:rPr>
      </w:pPr>
    </w:p>
    <w:p w14:paraId="2A0971A0" w14:textId="77777777" w:rsidR="005E3D91" w:rsidRDefault="005E3D91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222222"/>
          <w:sz w:val="30"/>
          <w:szCs w:val="30"/>
          <w:highlight w:val="white"/>
          <w:u w:val="single"/>
        </w:rPr>
      </w:pPr>
    </w:p>
    <w:p w14:paraId="4758C936" w14:textId="77777777" w:rsidR="005E3D91" w:rsidRDefault="005E3D91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222222"/>
          <w:sz w:val="30"/>
          <w:szCs w:val="30"/>
          <w:highlight w:val="white"/>
          <w:u w:val="single"/>
        </w:rPr>
      </w:pPr>
    </w:p>
    <w:p w14:paraId="342BFE66" w14:textId="77777777" w:rsidR="005E3D91" w:rsidRDefault="005E3D91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222222"/>
          <w:sz w:val="30"/>
          <w:szCs w:val="30"/>
          <w:highlight w:val="white"/>
          <w:u w:val="single"/>
        </w:rPr>
      </w:pPr>
    </w:p>
    <w:p w14:paraId="16CB6A78" w14:textId="77777777" w:rsidR="005E3D91" w:rsidRDefault="005E3D91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222222"/>
          <w:sz w:val="30"/>
          <w:szCs w:val="30"/>
          <w:highlight w:val="white"/>
          <w:u w:val="single"/>
        </w:rPr>
      </w:pPr>
    </w:p>
    <w:p w14:paraId="14C04826" w14:textId="77777777" w:rsidR="005E3D91" w:rsidRDefault="005E3D91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222222"/>
          <w:sz w:val="30"/>
          <w:szCs w:val="30"/>
          <w:highlight w:val="white"/>
          <w:u w:val="single"/>
        </w:rPr>
      </w:pPr>
    </w:p>
    <w:p w14:paraId="2F9CA961" w14:textId="77777777" w:rsidR="005E3D91" w:rsidRDefault="00CD5849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222222"/>
          <w:sz w:val="30"/>
          <w:szCs w:val="30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30"/>
          <w:szCs w:val="30"/>
          <w:highlight w:val="white"/>
          <w:u w:val="single"/>
        </w:rPr>
        <w:lastRenderedPageBreak/>
        <w:t>1.2. Математика и футбол (Блок 1)</w:t>
      </w:r>
    </w:p>
    <w:p w14:paraId="281AC455" w14:textId="77777777" w:rsidR="005E3D91" w:rsidRDefault="00CD5849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222222"/>
          <w:sz w:val="30"/>
          <w:szCs w:val="30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30"/>
          <w:szCs w:val="30"/>
          <w:highlight w:val="white"/>
          <w:u w:val="single"/>
        </w:rPr>
        <w:t xml:space="preserve"> Зал “Футбол” </w:t>
      </w:r>
    </w:p>
    <w:p w14:paraId="25EABF68" w14:textId="77777777" w:rsidR="005E3D91" w:rsidRDefault="005E3D91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</w:pPr>
    </w:p>
    <w:p w14:paraId="39BDBA0B" w14:textId="423EFD9C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Футбол – самая популярная спортивная игра в мире. Математика имеет самое непосредственное отношение к этому виду спорта. Взять даже самые азы математики – счет. Не уме</w:t>
      </w:r>
      <w:r w:rsidR="00725A4F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считать, человек не смог бы подсчитать голы команд, а без этого футбол быть не может. Математика присутствует в самых различных компонентах этой интереснейшей игры</w:t>
      </w:r>
      <w:r w:rsidR="00725A4F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начиная от конструкции футбольного мяча и заканчивая спортивными рейтингами.</w:t>
      </w:r>
    </w:p>
    <w:p w14:paraId="3E9719DA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Математика используется в инвентаре футболиста. Всем нам знакомый черно-белый футбольный мяч представляет собой геометрическую фигуру – икосаэдр. Икосаэдр – это правильный выпуклый многогранник. В данном случае икосаэдр состоит из 20 шестиугольных и 12 пятиугольных граней. Круглым он становится, когда его наполняют воздухом.</w:t>
      </w:r>
    </w:p>
    <w:p w14:paraId="45C7A293" w14:textId="04ABACAF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Ширина ворот</w:t>
      </w:r>
      <w:r w:rsidR="00725A4F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находящихся посередине лицевой линии</w:t>
      </w:r>
      <w:r w:rsidR="00725A4F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равна 7,32 метр</w:t>
      </w:r>
      <w:r w:rsidR="00725A4F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, а высота – 2,44 метр</w:t>
      </w:r>
      <w:r w:rsidR="00725A4F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(отношение 3/1). Сетка ворот различается формой ячеек, они могут быть в форме квадрата, шестигранника и ромба. Ширина линии ворот равна диаметру стоек и перекладины. Ворота условно делятся на девять квадратов: три ряда по три квадрата. Каждому квадрату присваивается номер от 1 до 9. Счёт начинается с нижнего ряда, так что над первым квадратом располагается четвёртый, над четвёртым</w:t>
      </w:r>
      <w:r w:rsidR="00E329D4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—</w:t>
      </w:r>
      <w:r w:rsidR="00E329D4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седьмой и так далее.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Поле делится на две абсолютно симметричные части. Центральный круг имеет радиус 9,15 метр</w:t>
      </w:r>
      <w:r w:rsidR="00E329D4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. Такой же радиус имеет полукруг штрафной площади с центром в 11-метровой точке. Ширину штрафной площади можно разделить на три равны</w:t>
      </w:r>
      <w:r w:rsidR="00F0636A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5,5 метра отрезка, концами которых будут линия вратарской, конец вратарской площади, 11-метровая точка и конец штрафной площади.</w:t>
      </w:r>
    </w:p>
    <w:p w14:paraId="16B4CE33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При подготовке команд и их тренеров к серьезной схватке с соперниками все математические методы работают как никогда.</w:t>
      </w:r>
    </w:p>
    <w:p w14:paraId="31574A7A" w14:textId="4FBC712C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Например, определение оптимального состава на игру в футбольном матче, оптимальной расстановки игроков на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футбольно</w:t>
      </w:r>
      <w:proofErr w:type="spellEnd"/>
      <w:r w:rsidR="00F0636A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поле, в том числе учет командного взаимодействия</w:t>
      </w:r>
      <w:r w:rsidR="00E329D4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и много</w:t>
      </w:r>
      <w:r w:rsidR="00E329D4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другое невозможно без применения математики. Удалось доказать, что оптимальная стратегия в выигрыше чемпионата по футболу может включать и такой вариант, как поражение в отдельных матчах. Такая ситуация может возникать, когда команда, уже обеспечившая себе место в высшей лиге, должна провести еще одну встречу в своей (низшей) лиге. Однако, в случае победы ей пришлось бы в первом туре высшей лиги встретиться с весьма сильным противником, в случае проигрыша — с более слабым. Анализ ситуаций позволяет выдать рекомендации о том, когда следует стремиться к победе, а когда </w:t>
      </w:r>
      <w:r w:rsidR="00343E3C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смириться с поражением.</w:t>
      </w:r>
    </w:p>
    <w:p w14:paraId="7CD0FCE3" w14:textId="55950A9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Таким образом, можно сделать вывод, что без математики футбол немыслим. Начиная </w:t>
      </w:r>
      <w:r w:rsidR="00E329D4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с</w:t>
      </w:r>
      <w:r w:rsidR="00E329D4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дворового футбола, где игроков интересует только счет, и заканчивая профессиональными футбольными клубами с их сложными расчетами, тактическими схемами, бухгалтерским балансом и прочими математическими вкладками, мы наблюдали активное применение математики в этом виде спорта.</w:t>
      </w:r>
    </w:p>
    <w:p w14:paraId="7882971C" w14:textId="5BE8C765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Сегодня мы проводим урок в Государственном музее спорта. На</w:t>
      </w:r>
      <w:r w:rsidR="00343E3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уроке мы познакомимся с залами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“Футбол” и “Хоккей”.</w:t>
      </w:r>
    </w:p>
    <w:p w14:paraId="2B65D4AE" w14:textId="368113E4" w:rsidR="005E3D91" w:rsidRPr="003977B4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Для выполнения задания №</w:t>
      </w:r>
      <w:r w:rsidR="00F0636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 необходимо посмотреть экскурсию, которая представлена на сайте музея</w:t>
      </w:r>
      <w:r w:rsidR="00E329D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http://museumsport.ru/novosti/256-onlajn-ekskursiya-po-gosudarstvennomu-muzeyu-sporta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(с 24 мин</w:t>
      </w:r>
      <w:r w:rsidR="00E329D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50 сек</w:t>
      </w:r>
      <w:r w:rsidR="00E329D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по 29 мин</w:t>
      </w:r>
      <w:r w:rsidR="00E329D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53 сек</w:t>
      </w:r>
      <w:r w:rsidR="00E329D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</w:t>
      </w:r>
      <w:r w:rsidR="00E329D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</w:p>
    <w:p w14:paraId="7C9CE223" w14:textId="10E4DCE9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зале “Футбол” находится стенд, посвященный знаменитому вратарю Льву Яшину, а также экспонат “Золотой мяч”. Прослушайте фрагмент экскурсии и ответьте на вопросы. </w:t>
      </w:r>
    </w:p>
    <w:p w14:paraId="299C4B22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BFB18E9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Задание 1.</w:t>
      </w:r>
    </w:p>
    <w:p w14:paraId="1AF7A060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8D054EC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1.1. В каком году Лев Яшин получил “Золотой мяч”? </w:t>
      </w:r>
    </w:p>
    <w:p w14:paraId="5B56B79A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</w:pPr>
    </w:p>
    <w:p w14:paraId="28CE6EEE" w14:textId="0C364DFA" w:rsidR="005E3D91" w:rsidRPr="00343E3C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  <w:lang w:val="ru-RU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Лев Яшин получил “Золотой мяч” в 1963 году</w:t>
      </w:r>
      <w:r w:rsidR="00343E3C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  <w:lang w:val="ru-RU"/>
        </w:rPr>
        <w:t>.</w:t>
      </w:r>
    </w:p>
    <w:p w14:paraId="12826E17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</w:pPr>
    </w:p>
    <w:p w14:paraId="30C622BA" w14:textId="77777777" w:rsidR="005E3D91" w:rsidRDefault="00CD5849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1.2. За какие достижения ему вручили “Золотой мяч”?</w:t>
      </w:r>
    </w:p>
    <w:p w14:paraId="3C2F0027" w14:textId="77777777" w:rsidR="005E3D91" w:rsidRDefault="005E3D91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</w:pPr>
    </w:p>
    <w:p w14:paraId="7225B60D" w14:textId="6AF458AC" w:rsidR="005E3D91" w:rsidRDefault="00CD5849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 xml:space="preserve">За великолепную новаторскую игру на </w:t>
      </w:r>
      <w:r w:rsidR="00E329D4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  <w:lang w:val="ru-RU"/>
        </w:rPr>
        <w:t>О</w:t>
      </w:r>
      <w:proofErr w:type="spellStart"/>
      <w:r w:rsidR="00E329D4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лимпиаде</w:t>
      </w:r>
      <w:proofErr w:type="spellEnd"/>
      <w:r w:rsidR="00E329D4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в 1956 году и чемпионат</w:t>
      </w:r>
      <w:r w:rsidR="00E329D4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  <w:lang w:val="ru-RU"/>
        </w:rPr>
        <w:t>е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 xml:space="preserve"> Европы в 1960 году.</w:t>
      </w:r>
    </w:p>
    <w:p w14:paraId="2BC6016B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631208A" w14:textId="00746098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Лев Яшин остаётся единственным вратарем, удостоившимся «Золотого мяча». </w:t>
      </w:r>
      <w:r w:rsidR="00A161C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номинировали на «Золотой мяч» 6 раз. На выборах лучшего игрока года в 1963 году из 21 журналиста самых известных спортивных изданий за Яшина проголосовали 19 (11 отдали ему первое место, 5 – второе, по 1 – третье, четвёртое и пятое). Всего Яшин набрал в опросе 73 очка. Второе место с 55 очками занял Ривера</w:t>
      </w:r>
      <w:r w:rsidR="00EB57C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 м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ожет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как раз потому, что смог забить Льву Ивановичу.</w:t>
      </w:r>
    </w:p>
    <w:p w14:paraId="05BA3098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2E6DE41" w14:textId="5A2D85C9" w:rsidR="005E3D91" w:rsidRDefault="00CD5849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1.3. Сколько процентов журналистов было </w:t>
      </w:r>
      <w:r w:rsidR="00EB57C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Л.</w:t>
      </w:r>
      <w:r w:rsidR="00EB57C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Яшина?</w:t>
      </w:r>
    </w:p>
    <w:p w14:paraId="7DE955CD" w14:textId="77777777" w:rsidR="005E3D91" w:rsidRDefault="00CD5849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Ответ округлите с точностью до целых.</w:t>
      </w:r>
    </w:p>
    <w:p w14:paraId="7B8D92C7" w14:textId="77777777" w:rsidR="005E3D91" w:rsidRDefault="005E3D91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144DF7F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color w:val="274E1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274E13"/>
          <w:sz w:val="28"/>
          <w:szCs w:val="28"/>
          <w:highlight w:val="white"/>
        </w:rPr>
        <w:t>Решение:</w:t>
      </w:r>
    </w:p>
    <w:p w14:paraId="4A3EC0B6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74E1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74E13"/>
          <w:sz w:val="28"/>
          <w:szCs w:val="28"/>
          <w:highlight w:val="white"/>
        </w:rPr>
        <w:t>Составим пропорцию:</w:t>
      </w:r>
    </w:p>
    <w:p w14:paraId="6473DB16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74E1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74E13"/>
          <w:sz w:val="28"/>
          <w:szCs w:val="28"/>
          <w:highlight w:val="white"/>
        </w:rPr>
        <w:t>21 - 100%</w:t>
      </w:r>
    </w:p>
    <w:p w14:paraId="4BA8BF8C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74E1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74E13"/>
          <w:sz w:val="28"/>
          <w:szCs w:val="28"/>
          <w:highlight w:val="white"/>
        </w:rPr>
        <w:t xml:space="preserve">19 - х% </w:t>
      </w:r>
    </w:p>
    <w:p w14:paraId="23C92E8F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</w:pPr>
    </w:p>
    <w:p w14:paraId="780BEF79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74E13"/>
          <w:sz w:val="28"/>
          <w:szCs w:val="28"/>
          <w:highlight w:val="white"/>
        </w:rPr>
        <w:t>21</w:t>
      </w:r>
      <m:oMath>
        <m:r>
          <w:rPr>
            <w:rFonts w:ascii="Cambria Math" w:eastAsia="Cambria Math" w:hAnsi="Cambria Math" w:cs="Cambria Math"/>
            <w:color w:val="274E13"/>
            <w:sz w:val="28"/>
            <w:szCs w:val="28"/>
            <w:highlight w:val="white"/>
          </w:rPr>
          <m:t>x=19∙100,</m:t>
        </m:r>
      </m:oMath>
    </w:p>
    <w:p w14:paraId="7CEEF8C1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x</w:t>
      </w:r>
      <m:oMath>
        <m:r>
          <w:rPr>
            <w:rFonts w:ascii="Cambria Math" w:eastAsia="Cambria Math" w:hAnsi="Cambria Math" w:cs="Cambria Math"/>
            <w:color w:val="274E13"/>
            <w:sz w:val="28"/>
            <w:szCs w:val="28"/>
            <w:highlight w:val="white"/>
          </w:rPr>
          <m:t>=</m:t>
        </m:r>
      </m:oMath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74E13"/>
          <w:sz w:val="28"/>
          <w:szCs w:val="28"/>
          <w:highlight w:val="white"/>
        </w:rPr>
        <w:t>1900:21,</w:t>
      </w:r>
    </w:p>
    <w:p w14:paraId="76C9F16E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x</w:t>
      </w:r>
      <m:oMath>
        <m:r>
          <w:rPr>
            <w:rFonts w:ascii="Cambria Math" w:eastAsia="Cambria Math" w:hAnsi="Cambria Math" w:cs="Cambria Math"/>
            <w:color w:val="274E13"/>
            <w:sz w:val="28"/>
            <w:szCs w:val="28"/>
            <w:highlight w:val="white"/>
          </w:rPr>
          <m:t>≈90.</m:t>
        </m:r>
      </m:oMath>
    </w:p>
    <w:p w14:paraId="3C4009C3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</w:pPr>
    </w:p>
    <w:p w14:paraId="7FC360F7" w14:textId="7969D030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74E13"/>
          <w:sz w:val="28"/>
          <w:szCs w:val="28"/>
          <w:highlight w:val="white"/>
          <w:u w:val="single"/>
        </w:rPr>
      </w:pPr>
      <w:proofErr w:type="gramStart"/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 xml:space="preserve">Ответ:   </w:t>
      </w:r>
      <w:proofErr w:type="gramEnd"/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74E13"/>
          <w:sz w:val="28"/>
          <w:szCs w:val="28"/>
          <w:highlight w:val="white"/>
          <w:u w:val="single"/>
        </w:rPr>
        <w:t>90%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 xml:space="preserve"> .</w:t>
      </w:r>
    </w:p>
    <w:p w14:paraId="056BEFDA" w14:textId="77777777" w:rsidR="006B422E" w:rsidRDefault="006B422E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  <w:lang w:val="ru-RU"/>
        </w:rPr>
      </w:pPr>
    </w:p>
    <w:p w14:paraId="18DD2516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Задание 2.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76E47AE1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DDB9A00" w14:textId="6363A399" w:rsidR="005E3D91" w:rsidRPr="003977B4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Для выполнения задания №</w:t>
      </w:r>
      <w:r w:rsidR="00317A0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 необходимо посмотреть экскурсию, которая представлена на сайте музея</w:t>
      </w:r>
      <w:r w:rsidR="00317A0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http://museumsport.ru/novosti/256-onlajn-ekskursiya-po-gosudarstvennomu-muzeyu-sporta</w:t>
        </w:r>
      </w:hyperlink>
      <w:r w:rsidR="00317A04">
        <w:rPr>
          <w:rFonts w:ascii="Times New Roman" w:eastAsia="Times New Roman" w:hAnsi="Times New Roman" w:cs="Times New Roman"/>
          <w:color w:val="1155CC"/>
          <w:sz w:val="28"/>
          <w:szCs w:val="28"/>
          <w:highlight w:val="white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(с 29 мин</w:t>
      </w:r>
      <w:r w:rsidR="00317A0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53 сек</w:t>
      </w:r>
      <w:r w:rsidR="00317A0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 31 мин</w:t>
      </w:r>
      <w:r w:rsidR="00317A0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35 сек</w:t>
      </w:r>
      <w:r w:rsidR="00317A0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</w:t>
      </w:r>
      <w:r w:rsidR="00317A0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</w:p>
    <w:p w14:paraId="2CAFC2D9" w14:textId="0088204B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Прослушайте фрагмент экскурсии, найдите коллекцию мячей в зале “Футбол”. Обратите внимание на мяч 1974 года. Ответьте на вопросы.</w:t>
      </w:r>
    </w:p>
    <w:p w14:paraId="6DD2D84B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CC0B0CD" w14:textId="77777777" w:rsidR="005E3D91" w:rsidRDefault="00CD5849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2.1. Где проходил чемпионат мира по футболу в 1974 году?</w:t>
      </w:r>
    </w:p>
    <w:p w14:paraId="174B968C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color w:val="274E13"/>
          <w:sz w:val="28"/>
          <w:szCs w:val="28"/>
          <w:highlight w:val="white"/>
        </w:rPr>
      </w:pPr>
    </w:p>
    <w:p w14:paraId="49DB25D1" w14:textId="1A5A32F5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Чемпионат мира по футболу в 1974 году проходил в</w:t>
      </w:r>
      <w:r>
        <w:rPr>
          <w:rFonts w:ascii="Times New Roman" w:eastAsia="Times New Roman" w:hAnsi="Times New Roman" w:cs="Times New Roman"/>
          <w:color w:val="274E13"/>
          <w:sz w:val="28"/>
          <w:szCs w:val="28"/>
          <w:highlight w:val="white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Германии</w:t>
      </w:r>
      <w:r>
        <w:rPr>
          <w:rFonts w:ascii="Times New Roman" w:eastAsia="Times New Roman" w:hAnsi="Times New Roman" w:cs="Times New Roman"/>
          <w:color w:val="274E13"/>
          <w:sz w:val="28"/>
          <w:szCs w:val="28"/>
          <w:highlight w:val="white"/>
          <w:u w:val="single"/>
        </w:rPr>
        <w:t>.</w:t>
      </w:r>
    </w:p>
    <w:p w14:paraId="77469C2A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AE1DDE8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2.2.Отсканируйте QR-код. Какие команды попали в финал чемпионата мира в 1974 году?</w:t>
      </w:r>
    </w:p>
    <w:p w14:paraId="760B07C9" w14:textId="77777777" w:rsidR="005E3D91" w:rsidRDefault="00CD5849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val="ru-RU"/>
        </w:rPr>
        <w:drawing>
          <wp:inline distT="114300" distB="114300" distL="114300" distR="114300" wp14:anchorId="7B9DB88E" wp14:editId="6CBE19F1">
            <wp:extent cx="1285875" cy="12858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36A9A0" w14:textId="77777777" w:rsidR="005E3D91" w:rsidRDefault="005E3D91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6C161F7C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 команда ___</w:t>
      </w:r>
      <w:r>
        <w:rPr>
          <w:rFonts w:ascii="Times New Roman" w:eastAsia="Times New Roman" w:hAnsi="Times New Roman" w:cs="Times New Roman"/>
          <w:b/>
          <w:i/>
          <w:color w:val="274E13"/>
          <w:sz w:val="28"/>
          <w:szCs w:val="28"/>
          <w:highlight w:val="white"/>
          <w:u w:val="single"/>
        </w:rPr>
        <w:t>сборная ФРГ</w:t>
      </w:r>
    </w:p>
    <w:p w14:paraId="27C2D960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 команда ___</w:t>
      </w:r>
      <w:r>
        <w:rPr>
          <w:rFonts w:ascii="Times New Roman" w:eastAsia="Times New Roman" w:hAnsi="Times New Roman" w:cs="Times New Roman"/>
          <w:b/>
          <w:i/>
          <w:color w:val="274E13"/>
          <w:sz w:val="28"/>
          <w:szCs w:val="28"/>
          <w:highlight w:val="white"/>
          <w:u w:val="single"/>
        </w:rPr>
        <w:t>сборная Нидерландов</w:t>
      </w:r>
    </w:p>
    <w:p w14:paraId="7919FF21" w14:textId="77777777" w:rsidR="005E3D91" w:rsidRDefault="005E3D91">
      <w:pPr>
        <w:shd w:val="clear" w:color="auto" w:fill="FFFFFF"/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755D8B39" w14:textId="77777777" w:rsidR="005E3D91" w:rsidRDefault="005E3D91">
      <w:pPr>
        <w:shd w:val="clear" w:color="auto" w:fill="FFFFFF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0B2FBD3" w14:textId="77777777" w:rsidR="005E3D91" w:rsidRDefault="005E3D91">
      <w:pPr>
        <w:shd w:val="clear" w:color="auto" w:fill="FFFFFF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D7399B5" w14:textId="4A580240" w:rsidR="005E3D91" w:rsidRDefault="00CD5849">
      <w:pPr>
        <w:shd w:val="clear" w:color="auto" w:fill="FFFFFF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2.3. В таблице представлены результаты игроков сборной ФРГ в финальном матче с Нидерландами (чемпионат мира 1974 г</w:t>
      </w:r>
      <w:r w:rsidR="000D538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).</w:t>
      </w:r>
    </w:p>
    <w:p w14:paraId="26DC763E" w14:textId="77777777" w:rsidR="005E3D91" w:rsidRDefault="005E3D91">
      <w:pPr>
        <w:shd w:val="clear" w:color="auto" w:fill="FFFFFF"/>
        <w:spacing w:line="240" w:lineRule="auto"/>
        <w:ind w:firstLine="425"/>
        <w:jc w:val="right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p w14:paraId="72B0F8EB" w14:textId="77777777" w:rsidR="005E3D91" w:rsidRDefault="005E3D91">
      <w:pPr>
        <w:shd w:val="clear" w:color="auto" w:fill="FFFFFF"/>
        <w:spacing w:line="240" w:lineRule="auto"/>
        <w:ind w:firstLine="425"/>
        <w:jc w:val="right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p w14:paraId="0A4A4BC1" w14:textId="77777777" w:rsidR="005E3D91" w:rsidRDefault="00CD5849">
      <w:pPr>
        <w:shd w:val="clear" w:color="auto" w:fill="FFFFFF"/>
        <w:spacing w:line="240" w:lineRule="auto"/>
        <w:ind w:firstLine="425"/>
        <w:jc w:val="right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Таблица 1</w:t>
      </w:r>
    </w:p>
    <w:p w14:paraId="5F48F2AB" w14:textId="77777777" w:rsidR="005E3D91" w:rsidRDefault="00CD5849">
      <w:pPr>
        <w:shd w:val="clear" w:color="auto" w:fill="FFFFFF"/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</w:p>
    <w:p w14:paraId="0C9275DF" w14:textId="2D5B3ADC" w:rsidR="005E3D91" w:rsidRDefault="00CD5849">
      <w:pPr>
        <w:shd w:val="clear" w:color="auto" w:fill="FFFFFF"/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Результаты игроков сборной ФРГ в финальном матче с Нидерландами</w:t>
      </w:r>
    </w:p>
    <w:tbl>
      <w:tblPr>
        <w:tblStyle w:val="a5"/>
        <w:tblW w:w="104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31"/>
        <w:gridCol w:w="2226"/>
        <w:gridCol w:w="2123"/>
        <w:gridCol w:w="1410"/>
        <w:gridCol w:w="1845"/>
        <w:gridCol w:w="1590"/>
      </w:tblGrid>
      <w:tr w:rsidR="005E3D91" w14:paraId="5FFA8EFD" w14:textId="77777777">
        <w:trPr>
          <w:trHeight w:val="97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C0A721" w14:textId="77777777" w:rsidR="005E3D91" w:rsidRDefault="00CD5849">
            <w:pPr>
              <w:spacing w:line="240" w:lineRule="auto"/>
              <w:ind w:left="140" w:right="140" w:hanging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Номер игрока</w:t>
            </w:r>
          </w:p>
        </w:tc>
        <w:tc>
          <w:tcPr>
            <w:tcW w:w="2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D882E5" w14:textId="77777777" w:rsidR="005E3D91" w:rsidRDefault="00CD5849">
            <w:pPr>
              <w:spacing w:line="240" w:lineRule="auto"/>
              <w:ind w:left="140" w:right="140" w:firstLine="2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Фамилия</w:t>
            </w:r>
          </w:p>
        </w:tc>
        <w:tc>
          <w:tcPr>
            <w:tcW w:w="2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223FDD" w14:textId="77777777" w:rsidR="005E3D91" w:rsidRDefault="00CD5849">
            <w:pPr>
              <w:spacing w:line="240" w:lineRule="auto"/>
              <w:ind w:left="-141" w:right="140" w:firstLine="2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Амплуа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F8F5BA" w14:textId="77777777" w:rsidR="005E3D91" w:rsidRDefault="00CD5849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Время в игре (мин., сек.)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F79E8A" w14:textId="77777777" w:rsidR="005E3D91" w:rsidRDefault="00CD5849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Преодоленное расстояние (м)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89CFED" w14:textId="77777777" w:rsidR="005E3D91" w:rsidRDefault="00CD5849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Наивысшая скорость (км/ч)</w:t>
            </w:r>
          </w:p>
        </w:tc>
      </w:tr>
      <w:tr w:rsidR="005E3D91" w14:paraId="640768B9" w14:textId="77777777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C67B0" w14:textId="77777777" w:rsidR="005E3D91" w:rsidRDefault="00CD5849">
            <w:pPr>
              <w:spacing w:line="240" w:lineRule="auto"/>
              <w:ind w:left="165" w:right="140"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32945E" w14:textId="77777777" w:rsidR="005E3D91" w:rsidRDefault="00CD5849">
            <w:pPr>
              <w:spacing w:line="240" w:lineRule="auto"/>
              <w:ind w:left="140" w:right="140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Йозеф Дитер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Зепп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” Майер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72B44A" w14:textId="77777777" w:rsidR="005E3D91" w:rsidRDefault="00CD5849">
            <w:pPr>
              <w:spacing w:line="240" w:lineRule="auto"/>
              <w:ind w:left="-141" w:right="140" w:firstLine="28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Вратарь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7B4211" w14:textId="77777777" w:rsidR="005E3D91" w:rsidRDefault="00CD5849">
            <w:pPr>
              <w:spacing w:line="240" w:lineRule="auto"/>
              <w:ind w:left="140" w:right="140" w:firstLine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129.09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A24F15" w14:textId="77777777" w:rsidR="005E3D91" w:rsidRDefault="00CD5849">
            <w:pPr>
              <w:spacing w:line="240" w:lineRule="auto"/>
              <w:ind w:left="140" w:right="140" w:firstLine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6985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C0A85A" w14:textId="77777777" w:rsidR="005E3D91" w:rsidRDefault="00CD5849">
            <w:pPr>
              <w:spacing w:line="240" w:lineRule="auto"/>
              <w:ind w:left="140" w:right="140" w:firstLine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30,85</w:t>
            </w:r>
          </w:p>
        </w:tc>
      </w:tr>
      <w:tr w:rsidR="005E3D91" w14:paraId="659FD357" w14:textId="77777777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496DEE" w14:textId="77777777" w:rsidR="005E3D91" w:rsidRDefault="00CD5849">
            <w:pPr>
              <w:spacing w:line="240" w:lineRule="auto"/>
              <w:ind w:left="165" w:right="140"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0B0C72" w14:textId="77777777" w:rsidR="005E3D91" w:rsidRDefault="00CD5849">
            <w:pPr>
              <w:spacing w:line="240" w:lineRule="auto"/>
              <w:ind w:left="140" w:right="140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Пауль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Брайтнер</w:t>
            </w:r>
            <w:proofErr w:type="spellEnd"/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921BF" w14:textId="77777777" w:rsidR="005E3D91" w:rsidRDefault="00CD5849">
            <w:pPr>
              <w:spacing w:line="240" w:lineRule="auto"/>
              <w:ind w:left="-141" w:right="140" w:firstLine="28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Защитник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C055EF" w14:textId="77777777" w:rsidR="005E3D91" w:rsidRDefault="00CD5849">
            <w:pPr>
              <w:spacing w:line="240" w:lineRule="auto"/>
              <w:ind w:left="140" w:right="140" w:firstLine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129.09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AD787B" w14:textId="77777777" w:rsidR="005E3D91" w:rsidRDefault="00CD5849">
            <w:pPr>
              <w:spacing w:line="240" w:lineRule="auto"/>
              <w:ind w:left="140" w:right="140" w:firstLine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14 115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3EB89" w14:textId="77777777" w:rsidR="005E3D91" w:rsidRDefault="00CD5849">
            <w:pPr>
              <w:spacing w:line="240" w:lineRule="auto"/>
              <w:ind w:left="140" w:right="140" w:firstLine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27,04</w:t>
            </w:r>
          </w:p>
        </w:tc>
      </w:tr>
      <w:tr w:rsidR="005E3D91" w14:paraId="523AF990" w14:textId="77777777">
        <w:trPr>
          <w:trHeight w:val="566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7B9203" w14:textId="77777777" w:rsidR="005E3D91" w:rsidRDefault="00CD5849">
            <w:pPr>
              <w:spacing w:line="240" w:lineRule="auto"/>
              <w:ind w:left="165" w:right="140"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9D5C07" w14:textId="77777777" w:rsidR="005E3D91" w:rsidRDefault="00CD5849">
            <w:pPr>
              <w:spacing w:line="240" w:lineRule="auto"/>
              <w:ind w:left="140" w:right="140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Ханс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-Георг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Шварценбек</w:t>
            </w:r>
            <w:proofErr w:type="spellEnd"/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E03156" w14:textId="77777777" w:rsidR="005E3D91" w:rsidRDefault="00CD5849">
            <w:pPr>
              <w:spacing w:line="240" w:lineRule="auto"/>
              <w:ind w:left="-141" w:right="140" w:firstLine="28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Защитник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D1A44F" w14:textId="77777777" w:rsidR="005E3D91" w:rsidRDefault="00CD5849">
            <w:pPr>
              <w:spacing w:line="240" w:lineRule="auto"/>
              <w:ind w:left="140" w:right="140" w:firstLine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129.09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994309" w14:textId="77777777" w:rsidR="005E3D91" w:rsidRDefault="00CD5849">
            <w:pPr>
              <w:spacing w:line="240" w:lineRule="auto"/>
              <w:ind w:left="140" w:right="140" w:firstLine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12 973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ADB663" w14:textId="77777777" w:rsidR="005E3D91" w:rsidRDefault="00CD5849">
            <w:pPr>
              <w:spacing w:line="240" w:lineRule="auto"/>
              <w:ind w:left="140" w:right="140" w:firstLine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31,61</w:t>
            </w:r>
          </w:p>
        </w:tc>
      </w:tr>
      <w:tr w:rsidR="005E3D91" w14:paraId="5D692CC1" w14:textId="77777777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84DE0F" w14:textId="77777777" w:rsidR="005E3D91" w:rsidRDefault="00CD5849">
            <w:pPr>
              <w:spacing w:line="240" w:lineRule="auto"/>
              <w:ind w:left="165" w:right="140"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47A9A2" w14:textId="77777777" w:rsidR="005E3D91" w:rsidRDefault="00CD5849">
            <w:pPr>
              <w:spacing w:line="240" w:lineRule="auto"/>
              <w:ind w:left="140" w:right="140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Франц Антон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Беккенбауэр</w:t>
            </w:r>
            <w:proofErr w:type="spellEnd"/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4390EF" w14:textId="77777777" w:rsidR="005E3D91" w:rsidRDefault="00CD5849">
            <w:pPr>
              <w:spacing w:line="240" w:lineRule="auto"/>
              <w:ind w:left="-141" w:right="140" w:firstLine="28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Полузащитник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BD5A5" w14:textId="77777777" w:rsidR="005E3D91" w:rsidRDefault="00CD5849">
            <w:pPr>
              <w:spacing w:line="240" w:lineRule="auto"/>
              <w:ind w:left="140" w:right="140" w:firstLine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129.09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E01D52" w14:textId="77777777" w:rsidR="005E3D91" w:rsidRDefault="00CD5849">
            <w:pPr>
              <w:spacing w:line="240" w:lineRule="auto"/>
              <w:ind w:left="140" w:right="140" w:firstLine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15 338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D1885E" w14:textId="77777777" w:rsidR="005E3D91" w:rsidRDefault="00CD5849">
            <w:pPr>
              <w:spacing w:line="240" w:lineRule="auto"/>
              <w:ind w:left="140" w:right="140" w:firstLine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26,14</w:t>
            </w:r>
          </w:p>
        </w:tc>
      </w:tr>
      <w:tr w:rsidR="005E3D91" w14:paraId="5E3307BB" w14:textId="77777777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E6C134" w14:textId="77777777" w:rsidR="005E3D91" w:rsidRDefault="00CD5849">
            <w:pPr>
              <w:spacing w:line="240" w:lineRule="auto"/>
              <w:ind w:left="165" w:right="140"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EC09A" w14:textId="77777777" w:rsidR="005E3D91" w:rsidRDefault="00CD5849">
            <w:pPr>
              <w:spacing w:line="240" w:lineRule="auto"/>
              <w:ind w:left="140" w:right="140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Херберт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Виммер</w:t>
            </w:r>
            <w:proofErr w:type="spellEnd"/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7FD68B" w14:textId="77777777" w:rsidR="005E3D91" w:rsidRDefault="00CD5849">
            <w:pPr>
              <w:spacing w:line="240" w:lineRule="auto"/>
              <w:ind w:left="-141" w:right="140" w:firstLine="28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Полузащитник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56836B" w14:textId="77777777" w:rsidR="005E3D91" w:rsidRDefault="00CD5849">
            <w:pPr>
              <w:spacing w:line="240" w:lineRule="auto"/>
              <w:ind w:left="140" w:right="140" w:firstLine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124.58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FC4916" w14:textId="77777777" w:rsidR="005E3D91" w:rsidRDefault="00CD5849">
            <w:pPr>
              <w:spacing w:line="240" w:lineRule="auto"/>
              <w:ind w:left="140" w:right="140" w:firstLine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14 131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8C80B9" w14:textId="77777777" w:rsidR="005E3D91" w:rsidRDefault="00CD5849">
            <w:pPr>
              <w:spacing w:line="240" w:lineRule="auto"/>
              <w:ind w:left="140" w:right="140" w:firstLine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28,51</w:t>
            </w:r>
          </w:p>
        </w:tc>
      </w:tr>
      <w:tr w:rsidR="005E3D91" w14:paraId="02C27201" w14:textId="77777777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C788F" w14:textId="77777777" w:rsidR="005E3D91" w:rsidRDefault="00CD5849">
            <w:pPr>
              <w:spacing w:line="240" w:lineRule="auto"/>
              <w:ind w:left="165" w:right="140"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69E7CE" w14:textId="77777777" w:rsidR="005E3D91" w:rsidRDefault="00CD5849">
            <w:pPr>
              <w:spacing w:line="240" w:lineRule="auto"/>
              <w:ind w:left="140" w:right="140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Герхард Мюллер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EEAC37" w14:textId="77777777" w:rsidR="005E3D91" w:rsidRDefault="00CD5849">
            <w:pPr>
              <w:spacing w:line="240" w:lineRule="auto"/>
              <w:ind w:left="-141" w:right="140" w:firstLine="28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Нападающий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51A6C7" w14:textId="77777777" w:rsidR="005E3D91" w:rsidRDefault="00CD5849">
            <w:pPr>
              <w:spacing w:line="240" w:lineRule="auto"/>
              <w:ind w:left="140" w:right="140" w:firstLine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89.48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77F03D" w14:textId="77777777" w:rsidR="005E3D91" w:rsidRDefault="00CD5849">
            <w:pPr>
              <w:spacing w:line="240" w:lineRule="auto"/>
              <w:ind w:left="140" w:right="140" w:firstLine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8942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484D18" w14:textId="77777777" w:rsidR="005E3D91" w:rsidRDefault="00CD5849">
            <w:pPr>
              <w:spacing w:line="240" w:lineRule="auto"/>
              <w:ind w:left="140" w:right="140" w:firstLine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26,86</w:t>
            </w:r>
          </w:p>
        </w:tc>
      </w:tr>
      <w:tr w:rsidR="005E3D91" w14:paraId="6BBD5EAC" w14:textId="77777777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9C537F" w14:textId="77777777" w:rsidR="005E3D91" w:rsidRDefault="00CD5849">
            <w:pPr>
              <w:spacing w:line="240" w:lineRule="auto"/>
              <w:ind w:left="165" w:right="140"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C25C1" w14:textId="77777777" w:rsidR="005E3D91" w:rsidRDefault="00CD5849">
            <w:pPr>
              <w:spacing w:line="240" w:lineRule="auto"/>
              <w:ind w:left="140" w:right="140" w:firstLine="1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Хайнкес</w:t>
            </w:r>
            <w:proofErr w:type="spellEnd"/>
          </w:p>
        </w:tc>
        <w:tc>
          <w:tcPr>
            <w:tcW w:w="21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8115D6" w14:textId="77777777" w:rsidR="005E3D91" w:rsidRDefault="00CD5849">
            <w:pPr>
              <w:spacing w:line="240" w:lineRule="auto"/>
              <w:ind w:left="-141" w:right="140" w:firstLine="28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Нападающий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2F7979" w14:textId="77777777" w:rsidR="005E3D91" w:rsidRDefault="00CD5849">
            <w:pPr>
              <w:spacing w:line="240" w:lineRule="auto"/>
              <w:ind w:left="140" w:right="140" w:firstLine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129.09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5402C8" w14:textId="77777777" w:rsidR="005E3D91" w:rsidRDefault="00CD5849">
            <w:pPr>
              <w:spacing w:line="240" w:lineRule="auto"/>
              <w:ind w:left="140" w:right="140" w:firstLine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15 180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FB74D2" w14:textId="77777777" w:rsidR="005E3D91" w:rsidRDefault="00CD5849">
            <w:pPr>
              <w:spacing w:line="240" w:lineRule="auto"/>
              <w:ind w:left="140" w:right="140" w:firstLine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27,22</w:t>
            </w:r>
          </w:p>
        </w:tc>
      </w:tr>
      <w:tr w:rsidR="005E3D91" w14:paraId="03AAE318" w14:textId="77777777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E5EA23" w14:textId="77777777" w:rsidR="005E3D91" w:rsidRDefault="00CD5849">
            <w:pPr>
              <w:spacing w:line="240" w:lineRule="auto"/>
              <w:ind w:left="165" w:right="140"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6</w:t>
            </w:r>
          </w:p>
        </w:tc>
        <w:tc>
          <w:tcPr>
            <w:tcW w:w="2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543215" w14:textId="77777777" w:rsidR="005E3D91" w:rsidRDefault="00CD5849">
            <w:pPr>
              <w:spacing w:line="240" w:lineRule="auto"/>
              <w:ind w:left="140" w:right="140" w:firstLine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Хорст-Дитер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Хёттгес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1222A6" w14:textId="77777777" w:rsidR="005E3D91" w:rsidRDefault="00CD5849">
            <w:pPr>
              <w:spacing w:line="240" w:lineRule="auto"/>
              <w:ind w:left="-141" w:right="140" w:firstLine="28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Защитник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C81E0A" w14:textId="77777777" w:rsidR="005E3D91" w:rsidRDefault="00CD5849">
            <w:pPr>
              <w:spacing w:line="240" w:lineRule="auto"/>
              <w:ind w:left="140" w:right="140" w:firstLine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129.09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35100A" w14:textId="77777777" w:rsidR="005E3D91" w:rsidRDefault="00CD5849">
            <w:pPr>
              <w:spacing w:line="240" w:lineRule="auto"/>
              <w:ind w:left="140" w:right="140" w:firstLine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13 738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B5487E" w14:textId="77777777" w:rsidR="005E3D91" w:rsidRDefault="00CD5849">
            <w:pPr>
              <w:spacing w:line="240" w:lineRule="auto"/>
              <w:ind w:left="140" w:right="140" w:firstLine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26,28</w:t>
            </w:r>
          </w:p>
        </w:tc>
      </w:tr>
      <w:tr w:rsidR="005E3D91" w14:paraId="494491D3" w14:textId="77777777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D6B09D" w14:textId="77777777" w:rsidR="005E3D91" w:rsidRDefault="00CD5849">
            <w:pPr>
              <w:spacing w:line="240" w:lineRule="auto"/>
              <w:ind w:left="165" w:right="140"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4246E9" w14:textId="77777777" w:rsidR="005E3D91" w:rsidRDefault="00CD5849">
            <w:pPr>
              <w:spacing w:line="240" w:lineRule="auto"/>
              <w:ind w:left="140" w:right="140" w:firstLine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Гюнтер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Нетцер</w:t>
            </w:r>
            <w:proofErr w:type="spellEnd"/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A7243F" w14:textId="77777777" w:rsidR="005E3D91" w:rsidRDefault="00CD5849">
            <w:pPr>
              <w:spacing w:line="240" w:lineRule="auto"/>
              <w:ind w:left="-141" w:right="140" w:firstLine="28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Полузащитник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26694B" w14:textId="77777777" w:rsidR="005E3D91" w:rsidRDefault="00CD5849">
            <w:pPr>
              <w:spacing w:line="240" w:lineRule="auto"/>
              <w:ind w:left="140" w:right="140" w:firstLine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129.09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A22502" w14:textId="77777777" w:rsidR="005E3D91" w:rsidRDefault="00CD5849">
            <w:pPr>
              <w:spacing w:line="240" w:lineRule="auto"/>
              <w:ind w:left="140" w:right="140" w:firstLine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14 320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72917F" w14:textId="77777777" w:rsidR="005E3D91" w:rsidRDefault="00CD5849">
            <w:pPr>
              <w:spacing w:line="240" w:lineRule="auto"/>
              <w:ind w:left="140" w:right="140" w:firstLine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27,97</w:t>
            </w:r>
          </w:p>
        </w:tc>
      </w:tr>
      <w:tr w:rsidR="005E3D91" w14:paraId="3002B911" w14:textId="77777777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9B1993" w14:textId="77777777" w:rsidR="005E3D91" w:rsidRDefault="00CD5849">
            <w:pPr>
              <w:spacing w:line="240" w:lineRule="auto"/>
              <w:ind w:left="165" w:right="140"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311902" w14:textId="77777777" w:rsidR="005E3D91" w:rsidRDefault="00CD5849">
            <w:pPr>
              <w:spacing w:line="240" w:lineRule="auto"/>
              <w:ind w:left="140" w:right="140" w:firstLine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Хельмут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Кремерс</w:t>
            </w:r>
            <w:proofErr w:type="spellEnd"/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993E30" w14:textId="77777777" w:rsidR="005E3D91" w:rsidRDefault="00CD5849">
            <w:pPr>
              <w:spacing w:line="240" w:lineRule="auto"/>
              <w:ind w:left="-141" w:right="140" w:firstLine="28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Защитник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F396D2" w14:textId="77777777" w:rsidR="005E3D91" w:rsidRDefault="00CD5849">
            <w:pPr>
              <w:spacing w:line="240" w:lineRule="auto"/>
              <w:ind w:left="140" w:right="140" w:firstLine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129.09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EDD8E4" w14:textId="77777777" w:rsidR="005E3D91" w:rsidRDefault="00CD5849">
            <w:pPr>
              <w:spacing w:line="240" w:lineRule="auto"/>
              <w:ind w:left="140" w:right="140" w:firstLine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13 670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A6A487" w14:textId="77777777" w:rsidR="005E3D91" w:rsidRDefault="00CD5849">
            <w:pPr>
              <w:spacing w:line="240" w:lineRule="auto"/>
              <w:ind w:left="140" w:right="140" w:firstLine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28,69</w:t>
            </w:r>
          </w:p>
        </w:tc>
      </w:tr>
      <w:tr w:rsidR="005E3D91" w14:paraId="0CB33ECD" w14:textId="77777777">
        <w:trPr>
          <w:trHeight w:val="583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829BD6" w14:textId="77777777" w:rsidR="005E3D91" w:rsidRDefault="00CD5849">
            <w:pPr>
              <w:spacing w:line="240" w:lineRule="auto"/>
              <w:ind w:left="165" w:right="30"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A158B3" w14:textId="77777777" w:rsidR="005E3D91" w:rsidRDefault="00CD5849">
            <w:pPr>
              <w:spacing w:line="240" w:lineRule="auto"/>
              <w:ind w:left="140" w:right="140" w:firstLine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Хёнесс</w:t>
            </w:r>
            <w:proofErr w:type="spellEnd"/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D4C3E2" w14:textId="77777777" w:rsidR="005E3D91" w:rsidRDefault="00CD5849">
            <w:pPr>
              <w:spacing w:line="240" w:lineRule="auto"/>
              <w:ind w:left="-141" w:right="140" w:firstLine="28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Полузащитник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6BB4DB" w14:textId="77777777" w:rsidR="005E3D91" w:rsidRDefault="00CD5849">
            <w:pPr>
              <w:spacing w:line="240" w:lineRule="auto"/>
              <w:ind w:right="140" w:firstLine="14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30.39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0603DB" w14:textId="77777777" w:rsidR="005E3D91" w:rsidRDefault="00CD5849">
            <w:pPr>
              <w:spacing w:line="240" w:lineRule="auto"/>
              <w:ind w:left="140" w:right="140" w:firstLine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4107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CEE1A5" w14:textId="77777777" w:rsidR="005E3D91" w:rsidRDefault="00CD5849">
            <w:pPr>
              <w:spacing w:line="240" w:lineRule="auto"/>
              <w:ind w:left="140" w:right="140" w:firstLine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28,68</w:t>
            </w:r>
          </w:p>
        </w:tc>
      </w:tr>
      <w:tr w:rsidR="005E3D91" w14:paraId="47E16844" w14:textId="77777777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7CF95E" w14:textId="77777777" w:rsidR="005E3D91" w:rsidRDefault="00CD5849">
            <w:pPr>
              <w:spacing w:line="240" w:lineRule="auto"/>
              <w:ind w:left="165" w:right="140"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18181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75C24" w14:textId="77777777" w:rsidR="005E3D91" w:rsidRDefault="00CD5849">
            <w:pPr>
              <w:spacing w:line="240" w:lineRule="auto"/>
              <w:ind w:left="140" w:right="140" w:firstLine="1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Юрген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Грабовски</w:t>
            </w:r>
            <w:proofErr w:type="spellEnd"/>
          </w:p>
        </w:tc>
        <w:tc>
          <w:tcPr>
            <w:tcW w:w="2123" w:type="dxa"/>
            <w:tcBorders>
              <w:top w:val="nil"/>
              <w:left w:val="single" w:sz="8" w:space="0" w:color="181818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6DED9" w14:textId="77777777" w:rsidR="005E3D91" w:rsidRDefault="00CD5849">
            <w:pPr>
              <w:spacing w:line="240" w:lineRule="auto"/>
              <w:ind w:left="-141" w:right="140" w:firstLine="28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Нападающий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6FD16C" w14:textId="77777777" w:rsidR="005E3D91" w:rsidRDefault="00CD5849">
            <w:pPr>
              <w:spacing w:line="240" w:lineRule="auto"/>
              <w:ind w:right="140" w:firstLine="14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98.29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C1E49E" w14:textId="77777777" w:rsidR="005E3D91" w:rsidRDefault="00CD5849">
            <w:pPr>
              <w:spacing w:line="240" w:lineRule="auto"/>
              <w:ind w:left="140" w:right="140" w:firstLine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11 179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6C46B6" w14:textId="77777777" w:rsidR="005E3D91" w:rsidRDefault="00CD5849">
            <w:pPr>
              <w:spacing w:line="240" w:lineRule="auto"/>
              <w:ind w:left="140" w:right="140" w:firstLine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30,17</w:t>
            </w:r>
          </w:p>
        </w:tc>
      </w:tr>
      <w:tr w:rsidR="005E3D91" w14:paraId="15F2A956" w14:textId="77777777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69E2BA" w14:textId="77777777" w:rsidR="005E3D91" w:rsidRDefault="00CD5849">
            <w:pPr>
              <w:spacing w:line="240" w:lineRule="auto"/>
              <w:ind w:left="165" w:right="140"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181818"/>
              <w:right w:val="single" w:sz="8" w:space="0" w:color="18181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BD43C" w14:textId="77777777" w:rsidR="005E3D91" w:rsidRDefault="00CD5849">
            <w:pPr>
              <w:spacing w:line="240" w:lineRule="auto"/>
              <w:ind w:left="140" w:right="140" w:firstLine="1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Бернхард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Кулльман</w:t>
            </w:r>
            <w:proofErr w:type="spellEnd"/>
          </w:p>
        </w:tc>
        <w:tc>
          <w:tcPr>
            <w:tcW w:w="2123" w:type="dxa"/>
            <w:tcBorders>
              <w:top w:val="nil"/>
              <w:left w:val="single" w:sz="8" w:space="0" w:color="181818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79D364" w14:textId="77777777" w:rsidR="005E3D91" w:rsidRDefault="00CD5849">
            <w:pPr>
              <w:spacing w:line="240" w:lineRule="auto"/>
              <w:ind w:left="-141" w:right="140" w:firstLine="28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Защитник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AF9C1D" w14:textId="77777777" w:rsidR="005E3D91" w:rsidRDefault="00CD5849">
            <w:pPr>
              <w:spacing w:line="240" w:lineRule="auto"/>
              <w:ind w:right="140" w:firstLine="14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4.10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04D6E1" w14:textId="77777777" w:rsidR="005E3D91" w:rsidRDefault="00CD5849">
            <w:pPr>
              <w:spacing w:line="240" w:lineRule="auto"/>
              <w:ind w:left="140" w:right="140" w:firstLine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362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B4677B" w14:textId="77777777" w:rsidR="005E3D91" w:rsidRDefault="00CD5849">
            <w:pPr>
              <w:spacing w:line="240" w:lineRule="auto"/>
              <w:ind w:left="140" w:right="140" w:firstLine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24,48</w:t>
            </w:r>
          </w:p>
        </w:tc>
      </w:tr>
      <w:tr w:rsidR="005E3D91" w14:paraId="64F123AC" w14:textId="77777777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56FEF1" w14:textId="77777777" w:rsidR="005E3D91" w:rsidRDefault="00CD5849">
            <w:pPr>
              <w:spacing w:line="240" w:lineRule="auto"/>
              <w:ind w:left="165" w:right="140"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226" w:type="dxa"/>
            <w:tcBorders>
              <w:top w:val="single" w:sz="8" w:space="0" w:color="181818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7F2DF5" w14:textId="77777777" w:rsidR="005E3D91" w:rsidRDefault="00CD5849">
            <w:pPr>
              <w:spacing w:line="240" w:lineRule="auto"/>
              <w:ind w:left="140" w:right="140" w:firstLine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Хайнц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Флоэ</w:t>
            </w:r>
            <w:proofErr w:type="spellEnd"/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12D1A4" w14:textId="77777777" w:rsidR="005E3D91" w:rsidRDefault="00CD5849">
            <w:pPr>
              <w:spacing w:line="240" w:lineRule="auto"/>
              <w:ind w:left="-141" w:right="140" w:firstLine="28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Полузащитник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015EE9" w14:textId="77777777" w:rsidR="005E3D91" w:rsidRDefault="00CD5849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39.20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A304C8" w14:textId="77777777" w:rsidR="005E3D91" w:rsidRDefault="00CD5849">
            <w:pPr>
              <w:spacing w:line="240" w:lineRule="auto"/>
              <w:ind w:left="140" w:right="140" w:firstLine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5447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FB5B7A" w14:textId="77777777" w:rsidR="005E3D91" w:rsidRDefault="00CD5849">
            <w:pPr>
              <w:spacing w:line="240" w:lineRule="auto"/>
              <w:ind w:left="140" w:right="140" w:firstLine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27,97</w:t>
            </w:r>
          </w:p>
        </w:tc>
      </w:tr>
    </w:tbl>
    <w:p w14:paraId="11F25AD9" w14:textId="77777777" w:rsidR="005E3D91" w:rsidRDefault="00CD5849">
      <w:pPr>
        <w:shd w:val="clear" w:color="auto" w:fill="FFFFFF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5C6DD4E7" w14:textId="41A2EF44" w:rsidR="005E3D91" w:rsidRDefault="00317A04">
      <w:pPr>
        <w:shd w:val="clear" w:color="auto" w:fill="FFFFFF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2.4. </w:t>
      </w:r>
      <w:r w:rsidR="00CD5849">
        <w:rPr>
          <w:rFonts w:ascii="Times New Roman" w:eastAsia="Times New Roman" w:hAnsi="Times New Roman" w:cs="Times New Roman"/>
          <w:sz w:val="28"/>
          <w:szCs w:val="28"/>
          <w:highlight w:val="white"/>
        </w:rPr>
        <w:t>Исходя из данных таблицы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 w:rsidR="00CD58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определите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с</w:t>
      </w:r>
      <w:proofErr w:type="spellStart"/>
      <w:r w:rsidR="00CD5849">
        <w:rPr>
          <w:rFonts w:ascii="Times New Roman" w:eastAsia="Times New Roman" w:hAnsi="Times New Roman" w:cs="Times New Roman"/>
          <w:sz w:val="28"/>
          <w:szCs w:val="28"/>
          <w:highlight w:val="white"/>
        </w:rPr>
        <w:t>редн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юю</w:t>
      </w:r>
      <w:proofErr w:type="spellEnd"/>
      <w:r w:rsidR="00CD58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CD5849">
        <w:rPr>
          <w:rFonts w:ascii="Times New Roman" w:eastAsia="Times New Roman" w:hAnsi="Times New Roman" w:cs="Times New Roman"/>
          <w:sz w:val="28"/>
          <w:szCs w:val="28"/>
          <w:highlight w:val="white"/>
        </w:rPr>
        <w:t>арифметическ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ую</w:t>
      </w:r>
      <w:proofErr w:type="spellEnd"/>
      <w:r w:rsidR="00CD58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CD5849">
        <w:rPr>
          <w:rFonts w:ascii="Times New Roman" w:eastAsia="Times New Roman" w:hAnsi="Times New Roman" w:cs="Times New Roman"/>
          <w:sz w:val="28"/>
          <w:szCs w:val="28"/>
          <w:highlight w:val="white"/>
        </w:rPr>
        <w:t>скорост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ь</w:t>
      </w:r>
      <w:r w:rsidR="00CD58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пяти самых быстрых игроков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 w:rsidR="00CD58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F955A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Для этого сначала </w:t>
      </w:r>
      <w:r w:rsidR="00CD5849">
        <w:rPr>
          <w:rFonts w:ascii="Times New Roman" w:eastAsia="Times New Roman" w:hAnsi="Times New Roman" w:cs="Times New Roman"/>
          <w:sz w:val="28"/>
          <w:szCs w:val="28"/>
          <w:highlight w:val="white"/>
        </w:rPr>
        <w:t>выпишите значения скоростей в порядке возрастания</w:t>
      </w:r>
      <w:r w:rsidR="00F955A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</w:p>
    <w:p w14:paraId="7C8D81BF" w14:textId="77777777" w:rsidR="005E3D91" w:rsidRDefault="005E3D91">
      <w:pPr>
        <w:shd w:val="clear" w:color="auto" w:fill="FFFFFF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BB788CD" w14:textId="6BD9D2B1" w:rsidR="005E3D91" w:rsidRDefault="00CD5849">
      <w:pPr>
        <w:shd w:val="clear" w:color="auto" w:fill="FFFFFF"/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74E1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274E13"/>
          <w:sz w:val="28"/>
          <w:szCs w:val="28"/>
          <w:highlight w:val="white"/>
        </w:rPr>
        <w:t>Решение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color w:val="274E13"/>
          <w:sz w:val="28"/>
          <w:szCs w:val="28"/>
          <w:highlight w:val="white"/>
        </w:rPr>
        <w:t xml:space="preserve">Выпишем значения скоростей пяти самых </w:t>
      </w:r>
      <w:r w:rsidR="00343E3C">
        <w:rPr>
          <w:rFonts w:ascii="Times New Roman" w:eastAsia="Times New Roman" w:hAnsi="Times New Roman" w:cs="Times New Roman"/>
          <w:color w:val="274E13"/>
          <w:sz w:val="28"/>
          <w:szCs w:val="28"/>
          <w:highlight w:val="white"/>
        </w:rPr>
        <w:t>быстрых игроков</w:t>
      </w:r>
      <w:r>
        <w:rPr>
          <w:rFonts w:ascii="Times New Roman" w:eastAsia="Times New Roman" w:hAnsi="Times New Roman" w:cs="Times New Roman"/>
          <w:color w:val="274E13"/>
          <w:sz w:val="28"/>
          <w:szCs w:val="28"/>
          <w:highlight w:val="white"/>
        </w:rPr>
        <w:t xml:space="preserve"> в порядке возрастания.</w:t>
      </w:r>
    </w:p>
    <w:p w14:paraId="2B080999" w14:textId="77777777" w:rsidR="005E3D91" w:rsidRDefault="005E3D91">
      <w:pPr>
        <w:shd w:val="clear" w:color="auto" w:fill="FFFFFF"/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74E13"/>
          <w:sz w:val="28"/>
          <w:szCs w:val="28"/>
          <w:highlight w:val="white"/>
        </w:rPr>
      </w:pPr>
    </w:p>
    <w:tbl>
      <w:tblPr>
        <w:tblStyle w:val="a6"/>
        <w:tblW w:w="24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</w:tblGrid>
      <w:tr w:rsidR="005E3D91" w14:paraId="34B18762" w14:textId="77777777">
        <w:trPr>
          <w:trHeight w:val="300"/>
        </w:trPr>
        <w:tc>
          <w:tcPr>
            <w:tcW w:w="2405" w:type="dxa"/>
          </w:tcPr>
          <w:p w14:paraId="6E650659" w14:textId="77777777" w:rsidR="005E3D91" w:rsidRDefault="00CD5849">
            <w:pPr>
              <w:shd w:val="clear" w:color="auto" w:fill="FFFFFF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28,68 км/ч</w:t>
            </w:r>
          </w:p>
        </w:tc>
      </w:tr>
      <w:tr w:rsidR="005E3D91" w14:paraId="31BC5928" w14:textId="77777777">
        <w:trPr>
          <w:trHeight w:val="300"/>
        </w:trPr>
        <w:tc>
          <w:tcPr>
            <w:tcW w:w="2405" w:type="dxa"/>
          </w:tcPr>
          <w:p w14:paraId="19A3889B" w14:textId="77777777" w:rsidR="005E3D91" w:rsidRDefault="00CD5849">
            <w:pPr>
              <w:shd w:val="clear" w:color="auto" w:fill="FFFFFF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28,69 км/ч</w:t>
            </w:r>
          </w:p>
        </w:tc>
      </w:tr>
      <w:tr w:rsidR="005E3D91" w14:paraId="3E60E9C5" w14:textId="77777777">
        <w:trPr>
          <w:trHeight w:val="300"/>
        </w:trPr>
        <w:tc>
          <w:tcPr>
            <w:tcW w:w="2405" w:type="dxa"/>
          </w:tcPr>
          <w:p w14:paraId="21B52BE0" w14:textId="77777777" w:rsidR="005E3D91" w:rsidRDefault="00CD5849">
            <w:pPr>
              <w:shd w:val="clear" w:color="auto" w:fill="FFFFFF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30,17 км/ч</w:t>
            </w:r>
          </w:p>
        </w:tc>
      </w:tr>
      <w:tr w:rsidR="005E3D91" w14:paraId="21801267" w14:textId="77777777">
        <w:trPr>
          <w:trHeight w:val="300"/>
        </w:trPr>
        <w:tc>
          <w:tcPr>
            <w:tcW w:w="2405" w:type="dxa"/>
          </w:tcPr>
          <w:p w14:paraId="26F509A7" w14:textId="77777777" w:rsidR="005E3D91" w:rsidRDefault="00CD5849">
            <w:pPr>
              <w:shd w:val="clear" w:color="auto" w:fill="FFFFFF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30,85 км/ч</w:t>
            </w:r>
          </w:p>
        </w:tc>
      </w:tr>
      <w:tr w:rsidR="005E3D91" w14:paraId="6CFD7FD3" w14:textId="77777777">
        <w:trPr>
          <w:trHeight w:val="300"/>
        </w:trPr>
        <w:tc>
          <w:tcPr>
            <w:tcW w:w="2405" w:type="dxa"/>
          </w:tcPr>
          <w:p w14:paraId="494EBEE0" w14:textId="77777777" w:rsidR="005E3D91" w:rsidRDefault="00CD5849">
            <w:pPr>
              <w:shd w:val="clear" w:color="auto" w:fill="FFFFFF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31,61 км/ч</w:t>
            </w:r>
          </w:p>
        </w:tc>
      </w:tr>
    </w:tbl>
    <w:p w14:paraId="541DA36F" w14:textId="77777777" w:rsidR="005E3D91" w:rsidRDefault="005E3D91">
      <w:pPr>
        <w:shd w:val="clear" w:color="auto" w:fill="FFFFFF"/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74E13"/>
          <w:sz w:val="28"/>
          <w:szCs w:val="28"/>
          <w:highlight w:val="white"/>
        </w:rPr>
      </w:pPr>
    </w:p>
    <w:p w14:paraId="1013B4D1" w14:textId="77777777" w:rsidR="005E3D91" w:rsidRDefault="00CD5849">
      <w:pPr>
        <w:shd w:val="clear" w:color="auto" w:fill="FFFFFF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(28,68+28,69+30,17+30,85+31,61):5=150:5=30 км/ч.</w:t>
      </w:r>
    </w:p>
    <w:p w14:paraId="5F0C6115" w14:textId="77777777" w:rsidR="005E3D91" w:rsidRDefault="005E3D91">
      <w:pPr>
        <w:shd w:val="clear" w:color="auto" w:fill="FFFFFF"/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</w:pPr>
    </w:p>
    <w:p w14:paraId="78F55471" w14:textId="77777777" w:rsidR="005E3D91" w:rsidRDefault="00CD5849">
      <w:pPr>
        <w:shd w:val="clear" w:color="auto" w:fill="FFFFFF"/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Ответ: 30 км/ч.</w:t>
      </w:r>
    </w:p>
    <w:p w14:paraId="76B56FE1" w14:textId="77777777" w:rsidR="005E3D91" w:rsidRDefault="005E3D91">
      <w:pPr>
        <w:shd w:val="clear" w:color="auto" w:fill="FFFFFF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991FC42" w14:textId="42FF27DA" w:rsidR="005E3D91" w:rsidRDefault="00CD5849">
      <w:pPr>
        <w:shd w:val="clear" w:color="auto" w:fill="FFFFFF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2.5. Какие игроки (нападающие, полузащитники или </w:t>
      </w:r>
      <w:r w:rsidR="00A161C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защитники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пробежали </w:t>
      </w:r>
      <w:proofErr w:type="spellStart"/>
      <w:r w:rsidR="00F955A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наи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большее расстояние? Так как количество игроков, выступающих на разных позициях</w:t>
      </w:r>
      <w:r w:rsidR="00F955A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неодинаково, для сравнения учитывайте средние значения.</w:t>
      </w:r>
    </w:p>
    <w:p w14:paraId="60872AA5" w14:textId="77777777" w:rsidR="005E3D91" w:rsidRDefault="00CD5849">
      <w:pPr>
        <w:shd w:val="clear" w:color="auto" w:fill="FFFFFF"/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274E13"/>
          <w:sz w:val="28"/>
          <w:szCs w:val="28"/>
          <w:highlight w:val="white"/>
        </w:rPr>
        <w:t>Решение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:</w:t>
      </w:r>
    </w:p>
    <w:p w14:paraId="3C7BDE66" w14:textId="77777777" w:rsidR="005E3D91" w:rsidRDefault="00CD5849">
      <w:pPr>
        <w:shd w:val="clear" w:color="auto" w:fill="FFFFFF"/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 xml:space="preserve">Нападающие: (8942+15180+11179):3=11767 м. </w:t>
      </w:r>
    </w:p>
    <w:p w14:paraId="770FBC74" w14:textId="77777777" w:rsidR="005E3D91" w:rsidRDefault="00CD5849">
      <w:pPr>
        <w:shd w:val="clear" w:color="auto" w:fill="FFFFFF"/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Защитники:(14115+12973+13738+13670+362):5=10971,6 м.</w:t>
      </w:r>
    </w:p>
    <w:p w14:paraId="31BDA055" w14:textId="77777777" w:rsidR="005E3D91" w:rsidRDefault="00CD5849">
      <w:pPr>
        <w:shd w:val="clear" w:color="auto" w:fill="FFFFFF"/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Полузащитники: (15338+14131+14320+4107+5447):5=10668,6 м.</w:t>
      </w:r>
    </w:p>
    <w:p w14:paraId="52BCAFD3" w14:textId="77777777" w:rsidR="005E3D91" w:rsidRDefault="005E3D91">
      <w:pPr>
        <w:shd w:val="clear" w:color="auto" w:fill="FFFFFF"/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</w:pPr>
    </w:p>
    <w:p w14:paraId="2BB20E6A" w14:textId="77777777" w:rsidR="005E3D91" w:rsidRDefault="00CD5849">
      <w:pPr>
        <w:shd w:val="clear" w:color="auto" w:fill="FFFFFF"/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 xml:space="preserve">Ответ: Нападающие пробежали </w:t>
      </w:r>
      <w:proofErr w:type="spellStart"/>
      <w:r w:rsidR="00F955A2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  <w:lang w:val="ru-RU"/>
        </w:rPr>
        <w:t>наи</w:t>
      </w:r>
      <w:proofErr w:type="spellEnd"/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большее расстояние.</w:t>
      </w:r>
    </w:p>
    <w:p w14:paraId="68DFCD66" w14:textId="77777777" w:rsidR="005E3D91" w:rsidRDefault="005E3D91">
      <w:pPr>
        <w:shd w:val="clear" w:color="auto" w:fill="FFFFFF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CD7BA89" w14:textId="77777777" w:rsidR="005E3D91" w:rsidRDefault="00CD5849">
      <w:pPr>
        <w:shd w:val="clear" w:color="auto" w:fill="FFFFFF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2B1C1CF8" w14:textId="5071AF76" w:rsidR="005E3D91" w:rsidRDefault="00CD5849">
      <w:pPr>
        <w:shd w:val="clear" w:color="auto" w:fill="FFFFFF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2.6. С каким результатом игрок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Ханс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-Георг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Шварценбек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(защитник) пробежал </w:t>
      </w:r>
      <w:r w:rsidR="00F955A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бы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50 м, если бы смог поддерживать свою наивысшую скорость, показанную в этом матче? Ответ дать в секундах.</w:t>
      </w:r>
    </w:p>
    <w:p w14:paraId="70903207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6DC31DF" w14:textId="77777777" w:rsidR="005E3D91" w:rsidRDefault="00CD5849">
      <w:pPr>
        <w:shd w:val="clear" w:color="auto" w:fill="FFFFFF"/>
        <w:spacing w:line="240" w:lineRule="auto"/>
        <w:ind w:left="708" w:hanging="283"/>
        <w:rPr>
          <w:rFonts w:ascii="Times New Roman" w:eastAsia="Times New Roman" w:hAnsi="Times New Roman" w:cs="Times New Roman"/>
          <w:b/>
          <w:i/>
          <w:color w:val="274E1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274E13"/>
          <w:sz w:val="28"/>
          <w:szCs w:val="28"/>
          <w:highlight w:val="white"/>
        </w:rPr>
        <w:lastRenderedPageBreak/>
        <w:t>Решение:</w:t>
      </w:r>
    </w:p>
    <w:p w14:paraId="2872379E" w14:textId="77777777" w:rsidR="005E3D91" w:rsidRDefault="005E3D91">
      <w:pPr>
        <w:shd w:val="clear" w:color="auto" w:fill="FFFFFF"/>
        <w:spacing w:line="240" w:lineRule="auto"/>
        <w:ind w:left="708" w:hanging="282"/>
        <w:rPr>
          <w:rFonts w:ascii="Times New Roman" w:eastAsia="Times New Roman" w:hAnsi="Times New Roman" w:cs="Times New Roman"/>
          <w:b/>
          <w:i/>
          <w:color w:val="274E13"/>
          <w:sz w:val="28"/>
          <w:szCs w:val="28"/>
          <w:highlight w:val="white"/>
        </w:rPr>
      </w:pPr>
    </w:p>
    <w:p w14:paraId="40CC68B0" w14:textId="77777777" w:rsidR="005E3D91" w:rsidRDefault="00CD5849">
      <w:pPr>
        <w:ind w:firstLine="425"/>
        <w:rPr>
          <w:rFonts w:ascii="Cambria Math" w:eastAsia="Cambria Math" w:hAnsi="Cambria Math" w:cs="Cambria Math"/>
          <w:color w:val="274E13"/>
          <w:sz w:val="28"/>
          <w:szCs w:val="28"/>
          <w:highlight w:val="white"/>
        </w:rPr>
      </w:pPr>
      <m:oMathPara>
        <m:oMath>
          <m:r>
            <w:rPr>
              <w:rFonts w:ascii="Cambria Math" w:eastAsia="Cambria Math" w:hAnsi="Cambria Math" w:cs="Cambria Math"/>
              <w:color w:val="274E13"/>
              <w:sz w:val="28"/>
              <w:szCs w:val="28"/>
              <w:highlight w:val="white"/>
            </w:rPr>
            <m:t>50 м = 0,05 км</m:t>
          </m:r>
        </m:oMath>
      </m:oMathPara>
    </w:p>
    <w:p w14:paraId="7CD8FBEE" w14:textId="77777777" w:rsidR="005E3D91" w:rsidRDefault="005E3D91">
      <w:pPr>
        <w:shd w:val="clear" w:color="auto" w:fill="FFFFFF"/>
        <w:spacing w:line="240" w:lineRule="auto"/>
        <w:ind w:left="708" w:hanging="282"/>
        <w:rPr>
          <w:rFonts w:ascii="Times New Roman" w:eastAsia="Times New Roman" w:hAnsi="Times New Roman" w:cs="Times New Roman"/>
          <w:color w:val="274E13"/>
          <w:sz w:val="28"/>
          <w:szCs w:val="28"/>
          <w:highlight w:val="white"/>
        </w:rPr>
      </w:pPr>
    </w:p>
    <w:tbl>
      <w:tblPr>
        <w:tblStyle w:val="a7"/>
        <w:tblW w:w="8925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6"/>
        <w:gridCol w:w="2115"/>
        <w:gridCol w:w="2183"/>
        <w:gridCol w:w="2221"/>
      </w:tblGrid>
      <w:tr w:rsidR="005E3D91" w14:paraId="7CAA5B88" w14:textId="77777777">
        <w:tc>
          <w:tcPr>
            <w:tcW w:w="2406" w:type="dxa"/>
          </w:tcPr>
          <w:p w14:paraId="2B45CB0E" w14:textId="77777777" w:rsidR="005E3D91" w:rsidRDefault="005E3D91">
            <w:pPr>
              <w:ind w:firstLine="425"/>
              <w:rPr>
                <w:rFonts w:ascii="Times New Roman" w:eastAsia="Times New Roman" w:hAnsi="Times New Roman" w:cs="Times New Roman"/>
                <w:b/>
                <w:i/>
                <w:color w:val="274E13"/>
                <w:sz w:val="28"/>
                <w:szCs w:val="28"/>
                <w:highlight w:val="white"/>
              </w:rPr>
            </w:pPr>
          </w:p>
        </w:tc>
        <w:tc>
          <w:tcPr>
            <w:tcW w:w="2115" w:type="dxa"/>
          </w:tcPr>
          <w:p w14:paraId="2F8B99A6" w14:textId="77777777" w:rsidR="005E3D91" w:rsidRDefault="00CD5849">
            <w:pPr>
              <w:ind w:firstLine="425"/>
              <w:jc w:val="center"/>
              <w:rPr>
                <w:rFonts w:ascii="Times New Roman" w:eastAsia="Times New Roman" w:hAnsi="Times New Roman" w:cs="Times New Roman"/>
                <w:color w:val="274E1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74E13"/>
                <w:sz w:val="28"/>
                <w:szCs w:val="28"/>
                <w:highlight w:val="white"/>
              </w:rPr>
              <w:t>v, км/ч</w:t>
            </w:r>
          </w:p>
        </w:tc>
        <w:tc>
          <w:tcPr>
            <w:tcW w:w="2183" w:type="dxa"/>
          </w:tcPr>
          <w:p w14:paraId="19924CAC" w14:textId="77777777" w:rsidR="005E3D91" w:rsidRDefault="00CD5849">
            <w:pPr>
              <w:ind w:firstLine="425"/>
              <w:jc w:val="center"/>
              <w:rPr>
                <w:rFonts w:ascii="Times New Roman" w:eastAsia="Times New Roman" w:hAnsi="Times New Roman" w:cs="Times New Roman"/>
                <w:color w:val="274E1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74E13"/>
                <w:sz w:val="28"/>
                <w:szCs w:val="28"/>
                <w:highlight w:val="white"/>
              </w:rPr>
              <w:t>t, ч</w:t>
            </w:r>
          </w:p>
        </w:tc>
        <w:tc>
          <w:tcPr>
            <w:tcW w:w="2221" w:type="dxa"/>
          </w:tcPr>
          <w:p w14:paraId="1C943462" w14:textId="77777777" w:rsidR="005E3D91" w:rsidRDefault="00CD5849">
            <w:pPr>
              <w:ind w:firstLine="425"/>
              <w:jc w:val="center"/>
              <w:rPr>
                <w:rFonts w:ascii="Times New Roman" w:eastAsia="Times New Roman" w:hAnsi="Times New Roman" w:cs="Times New Roman"/>
                <w:color w:val="274E1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74E13"/>
                <w:sz w:val="28"/>
                <w:szCs w:val="28"/>
                <w:highlight w:val="white"/>
              </w:rPr>
              <w:t>S, км</w:t>
            </w:r>
          </w:p>
        </w:tc>
      </w:tr>
      <w:tr w:rsidR="005E3D91" w14:paraId="6F29DBEC" w14:textId="77777777">
        <w:tc>
          <w:tcPr>
            <w:tcW w:w="2406" w:type="dxa"/>
          </w:tcPr>
          <w:p w14:paraId="2E8658A2" w14:textId="77777777" w:rsidR="005E3D91" w:rsidRDefault="00CD5849">
            <w:pPr>
              <w:ind w:firstLine="425"/>
              <w:rPr>
                <w:rFonts w:ascii="Times New Roman" w:eastAsia="Times New Roman" w:hAnsi="Times New Roman" w:cs="Times New Roman"/>
                <w:color w:val="274E13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74E13"/>
                <w:sz w:val="20"/>
                <w:szCs w:val="20"/>
                <w:highlight w:val="white"/>
              </w:rPr>
              <w:t>Ханс</w:t>
            </w:r>
            <w:proofErr w:type="spellEnd"/>
            <w:r>
              <w:rPr>
                <w:rFonts w:ascii="Times New Roman" w:eastAsia="Times New Roman" w:hAnsi="Times New Roman" w:cs="Times New Roman"/>
                <w:color w:val="274E13"/>
                <w:sz w:val="20"/>
                <w:szCs w:val="20"/>
                <w:highlight w:val="white"/>
              </w:rPr>
              <w:t xml:space="preserve">-Георг </w:t>
            </w:r>
            <w:proofErr w:type="spellStart"/>
            <w:r>
              <w:rPr>
                <w:rFonts w:ascii="Times New Roman" w:eastAsia="Times New Roman" w:hAnsi="Times New Roman" w:cs="Times New Roman"/>
                <w:color w:val="274E13"/>
                <w:sz w:val="20"/>
                <w:szCs w:val="20"/>
                <w:highlight w:val="white"/>
              </w:rPr>
              <w:t>Шварценбек</w:t>
            </w:r>
            <w:proofErr w:type="spellEnd"/>
          </w:p>
        </w:tc>
        <w:tc>
          <w:tcPr>
            <w:tcW w:w="2115" w:type="dxa"/>
          </w:tcPr>
          <w:p w14:paraId="73030BCD" w14:textId="77777777" w:rsidR="005E3D91" w:rsidRDefault="00CD5849">
            <w:pPr>
              <w:ind w:firstLine="425"/>
              <w:jc w:val="center"/>
              <w:rPr>
                <w:rFonts w:ascii="Times New Roman" w:eastAsia="Times New Roman" w:hAnsi="Times New Roman" w:cs="Times New Roman"/>
                <w:color w:val="274E1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74E13"/>
                <w:sz w:val="28"/>
                <w:szCs w:val="28"/>
                <w:highlight w:val="white"/>
              </w:rPr>
              <w:t>31,61</w:t>
            </w:r>
          </w:p>
        </w:tc>
        <w:tc>
          <w:tcPr>
            <w:tcW w:w="2183" w:type="dxa"/>
          </w:tcPr>
          <w:p w14:paraId="56E8A637" w14:textId="77777777" w:rsidR="005E3D91" w:rsidRDefault="00CD5849">
            <w:pPr>
              <w:ind w:firstLine="425"/>
              <w:jc w:val="center"/>
              <w:rPr>
                <w:rFonts w:ascii="Times New Roman" w:eastAsia="Times New Roman" w:hAnsi="Times New Roman" w:cs="Times New Roman"/>
                <w:b/>
                <w:color w:val="274E1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74E13"/>
                <w:sz w:val="28"/>
                <w:szCs w:val="28"/>
                <w:highlight w:val="white"/>
              </w:rPr>
              <w:t>?</w:t>
            </w:r>
          </w:p>
        </w:tc>
        <w:tc>
          <w:tcPr>
            <w:tcW w:w="2221" w:type="dxa"/>
          </w:tcPr>
          <w:p w14:paraId="363D77CE" w14:textId="77777777" w:rsidR="005E3D91" w:rsidRDefault="00CD5849">
            <w:pPr>
              <w:ind w:firstLine="425"/>
              <w:jc w:val="center"/>
              <w:rPr>
                <w:rFonts w:ascii="Times New Roman" w:eastAsia="Times New Roman" w:hAnsi="Times New Roman" w:cs="Times New Roman"/>
                <w:b/>
                <w:color w:val="274E1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74E13"/>
                <w:sz w:val="28"/>
                <w:szCs w:val="28"/>
                <w:highlight w:val="white"/>
              </w:rPr>
              <w:t>0,05 м</w:t>
            </w:r>
          </w:p>
        </w:tc>
      </w:tr>
    </w:tbl>
    <w:p w14:paraId="33E6CE84" w14:textId="77777777" w:rsidR="005E3D91" w:rsidRDefault="005E3D91">
      <w:pPr>
        <w:shd w:val="clear" w:color="auto" w:fill="FFFFFF"/>
        <w:spacing w:line="240" w:lineRule="auto"/>
        <w:ind w:left="708" w:hanging="282"/>
        <w:rPr>
          <w:rFonts w:ascii="Times New Roman" w:eastAsia="Times New Roman" w:hAnsi="Times New Roman" w:cs="Times New Roman"/>
          <w:b/>
          <w:i/>
          <w:color w:val="274E13"/>
          <w:sz w:val="28"/>
          <w:szCs w:val="28"/>
          <w:highlight w:val="white"/>
        </w:rPr>
      </w:pPr>
    </w:p>
    <w:p w14:paraId="388D7971" w14:textId="77777777" w:rsidR="005E3D91" w:rsidRDefault="00CD5849">
      <w:pPr>
        <w:shd w:val="clear" w:color="auto" w:fill="FFFFFF"/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74E13"/>
          <w:sz w:val="28"/>
          <w:szCs w:val="28"/>
          <w:highlight w:val="white"/>
        </w:rPr>
      </w:pPr>
      <m:oMath>
        <m:r>
          <w:rPr>
            <w:rFonts w:ascii="Cambria Math" w:eastAsia="Cambria Math" w:hAnsi="Cambria Math" w:cs="Cambria Math"/>
            <w:color w:val="274E13"/>
            <w:sz w:val="28"/>
            <w:szCs w:val="28"/>
            <w:highlight w:val="white"/>
          </w:rPr>
          <m:t>0,05 : 31,61 ≈ 0,002 ч,</m:t>
        </m:r>
      </m:oMath>
      <w:r>
        <w:rPr>
          <w:rFonts w:ascii="Times New Roman" w:eastAsia="Times New Roman" w:hAnsi="Times New Roman" w:cs="Times New Roman"/>
          <w:color w:val="274E13"/>
          <w:sz w:val="28"/>
          <w:szCs w:val="28"/>
          <w:highlight w:val="white"/>
        </w:rPr>
        <w:t xml:space="preserve"> </w:t>
      </w:r>
    </w:p>
    <w:p w14:paraId="2678B593" w14:textId="59E1F1AE" w:rsidR="005E3D91" w:rsidRDefault="00CD5849">
      <w:pPr>
        <w:ind w:firstLine="425"/>
        <w:rPr>
          <w:rFonts w:ascii="Cambria Math" w:eastAsia="Cambria Math" w:hAnsi="Cambria Math" w:cs="Cambria Math"/>
          <w:color w:val="274E13"/>
          <w:sz w:val="28"/>
          <w:szCs w:val="28"/>
          <w:highlight w:val="white"/>
        </w:rPr>
      </w:pPr>
      <m:oMathPara>
        <m:oMath>
          <m:r>
            <w:rPr>
              <w:rFonts w:ascii="Cambria Math" w:eastAsia="Cambria Math" w:hAnsi="Cambria Math" w:cs="Cambria Math"/>
              <w:color w:val="274E13"/>
              <w:sz w:val="28"/>
              <w:szCs w:val="28"/>
              <w:highlight w:val="white"/>
            </w:rPr>
            <m:t xml:space="preserve">0,002∙3600=7,2 с </m:t>
          </m:r>
          <m:r>
            <w:rPr>
              <w:rFonts w:ascii="Cambria Math" w:eastAsia="Cambria Math" w:hAnsi="Cambria Math" w:cs="Cambria Math"/>
              <w:color w:val="274E13"/>
              <w:sz w:val="28"/>
              <w:szCs w:val="28"/>
              <w:highlight w:val="white"/>
            </w:rPr>
            <m:t>.</m:t>
          </m:r>
        </m:oMath>
      </m:oMathPara>
    </w:p>
    <w:p w14:paraId="7FDA93DA" w14:textId="77777777" w:rsidR="005E3D91" w:rsidRDefault="005E3D91">
      <w:pPr>
        <w:shd w:val="clear" w:color="auto" w:fill="FFFFFF"/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</w:pPr>
    </w:p>
    <w:p w14:paraId="7F670F06" w14:textId="77777777" w:rsidR="005E3D91" w:rsidRDefault="00CD5849">
      <w:pPr>
        <w:shd w:val="clear" w:color="auto" w:fill="FFFFFF"/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 xml:space="preserve">Ответ: </w:t>
      </w:r>
      <w:proofErr w:type="spellStart"/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Ханс</w:t>
      </w:r>
      <w:proofErr w:type="spellEnd"/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 xml:space="preserve">-Георг </w:t>
      </w:r>
      <w:proofErr w:type="spellStart"/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Шварценбек</w:t>
      </w:r>
      <w:proofErr w:type="spellEnd"/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 xml:space="preserve"> пробежит 50</w:t>
      </w:r>
      <w:r w:rsidR="00F955A2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м со своей наивысшей скоростью с результатом 7,2 с.</w:t>
      </w:r>
    </w:p>
    <w:p w14:paraId="2FB84AB3" w14:textId="77777777" w:rsidR="005E3D91" w:rsidRDefault="005E3D91">
      <w:pPr>
        <w:spacing w:line="240" w:lineRule="auto"/>
        <w:ind w:firstLine="425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</w:pPr>
    </w:p>
    <w:p w14:paraId="4C166FB2" w14:textId="0068C5AD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2.7. </w:t>
      </w:r>
      <w:r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</w:rPr>
        <w:t>Чемпионат мира по футболу 1974 года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— десятый розыгрыш чемпионата мира по футболу, организованный ФИФА и прошедший с 14 июня по 7 июля 1974 года в восьми городах ФРГ и Западном Берлине.</w:t>
      </w:r>
    </w:p>
    <w:p w14:paraId="13C7E21F" w14:textId="58BDA409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Чемпионом мира стала сборная ФРГ, обыгравшая в финале сборную Нидерландов и получившая новый приз — Кубок мира ФИФА (предыдущий навечно получила сборная Бразилии, выигравшая его в прошлый розыгрыш в третий раз). Третье место заняла сборная Польши, обыгравшая сборную Бразилии. Всего в игре принял</w:t>
      </w:r>
      <w:r w:rsidR="00F955A2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и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участие 32 страны. В первый раунд вышли 16 команд, которые были разделены на 4 группы.</w:t>
      </w:r>
    </w:p>
    <w:p w14:paraId="763A8CA9" w14:textId="00EE87F2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9353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Какова вероятность того, чт</w:t>
      </w:r>
      <w:r w:rsidR="00343E3C">
        <w:rPr>
          <w:rFonts w:ascii="Times New Roman" w:eastAsia="Times New Roman" w:hAnsi="Times New Roman" w:cs="Times New Roman"/>
          <w:sz w:val="28"/>
          <w:szCs w:val="28"/>
          <w:highlight w:val="white"/>
        </w:rPr>
        <w:t>о команда ФРГ окажется в первой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группе?  </w:t>
      </w:r>
      <w:r>
        <w:rPr>
          <w:rFonts w:ascii="Times New Roman" w:eastAsia="Times New Roman" w:hAnsi="Times New Roman" w:cs="Times New Roman"/>
          <w:color w:val="935300"/>
          <w:sz w:val="28"/>
          <w:szCs w:val="28"/>
          <w:highlight w:val="white"/>
        </w:rPr>
        <w:t xml:space="preserve"> </w:t>
      </w:r>
    </w:p>
    <w:p w14:paraId="3F332196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74E13"/>
          <w:sz w:val="28"/>
          <w:szCs w:val="28"/>
          <w:highlight w:val="white"/>
        </w:rPr>
      </w:pPr>
    </w:p>
    <w:p w14:paraId="279C4A71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274E13"/>
          <w:sz w:val="28"/>
          <w:szCs w:val="28"/>
          <w:highlight w:val="white"/>
          <w:u w:val="single"/>
        </w:rPr>
        <w:t>Решение:</w:t>
      </w:r>
    </w:p>
    <w:p w14:paraId="31E08773" w14:textId="57E2D46B" w:rsidR="005E3D91" w:rsidRDefault="00343E3C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В первы</w:t>
      </w:r>
      <w:r w:rsidR="00CD5849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 xml:space="preserve">й раунд вышло 16 команд, которые разделили на 4 группы. </w:t>
      </w:r>
    </w:p>
    <w:p w14:paraId="0DB91BAD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В каждой группе 4 команды.</w:t>
      </w:r>
    </w:p>
    <w:p w14:paraId="1167679C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74E13"/>
          <w:sz w:val="28"/>
          <w:szCs w:val="28"/>
          <w:highlight w:val="white"/>
        </w:rPr>
        <w:t>P(А) =</w:t>
      </w:r>
      <m:oMath>
        <m:r>
          <w:rPr>
            <w:rFonts w:ascii="Cambria Math" w:eastAsia="Cambria Math" w:hAnsi="Cambria Math" w:cs="Cambria Math"/>
            <w:color w:val="274E13"/>
            <w:sz w:val="28"/>
            <w:szCs w:val="28"/>
            <w:highlight w:val="white"/>
          </w:rPr>
          <m:t xml:space="preserve"> </m:t>
        </m:r>
        <m:f>
          <m:fPr>
            <m:ctrlPr>
              <w:rPr>
                <w:rFonts w:ascii="Cambria Math" w:eastAsia="Cambria Math" w:hAnsi="Cambria Math" w:cs="Cambria Math"/>
                <w:color w:val="274E13"/>
                <w:sz w:val="28"/>
                <w:szCs w:val="28"/>
                <w:highlight w:val="white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274E13"/>
                <w:sz w:val="28"/>
                <w:szCs w:val="28"/>
                <w:highlight w:val="white"/>
              </w:rPr>
              <m:t>4</m:t>
            </m:r>
          </m:num>
          <m:den>
            <m:r>
              <w:rPr>
                <w:rFonts w:ascii="Cambria Math" w:eastAsia="Cambria Math" w:hAnsi="Cambria Math" w:cs="Cambria Math"/>
                <w:color w:val="274E13"/>
                <w:sz w:val="28"/>
                <w:szCs w:val="28"/>
                <w:highlight w:val="white"/>
              </w:rPr>
              <m:t>16</m:t>
            </m:r>
          </m:den>
        </m:f>
        <m:r>
          <w:rPr>
            <w:rFonts w:ascii="Cambria Math" w:eastAsia="Cambria Math" w:hAnsi="Cambria Math" w:cs="Cambria Math"/>
            <w:color w:val="274E13"/>
            <w:sz w:val="28"/>
            <w:szCs w:val="28"/>
            <w:highlight w:val="white"/>
          </w:rPr>
          <m:t>=</m:t>
        </m:r>
        <m:f>
          <m:fPr>
            <m:ctrlPr>
              <w:rPr>
                <w:rFonts w:ascii="Cambria Math" w:eastAsia="Cambria Math" w:hAnsi="Cambria Math" w:cs="Cambria Math"/>
                <w:color w:val="274E13"/>
                <w:sz w:val="28"/>
                <w:szCs w:val="28"/>
                <w:highlight w:val="white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274E13"/>
                <w:sz w:val="28"/>
                <w:szCs w:val="28"/>
                <w:highlight w:val="white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color w:val="274E13"/>
                <w:sz w:val="28"/>
                <w:szCs w:val="28"/>
                <w:highlight w:val="white"/>
              </w:rPr>
              <m:t>4</m:t>
            </m:r>
          </m:den>
        </m:f>
        <m:r>
          <w:rPr>
            <w:rFonts w:ascii="Cambria Math" w:eastAsia="Cambria Math" w:hAnsi="Cambria Math" w:cs="Cambria Math"/>
            <w:color w:val="274E13"/>
            <w:sz w:val="28"/>
            <w:szCs w:val="28"/>
            <w:highlight w:val="white"/>
          </w:rPr>
          <m:t>=0,25.</m:t>
        </m:r>
      </m:oMath>
    </w:p>
    <w:p w14:paraId="46FE8225" w14:textId="77777777" w:rsidR="005E3D91" w:rsidRDefault="005E3D91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</w:pPr>
    </w:p>
    <w:p w14:paraId="2CD3A14E" w14:textId="77777777" w:rsidR="005E3D91" w:rsidRDefault="005E3D91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</w:pPr>
    </w:p>
    <w:p w14:paraId="4DDFFB56" w14:textId="77777777" w:rsidR="005E3D91" w:rsidRDefault="005E3D91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</w:pPr>
    </w:p>
    <w:p w14:paraId="24B9EF74" w14:textId="77777777" w:rsidR="005E3D91" w:rsidRDefault="005E3D91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</w:pPr>
    </w:p>
    <w:p w14:paraId="0C240D7C" w14:textId="77777777" w:rsidR="005E3D91" w:rsidRDefault="005E3D91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  <w:lang w:val="ru-RU"/>
        </w:rPr>
      </w:pPr>
    </w:p>
    <w:p w14:paraId="5E260771" w14:textId="77777777" w:rsidR="006B422E" w:rsidRPr="006B422E" w:rsidRDefault="006B422E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  <w:lang w:val="ru-RU"/>
        </w:rPr>
      </w:pPr>
    </w:p>
    <w:p w14:paraId="73F85922" w14:textId="77777777" w:rsidR="005E3D91" w:rsidRDefault="005E3D91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</w:pPr>
    </w:p>
    <w:p w14:paraId="19805A73" w14:textId="77777777" w:rsidR="005E3D91" w:rsidRDefault="005E3D91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</w:pPr>
    </w:p>
    <w:p w14:paraId="6C1AB33C" w14:textId="77777777" w:rsidR="005E3D91" w:rsidRDefault="005E3D91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</w:pPr>
    </w:p>
    <w:p w14:paraId="575AED3F" w14:textId="77777777" w:rsidR="005E3D91" w:rsidRDefault="005E3D91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</w:pPr>
    </w:p>
    <w:p w14:paraId="564C6BD1" w14:textId="77777777" w:rsidR="00F955A2" w:rsidRDefault="00F955A2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  <w:br w:type="page"/>
      </w:r>
    </w:p>
    <w:p w14:paraId="4CD11A46" w14:textId="77777777" w:rsidR="005E3D91" w:rsidRDefault="00CD5849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  <w:lastRenderedPageBreak/>
        <w:t>1.3. Математика и хоккей (Блок 2)</w:t>
      </w:r>
    </w:p>
    <w:p w14:paraId="0CE9D81C" w14:textId="77777777" w:rsidR="005E3D91" w:rsidRDefault="00CD5849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  <w:t>Зал “Хоккей”</w:t>
      </w:r>
    </w:p>
    <w:p w14:paraId="02145423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</w:pPr>
    </w:p>
    <w:p w14:paraId="60EC6B66" w14:textId="7E4AC65B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Хоккей – это спортивная командная игра с клюшками и шайбой, содержание и цель которой</w:t>
      </w:r>
      <w:r w:rsidR="00332527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используя индивидуальное ведение и передачи шайбы, забить её наибольшее число раз в ворота соперника. Хоккей сегодня любят миллионы. В 1908 году хоккей был включен в Олимпийские игры.</w:t>
      </w:r>
    </w:p>
    <w:p w14:paraId="68E11A19" w14:textId="0449DD20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Благодаря опять же математике просчитывается статистика игр, побед и поражений, вес экипировки, количество закинутых и пропущенных шайб, количество набранных очков в турнирной таблице, где детально представлена информация о заработанных очках каждой из команд. Во время игры шайбы после броска хоккеиста достигают больших скоростей (порядка 160 км/ч).</w:t>
      </w:r>
    </w:p>
    <w:p w14:paraId="560A2DA8" w14:textId="6B8005E0" w:rsidR="005E3D91" w:rsidRPr="003977B4" w:rsidRDefault="00CD5849">
      <w:pPr>
        <w:spacing w:line="240" w:lineRule="auto"/>
        <w:ind w:firstLine="425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Просмотрите отрывок онлайн-экскурсии, посвященный экспозициям данного зала (с 17 мин</w:t>
      </w:r>
      <w:r w:rsidR="005F18FA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15 сек</w:t>
      </w:r>
      <w:r w:rsidR="005F18FA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по 24 мин</w:t>
      </w:r>
      <w:r w:rsidR="005F18FA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.</w:t>
      </w:r>
      <w:r w:rsidR="00D75787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50 сек</w:t>
      </w:r>
      <w:r w:rsidR="005F18FA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)</w:t>
      </w:r>
      <w:r w:rsidR="005F18FA">
        <w:rPr>
          <w:rFonts w:ascii="Times New Roman" w:eastAsia="Times New Roman" w:hAnsi="Times New Roman" w:cs="Times New Roman"/>
          <w:color w:val="1155CC"/>
          <w:sz w:val="28"/>
          <w:szCs w:val="28"/>
          <w:highlight w:val="white"/>
          <w:u w:val="single"/>
          <w:lang w:val="ru-RU"/>
        </w:rPr>
        <w:t xml:space="preserve">: </w:t>
      </w:r>
      <w:hyperlink r:id="rId1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http://museumsport.ru/novosti/256-onlajn-ekskursiya-po-gosudarstvennomu-muzeyu-sporta</w:t>
        </w:r>
      </w:hyperlink>
      <w:r w:rsidR="005F18FA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.</w:t>
      </w:r>
    </w:p>
    <w:p w14:paraId="5F865B00" w14:textId="77777777" w:rsidR="005E3D91" w:rsidRDefault="005E3D91">
      <w:pPr>
        <w:spacing w:line="240" w:lineRule="auto"/>
        <w:ind w:firstLine="425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</w:p>
    <w:p w14:paraId="405DE817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Задание 3.</w:t>
      </w:r>
    </w:p>
    <w:p w14:paraId="6D9D9311" w14:textId="77777777" w:rsidR="005E3D91" w:rsidRDefault="00CD5849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val="ru-RU"/>
        </w:rPr>
        <w:drawing>
          <wp:inline distT="114300" distB="114300" distL="114300" distR="114300" wp14:anchorId="53F62437" wp14:editId="24D840F4">
            <wp:extent cx="3225638" cy="4257091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5638" cy="42570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</w:p>
    <w:p w14:paraId="52249DD9" w14:textId="77777777" w:rsidR="005E3D91" w:rsidRDefault="00CD5849">
      <w:pPr>
        <w:spacing w:after="24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 понятие хоккейной экипировки включены различные виды защиты, которые можно разделить на 2 группы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:</w:t>
      </w:r>
    </w:p>
    <w:p w14:paraId="61C85D67" w14:textId="77777777" w:rsidR="005E3D91" w:rsidRDefault="00CD5849">
      <w:pPr>
        <w:numPr>
          <w:ilvl w:val="0"/>
          <w:numId w:val="4"/>
        </w:numPr>
        <w:spacing w:before="240" w:line="240" w:lineRule="auto"/>
        <w:ind w:hanging="294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экипировка игрока;</w:t>
      </w:r>
    </w:p>
    <w:p w14:paraId="5EB434DF" w14:textId="77777777" w:rsidR="005E3D91" w:rsidRDefault="00CD5849">
      <w:pPr>
        <w:numPr>
          <w:ilvl w:val="0"/>
          <w:numId w:val="4"/>
        </w:numPr>
        <w:spacing w:after="240" w:line="240" w:lineRule="auto"/>
        <w:ind w:hanging="294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экипировка вратаря.</w:t>
      </w:r>
    </w:p>
    <w:p w14:paraId="425D43E6" w14:textId="4F196F70" w:rsidR="005E3D91" w:rsidRDefault="00CD5849">
      <w:pPr>
        <w:spacing w:before="240" w:after="24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Снаряжение вратарей изготавливается с упором на защиту и прочность</w:t>
      </w:r>
      <w:r w:rsidR="005F18F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ведь именно вратарь держит основной удар. Их клюшки гораздо тяжелее, а шлемы и маски имеют особую конструкцию, более закрытую по сравнению с полевыми игроками. Защита также имеет свои отличия и дополнения.</w:t>
      </w:r>
    </w:p>
    <w:p w14:paraId="0F02B62F" w14:textId="77777777" w:rsidR="005E3D91" w:rsidRDefault="00CD5849">
      <w:pPr>
        <w:spacing w:before="240" w:after="24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таблице 2 представлены все элементы экипировки вратаря и полевого игрока.</w:t>
      </w:r>
    </w:p>
    <w:p w14:paraId="7613E490" w14:textId="77777777" w:rsidR="005E3D91" w:rsidRDefault="00CD5849">
      <w:pPr>
        <w:spacing w:before="240" w:after="240" w:line="240" w:lineRule="auto"/>
        <w:ind w:firstLine="425"/>
        <w:jc w:val="right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Таблица 2</w:t>
      </w:r>
    </w:p>
    <w:tbl>
      <w:tblPr>
        <w:tblStyle w:val="a8"/>
        <w:tblW w:w="963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3030"/>
        <w:gridCol w:w="2985"/>
      </w:tblGrid>
      <w:tr w:rsidR="005E3D91" w14:paraId="6DFE17FE" w14:textId="77777777">
        <w:trPr>
          <w:trHeight w:val="381"/>
        </w:trPr>
        <w:tc>
          <w:tcPr>
            <w:tcW w:w="36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4710E" w14:textId="77777777" w:rsidR="005E3D91" w:rsidRDefault="00CD5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Название защитной экипировки </w:t>
            </w:r>
          </w:p>
        </w:tc>
        <w:tc>
          <w:tcPr>
            <w:tcW w:w="60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212F6" w14:textId="77777777" w:rsidR="005E3D91" w:rsidRDefault="00CD5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Вес в кг </w:t>
            </w:r>
          </w:p>
        </w:tc>
      </w:tr>
      <w:tr w:rsidR="005E3D91" w14:paraId="34B52905" w14:textId="77777777">
        <w:trPr>
          <w:trHeight w:val="480"/>
        </w:trPr>
        <w:tc>
          <w:tcPr>
            <w:tcW w:w="3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B670E" w14:textId="77777777" w:rsidR="005E3D91" w:rsidRDefault="005E3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60A0" w14:textId="77777777" w:rsidR="005E3D91" w:rsidRDefault="00CD5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элемента экипировки полевого игрока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09A1D" w14:textId="77777777" w:rsidR="005E3D91" w:rsidRDefault="00CD5849">
            <w:pPr>
              <w:widowControl w:val="0"/>
              <w:spacing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элемента экипировки вратаря</w:t>
            </w:r>
          </w:p>
        </w:tc>
      </w:tr>
      <w:tr w:rsidR="005E3D91" w14:paraId="60CDC9F3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38088" w14:textId="77777777" w:rsidR="005E3D91" w:rsidRDefault="00CD5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Шлем вратарский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6A179" w14:textId="77777777" w:rsidR="005E3D91" w:rsidRDefault="005E3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D5E0C" w14:textId="77777777" w:rsidR="005E3D91" w:rsidRDefault="00CD5849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1,683</w:t>
            </w:r>
          </w:p>
        </w:tc>
      </w:tr>
      <w:tr w:rsidR="005E3D91" w14:paraId="16874C44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95614" w14:textId="77777777" w:rsidR="005E3D91" w:rsidRDefault="00CD5849">
            <w:pP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Хоккейный шлем игрока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81F33" w14:textId="77777777" w:rsidR="005E3D91" w:rsidRDefault="00CD5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0,725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1AA83" w14:textId="77777777" w:rsidR="005E3D91" w:rsidRDefault="005E3D91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5E3D91" w14:paraId="439B4A90" w14:textId="77777777">
        <w:trPr>
          <w:trHeight w:val="525"/>
        </w:trPr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59D06" w14:textId="77777777" w:rsidR="005E3D91" w:rsidRDefault="00CD5849">
            <w:pPr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Хоккейная клюшка игрока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5E498" w14:textId="77777777" w:rsidR="005E3D91" w:rsidRDefault="00CD5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0,865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F66E5" w14:textId="77777777" w:rsidR="005E3D91" w:rsidRDefault="005E3D91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5E3D91" w14:paraId="3A04F293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85B51" w14:textId="77777777" w:rsidR="005E3D91" w:rsidRDefault="00CD5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Клюшка вратарская 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40693" w14:textId="77777777" w:rsidR="005E3D91" w:rsidRDefault="005E3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CE834" w14:textId="77777777" w:rsidR="005E3D91" w:rsidRDefault="00CD5849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1,245</w:t>
            </w:r>
          </w:p>
        </w:tc>
      </w:tr>
      <w:tr w:rsidR="005E3D91" w14:paraId="7B7D4F04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AC984" w14:textId="77777777" w:rsidR="005E3D91" w:rsidRDefault="00CD5849">
            <w:pP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Коньки для защитников и нападающих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1BE2B" w14:textId="77777777" w:rsidR="005E3D91" w:rsidRDefault="00CD5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1,475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96325" w14:textId="77777777" w:rsidR="005E3D91" w:rsidRDefault="005E3D91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5E3D91" w14:paraId="27DF1F0F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D3EB9" w14:textId="77777777" w:rsidR="005E3D91" w:rsidRDefault="00CD5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Вратарские коньки 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BF2D5" w14:textId="77777777" w:rsidR="005E3D91" w:rsidRDefault="005E3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FB4FC" w14:textId="77777777" w:rsidR="005E3D91" w:rsidRDefault="00CD5849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2,115</w:t>
            </w:r>
          </w:p>
        </w:tc>
      </w:tr>
      <w:tr w:rsidR="005E3D91" w14:paraId="4DA06BA5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7516D" w14:textId="77777777" w:rsidR="005E3D91" w:rsidRDefault="00CD5849">
            <w:pP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Защитные шорты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B874E" w14:textId="77777777" w:rsidR="005E3D91" w:rsidRDefault="00CD5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1,9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2AAD4" w14:textId="77777777" w:rsidR="005E3D91" w:rsidRDefault="00CD5849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2,778</w:t>
            </w:r>
          </w:p>
        </w:tc>
      </w:tr>
      <w:tr w:rsidR="005E3D91" w14:paraId="5294A3A0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E709C" w14:textId="77777777" w:rsidR="005E3D91" w:rsidRDefault="00CD5849">
            <w:pP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Нагрудник 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2D814" w14:textId="77777777" w:rsidR="005E3D91" w:rsidRDefault="00CD5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1,765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85514" w14:textId="77777777" w:rsidR="005E3D91" w:rsidRDefault="00CD5849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2,858</w:t>
            </w:r>
          </w:p>
        </w:tc>
      </w:tr>
      <w:tr w:rsidR="005E3D91" w14:paraId="7704B90A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61648" w14:textId="77777777" w:rsidR="005E3D91" w:rsidRDefault="00CD5849">
            <w:pP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Бандаж (“ракушка”)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183E0" w14:textId="77777777" w:rsidR="005E3D91" w:rsidRDefault="00CD5849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0,415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CF94C" w14:textId="77777777" w:rsidR="005E3D91" w:rsidRDefault="00CD5849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0,415</w:t>
            </w:r>
          </w:p>
        </w:tc>
      </w:tr>
      <w:tr w:rsidR="005E3D91" w14:paraId="37B30627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BAC26" w14:textId="77777777" w:rsidR="005E3D91" w:rsidRDefault="00CD5849">
            <w:pP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Блин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7D67F" w14:textId="77777777" w:rsidR="005E3D91" w:rsidRDefault="005E3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C6B73" w14:textId="77777777" w:rsidR="005E3D91" w:rsidRDefault="00CD5849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0,835</w:t>
            </w:r>
          </w:p>
        </w:tc>
      </w:tr>
      <w:tr w:rsidR="005E3D91" w14:paraId="5B9E7209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FC4CE" w14:textId="77777777" w:rsidR="005E3D91" w:rsidRDefault="00CD5849">
            <w:pP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Щитки 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0D59" w14:textId="77777777" w:rsidR="005E3D91" w:rsidRDefault="005E3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2C222" w14:textId="77777777" w:rsidR="005E3D91" w:rsidRDefault="00CD5849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6,2</w:t>
            </w:r>
          </w:p>
        </w:tc>
      </w:tr>
      <w:tr w:rsidR="005E3D91" w14:paraId="65D3F87C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99B62" w14:textId="77777777" w:rsidR="005E3D91" w:rsidRDefault="00CD5849">
            <w:pPr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Наколенники для защиты голени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EFD3" w14:textId="77777777" w:rsidR="005E3D91" w:rsidRDefault="00CD5849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0,877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F105F" w14:textId="77777777" w:rsidR="005E3D91" w:rsidRDefault="00CD5849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0,877</w:t>
            </w:r>
          </w:p>
        </w:tc>
      </w:tr>
      <w:tr w:rsidR="005E3D91" w14:paraId="24D159B9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09414" w14:textId="77777777" w:rsidR="005E3D91" w:rsidRDefault="00CD5849">
            <w:pP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Защита для горла 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D6D61" w14:textId="77777777" w:rsidR="005E3D91" w:rsidRDefault="005E3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9D8DC" w14:textId="77777777" w:rsidR="005E3D91" w:rsidRDefault="00CD5849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0,245</w:t>
            </w:r>
          </w:p>
        </w:tc>
      </w:tr>
      <w:tr w:rsidR="005E3D91" w14:paraId="49922D7E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BD3F8" w14:textId="77777777" w:rsidR="005E3D91" w:rsidRDefault="00CD5849">
            <w:pP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Перчатки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88B0" w14:textId="77777777" w:rsidR="005E3D91" w:rsidRDefault="00CD5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0,75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BBF99" w14:textId="77777777" w:rsidR="005E3D91" w:rsidRDefault="005E3D91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5E3D91" w14:paraId="32FCE313" w14:textId="77777777">
        <w:trPr>
          <w:trHeight w:val="516"/>
        </w:trPr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81D9C" w14:textId="77777777" w:rsidR="005E3D91" w:rsidRDefault="00CD5849">
            <w:pP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Ловушка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48D2F" w14:textId="77777777" w:rsidR="005E3D91" w:rsidRDefault="005E3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94807" w14:textId="77777777" w:rsidR="005E3D91" w:rsidRDefault="00CD5849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1,282</w:t>
            </w:r>
          </w:p>
        </w:tc>
      </w:tr>
      <w:tr w:rsidR="005E3D91" w14:paraId="47D0376D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02206" w14:textId="77777777" w:rsidR="005E3D91" w:rsidRDefault="00CD5849">
            <w:pP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Налокотники 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61D04" w14:textId="77777777" w:rsidR="005E3D91" w:rsidRDefault="00CD5849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1,2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3FE52" w14:textId="77777777" w:rsidR="005E3D91" w:rsidRDefault="00CD5849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1,6</w:t>
            </w:r>
          </w:p>
        </w:tc>
      </w:tr>
      <w:tr w:rsidR="005E3D91" w14:paraId="5FA6A90F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B2DD0" w14:textId="77777777" w:rsidR="005E3D91" w:rsidRDefault="00CD5849">
            <w:pP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Верхняя форма (тренировочные майки, игровые свитера, гамаши) 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9368A" w14:textId="77777777" w:rsidR="005E3D91" w:rsidRDefault="00CD5849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2,835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E2BE5" w14:textId="77777777" w:rsidR="005E3D91" w:rsidRDefault="00CD5849">
            <w:pPr>
              <w:widowControl w:val="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3,6</w:t>
            </w:r>
          </w:p>
        </w:tc>
      </w:tr>
    </w:tbl>
    <w:p w14:paraId="17B09F7C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DE31543" w14:textId="77777777" w:rsidR="005E3D91" w:rsidRDefault="00CD5849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3.1. Сравните экипировку вратаря и полевого игрока. В чем их отличие? Что входит в экипировку полевого игрока и вратаря?  Найдите вес экипировки полевого игрока.  Ответ дайте в килограммах и граммах. </w:t>
      </w:r>
    </w:p>
    <w:p w14:paraId="3BB3948A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</w:pPr>
    </w:p>
    <w:p w14:paraId="73564CDE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12,807 кг или 12</w:t>
      </w:r>
      <w:r w:rsidR="004A4E13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кг 807</w:t>
      </w:r>
      <w:r w:rsidR="004A4E13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г</w:t>
      </w:r>
    </w:p>
    <w:p w14:paraId="50CFDF94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</w:p>
    <w:p w14:paraId="51C0FF37" w14:textId="102C3314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Какие элементы экипировки </w:t>
      </w:r>
      <w:r w:rsidR="000D538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есть</w:t>
      </w:r>
      <w:r w:rsidR="000D538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только </w:t>
      </w:r>
      <w:r w:rsidR="000D538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вратаря? </w:t>
      </w:r>
    </w:p>
    <w:p w14:paraId="740BC1A3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(Шлем вратарский, клюшка вратарская, коньки вратарские, блин, щитки, защита для горла, ловушка)</w:t>
      </w:r>
    </w:p>
    <w:p w14:paraId="02107032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сколько вес экипировки вратаря больше веса экипировки полевого игрока? Какой это процент от веса всей экипировки вратаря? </w:t>
      </w:r>
    </w:p>
    <w:p w14:paraId="4BACE9E2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3955407" w14:textId="0E9842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25,733-12,807 = 12,926</w:t>
      </w:r>
      <w:r w:rsidR="00D75787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кг</w:t>
      </w:r>
    </w:p>
    <w:p w14:paraId="52C5619D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</w:p>
    <w:p w14:paraId="793EB267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25,733 кг    -   100%</w:t>
      </w:r>
    </w:p>
    <w:p w14:paraId="754F089C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 xml:space="preserve"> 12,926 кг    -   х% </w:t>
      </w:r>
    </w:p>
    <w:p w14:paraId="740A37CA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70B289C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color w:val="274E13"/>
          <w:sz w:val="28"/>
          <w:szCs w:val="28"/>
          <w:highlight w:val="white"/>
          <w:u w:val="single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 xml:space="preserve"> </w:t>
      </w:r>
      <m:oMath>
        <m:r>
          <w:rPr>
            <w:rFonts w:ascii="Cambria Math" w:eastAsia="Cambria Math" w:hAnsi="Cambria Math" w:cs="Cambria Math"/>
            <w:color w:val="274E13"/>
            <w:sz w:val="28"/>
            <w:szCs w:val="28"/>
            <w:highlight w:val="white"/>
            <w:u w:val="single"/>
          </w:rPr>
          <m:t xml:space="preserve">≈ </m:t>
        </m:r>
      </m:oMath>
      <w:r>
        <w:rPr>
          <w:rFonts w:ascii="Cambria Math" w:eastAsia="Cambria Math" w:hAnsi="Cambria Math" w:cs="Cambria Math"/>
          <w:color w:val="274E13"/>
          <w:sz w:val="28"/>
          <w:szCs w:val="28"/>
          <w:highlight w:val="white"/>
          <w:u w:val="single"/>
        </w:rPr>
        <w:t>50%</w:t>
      </w:r>
    </w:p>
    <w:p w14:paraId="1221B5A0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2418382" w14:textId="0AB0345A" w:rsidR="005E3D91" w:rsidRDefault="00CD5849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3.2. Пользуясь таблицей,</w:t>
      </w:r>
      <w:r w:rsidR="008544B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выполните следующие задания.</w:t>
      </w:r>
    </w:p>
    <w:p w14:paraId="165ED78A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F7F7D48" w14:textId="77777777" w:rsidR="005E3D91" w:rsidRDefault="008544BA">
      <w:pPr>
        <w:numPr>
          <w:ilvl w:val="0"/>
          <w:numId w:val="3"/>
        </w:numPr>
        <w:spacing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Н</w:t>
      </w:r>
      <w:proofErr w:type="spellStart"/>
      <w:r w:rsidR="004A4E13">
        <w:rPr>
          <w:rFonts w:ascii="Times New Roman" w:eastAsia="Times New Roman" w:hAnsi="Times New Roman" w:cs="Times New Roman"/>
          <w:sz w:val="28"/>
          <w:szCs w:val="28"/>
          <w:highlight w:val="white"/>
        </w:rPr>
        <w:t>айдите</w:t>
      </w:r>
      <w:proofErr w:type="spellEnd"/>
      <w:r w:rsidR="004A4E1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CD58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самую тяжелую и самую легкую часть экипировки вратаря. </w:t>
      </w:r>
    </w:p>
    <w:p w14:paraId="68F61D2D" w14:textId="77777777" w:rsidR="005E3D91" w:rsidRDefault="005E3D91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4CA4860" w14:textId="77777777" w:rsidR="005E3D91" w:rsidRDefault="00CD5849">
      <w:pPr>
        <w:spacing w:line="240" w:lineRule="auto"/>
        <w:ind w:left="708" w:hanging="283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 xml:space="preserve">Решение: </w:t>
      </w:r>
    </w:p>
    <w:p w14:paraId="1F475C79" w14:textId="77777777" w:rsidR="005E3D91" w:rsidRDefault="00CD5849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 xml:space="preserve">Щитки - 6,2 кг самая тяжелая часть экипировки </w:t>
      </w:r>
    </w:p>
    <w:p w14:paraId="0FB36062" w14:textId="77777777" w:rsidR="005E3D91" w:rsidRDefault="00CD5849">
      <w:pPr>
        <w:spacing w:line="240" w:lineRule="auto"/>
        <w:ind w:left="708" w:hanging="283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Защита для горла - 0,245</w:t>
      </w:r>
      <w:r w:rsidR="004A4E13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 xml:space="preserve">кг самая легкая часть экипировки </w:t>
      </w:r>
    </w:p>
    <w:p w14:paraId="6F853B95" w14:textId="77777777" w:rsidR="005E3D91" w:rsidRDefault="005E3D91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54BB4DE" w14:textId="77777777" w:rsidR="005E3D91" w:rsidRDefault="008544BA">
      <w:pPr>
        <w:numPr>
          <w:ilvl w:val="0"/>
          <w:numId w:val="3"/>
        </w:numPr>
        <w:spacing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Н</w:t>
      </w:r>
      <w:proofErr w:type="spellStart"/>
      <w:r w:rsidR="004A4E13">
        <w:rPr>
          <w:rFonts w:ascii="Times New Roman" w:eastAsia="Times New Roman" w:hAnsi="Times New Roman" w:cs="Times New Roman"/>
          <w:sz w:val="28"/>
          <w:szCs w:val="28"/>
          <w:highlight w:val="white"/>
        </w:rPr>
        <w:t>айдите</w:t>
      </w:r>
      <w:proofErr w:type="spellEnd"/>
      <w:r w:rsidR="004A4E1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CD58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элементы экипировки вратаря, которые весят меньше 1,5 кг. </w:t>
      </w:r>
    </w:p>
    <w:p w14:paraId="24669EAA" w14:textId="77777777" w:rsidR="005E3D91" w:rsidRDefault="005E3D91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FE19675" w14:textId="24D50902" w:rsidR="005E3D91" w:rsidRDefault="00CD5849">
      <w:pPr>
        <w:spacing w:line="240" w:lineRule="auto"/>
        <w:ind w:left="720" w:hanging="294"/>
        <w:jc w:val="both"/>
        <w:rPr>
          <w:i/>
          <w:color w:val="274E13"/>
          <w:highlight w:val="whit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 xml:space="preserve">Решение: 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клюшка вратарская - 1,245 кг, бандаж (“ракушка”) - 0,415</w:t>
      </w:r>
      <w:r w:rsidR="004A4E13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lang w:val="ru-RU"/>
        </w:rPr>
        <w:t> </w:t>
      </w:r>
      <w:proofErr w:type="gramStart"/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 xml:space="preserve">кг,   </w:t>
      </w:r>
      <w:proofErr w:type="gramEnd"/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блин - 0,835 кг, наколенники для защиты голени - 0,877</w:t>
      </w:r>
      <w:r w:rsidR="004A4E13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кг,  защита для горла - 0,245</w:t>
      </w:r>
      <w:r w:rsidR="004A4E13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кг, ловушка - 1,282</w:t>
      </w:r>
      <w:r w:rsidR="004A4E13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кг.</w:t>
      </w:r>
    </w:p>
    <w:p w14:paraId="5C55D0E8" w14:textId="77777777" w:rsidR="005E3D91" w:rsidRDefault="005E3D91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33C3C48" w14:textId="1BC760EE" w:rsidR="005E3D91" w:rsidRDefault="008544BA">
      <w:pPr>
        <w:numPr>
          <w:ilvl w:val="0"/>
          <w:numId w:val="3"/>
        </w:numPr>
        <w:spacing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Р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асположите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CD58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порядке возрастания веса элементы экипировки полевого игрока, а в порядке убывания </w:t>
      </w:r>
      <w:r w:rsidR="004A4E13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– </w:t>
      </w:r>
      <w:r w:rsidR="00CD5849">
        <w:rPr>
          <w:rFonts w:ascii="Times New Roman" w:eastAsia="Times New Roman" w:hAnsi="Times New Roman" w:cs="Times New Roman"/>
          <w:sz w:val="28"/>
          <w:szCs w:val="28"/>
          <w:highlight w:val="white"/>
        </w:rPr>
        <w:t>элементы экипировки вратаря.</w:t>
      </w:r>
    </w:p>
    <w:p w14:paraId="18E1747E" w14:textId="77777777" w:rsidR="005E3D91" w:rsidRDefault="005E3D91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</w:p>
    <w:p w14:paraId="1C3ED38D" w14:textId="77777777" w:rsidR="006B422E" w:rsidRDefault="006B422E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  <w:lang w:val="ru-RU"/>
        </w:rPr>
      </w:pPr>
    </w:p>
    <w:p w14:paraId="31469088" w14:textId="77777777" w:rsidR="006B422E" w:rsidRDefault="006B422E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  <w:lang w:val="ru-RU"/>
        </w:rPr>
      </w:pPr>
    </w:p>
    <w:p w14:paraId="7B236FBE" w14:textId="77777777" w:rsidR="005E3D91" w:rsidRDefault="00CD5849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 xml:space="preserve">Решение: </w:t>
      </w:r>
    </w:p>
    <w:p w14:paraId="1982D106" w14:textId="77777777" w:rsidR="005E3D91" w:rsidRDefault="00CD5849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lastRenderedPageBreak/>
        <w:t>Полевой игрок: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 xml:space="preserve"> бандаж (0,415</w:t>
      </w:r>
      <w:r w:rsidR="008544BA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кг), хоккейный шлем (0,725</w:t>
      </w:r>
      <w:r w:rsidR="008544BA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кг), перчатки (0,75</w:t>
      </w:r>
      <w:r w:rsidR="008544BA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кг), хоккейная клюшка (0,865</w:t>
      </w:r>
      <w:r w:rsidR="008544BA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кг), наколенники (0,877</w:t>
      </w:r>
      <w:r w:rsidR="008544BA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кг), налокотники (1,2</w:t>
      </w:r>
      <w:r w:rsidR="008544BA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кг), коньки (1,475</w:t>
      </w:r>
      <w:r w:rsidR="008544BA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кг), нагрудник (1,765</w:t>
      </w:r>
      <w:r w:rsidR="008544BA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кг), защитные шорты (1,9</w:t>
      </w:r>
      <w:r w:rsidR="008544BA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кг), верхняя форма (2,835</w:t>
      </w:r>
      <w:r w:rsidR="008544BA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кг).</w:t>
      </w:r>
    </w:p>
    <w:p w14:paraId="4A99968A" w14:textId="77777777" w:rsidR="005E3D91" w:rsidRDefault="00CD5849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 xml:space="preserve"> </w:t>
      </w:r>
    </w:p>
    <w:p w14:paraId="0131114A" w14:textId="77777777" w:rsidR="005E3D91" w:rsidRDefault="00CD5849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Вратарь: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 xml:space="preserve"> щитки (6,2</w:t>
      </w:r>
      <w:r w:rsidR="008544BA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кг), верхняя форма (3,6</w:t>
      </w:r>
      <w:r w:rsidR="008544BA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кг), нагрудник (2,858</w:t>
      </w:r>
      <w:r w:rsidR="008544BA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кг), защитные шорты (2,778</w:t>
      </w:r>
      <w:r w:rsidR="008544BA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кг), коньки (2,115</w:t>
      </w:r>
      <w:r w:rsidR="008544BA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кг), шлем (1,683</w:t>
      </w:r>
      <w:r w:rsidR="008544BA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кг), налокотники (1,6</w:t>
      </w:r>
      <w:r w:rsidR="008544BA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кг), ловушка (1,282</w:t>
      </w:r>
      <w:r w:rsidR="008544BA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кг), клюшка (1,245</w:t>
      </w:r>
      <w:r w:rsidR="008544BA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кг), наколенники (0,877</w:t>
      </w:r>
      <w:r w:rsidR="008544BA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кг), блин (0,835</w:t>
      </w:r>
      <w:r w:rsidR="008544BA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кг), бандаж (0,415</w:t>
      </w:r>
      <w:r w:rsidR="008544BA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кг), защита для горла (0,245</w:t>
      </w:r>
      <w:r w:rsidR="008544BA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кг).</w:t>
      </w:r>
    </w:p>
    <w:p w14:paraId="5270FF9A" w14:textId="77777777" w:rsidR="005E3D91" w:rsidRDefault="005E3D91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40A87DE" w14:textId="4ADE3DB6" w:rsidR="005E3D91" w:rsidRDefault="008544BA">
      <w:pPr>
        <w:numPr>
          <w:ilvl w:val="0"/>
          <w:numId w:val="3"/>
        </w:numPr>
        <w:spacing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осчитайте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CD5849">
        <w:rPr>
          <w:rFonts w:ascii="Times New Roman" w:eastAsia="Times New Roman" w:hAnsi="Times New Roman" w:cs="Times New Roman"/>
          <w:sz w:val="28"/>
          <w:szCs w:val="28"/>
          <w:highlight w:val="white"/>
        </w:rPr>
        <w:t>общий вес экипировки хоккейной команды, если в нее входят 4 звена по 5 полевых игроков, 1 вратарь и 1 запасной вратарь.</w:t>
      </w:r>
      <w:r w:rsidR="00CD5849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(Звено – пять полевых хоккеистов, за исключением вратаря, которые одновременно находятся на площадке).</w:t>
      </w:r>
      <w:r w:rsidR="00CD58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Ответ дайте в килограммах.</w:t>
      </w:r>
    </w:p>
    <w:p w14:paraId="330B3B8C" w14:textId="77777777" w:rsidR="005E3D91" w:rsidRDefault="005E3D91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</w:p>
    <w:p w14:paraId="50F832EA" w14:textId="77777777" w:rsidR="005E3D91" w:rsidRDefault="00CD5849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Решение:</w:t>
      </w:r>
    </w:p>
    <w:p w14:paraId="5CC618AB" w14:textId="77777777" w:rsidR="005E3D91" w:rsidRDefault="00CD5849">
      <w:pPr>
        <w:jc w:val="center"/>
        <w:rPr>
          <w:rFonts w:ascii="Cambria Math" w:eastAsia="Cambria Math" w:hAnsi="Cambria Math" w:cs="Cambria Math"/>
          <w:color w:val="274E13"/>
          <w:sz w:val="28"/>
          <w:szCs w:val="28"/>
          <w:highlight w:val="white"/>
        </w:rPr>
      </w:pPr>
      <m:oMathPara>
        <m:oMath>
          <m:r>
            <w:rPr>
              <w:rFonts w:ascii="Cambria Math" w:eastAsia="Cambria Math" w:hAnsi="Cambria Math" w:cs="Cambria Math"/>
              <w:color w:val="274E13"/>
              <w:sz w:val="28"/>
              <w:szCs w:val="28"/>
              <w:highlight w:val="white"/>
            </w:rPr>
            <m:t>12,807∙5∙4+25,733∙2=256,14+51,466=307,606 кг</m:t>
          </m:r>
        </m:oMath>
      </m:oMathPara>
    </w:p>
    <w:p w14:paraId="36AD33E9" w14:textId="77777777" w:rsidR="005E3D91" w:rsidRDefault="00CD5849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color w:val="4F6228"/>
          <w:sz w:val="28"/>
          <w:szCs w:val="28"/>
          <w:highlight w:val="white"/>
          <w:u w:val="singl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4F6228"/>
          <w:sz w:val="28"/>
          <w:szCs w:val="28"/>
          <w:highlight w:val="white"/>
          <w:u w:val="single"/>
        </w:rPr>
        <w:t>Ответ: 307,606 кг.</w:t>
      </w:r>
    </w:p>
    <w:p w14:paraId="2DAD38AE" w14:textId="77777777" w:rsidR="005E3D91" w:rsidRDefault="005E3D91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</w:p>
    <w:p w14:paraId="6964262D" w14:textId="77777777" w:rsidR="005E3D91" w:rsidRDefault="005E3D91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2198AAD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white"/>
          <w:u w:val="single"/>
        </w:rPr>
      </w:pPr>
    </w:p>
    <w:p w14:paraId="68E9F220" w14:textId="4AF2523F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3.3. Защитник команды КХЛ (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Континентальная хоккейная лига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 во время розыгрыша в зоне атаки выходит на ударную позицию. Представим, что он бросает без помех, прицельно. Расстояние до ворот примерно 18 метров, также не стоит забывать, что вратарь</w:t>
      </w:r>
      <w:r w:rsidR="00CC5E38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скорее всего</w:t>
      </w:r>
      <w:r w:rsidR="00CC5E38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выкатится на вершину своей площади ворот.</w:t>
      </w:r>
    </w:p>
    <w:p w14:paraId="71FAA950" w14:textId="0A4BD439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Если мы говорим о защитниках национальной сборной, то известно, что средняя скорость полета шайбы после бросков Рязанцева и Кулеша 140 км/ч.  Согласитесь, достаточно быстро</w:t>
      </w:r>
      <w:r w:rsidR="00CC5E38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Оцените, насколько это быстро и как много времени остается голкиперу для совершения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сейва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факт отражения броска или ловли шайбы в ловушку вратарем)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383E4D49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</w:pPr>
    </w:p>
    <w:p w14:paraId="4927C0A9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 xml:space="preserve">Решение: </w:t>
      </w:r>
    </w:p>
    <w:p w14:paraId="1516F6C1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i/>
          <w:color w:val="274E13"/>
          <w:sz w:val="36"/>
          <w:szCs w:val="36"/>
          <w:highlight w:val="white"/>
        </w:rPr>
        <w:t>t</w:t>
      </w:r>
      <w:proofErr w:type="gramStart"/>
      <w:r>
        <w:rPr>
          <w:rFonts w:ascii="Times New Roman" w:eastAsia="Times New Roman" w:hAnsi="Times New Roman" w:cs="Times New Roman"/>
          <w:i/>
          <w:color w:val="274E13"/>
          <w:sz w:val="36"/>
          <w:szCs w:val="36"/>
          <w:highlight w:val="white"/>
        </w:rPr>
        <w:t>=</w:t>
      </w:r>
      <m:oMath>
        <m:f>
          <m:fPr>
            <m:ctrlPr>
              <w:rPr>
                <w:rFonts w:ascii="Cambria Math" w:eastAsia="Cambria Math" w:hAnsi="Cambria Math" w:cs="Cambria Math"/>
                <w:color w:val="274E13"/>
                <w:sz w:val="36"/>
                <w:szCs w:val="36"/>
                <w:highlight w:val="white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274E13"/>
                <w:sz w:val="36"/>
                <w:szCs w:val="36"/>
                <w:highlight w:val="white"/>
              </w:rPr>
              <m:t>S</m:t>
            </m:r>
          </m:num>
          <m:den>
            <m:r>
              <w:rPr>
                <w:rFonts w:ascii="Cambria Math" w:eastAsia="Cambria Math" w:hAnsi="Cambria Math" w:cs="Cambria Math"/>
                <w:color w:val="274E13"/>
                <w:sz w:val="36"/>
                <w:szCs w:val="36"/>
                <w:highlight w:val="white"/>
              </w:rPr>
              <m:t>v</m:t>
            </m:r>
          </m:den>
        </m:f>
      </m:oMath>
      <w:r>
        <w:rPr>
          <w:rFonts w:ascii="Times New Roman" w:eastAsia="Times New Roman" w:hAnsi="Times New Roman" w:cs="Times New Roman"/>
          <w:i/>
          <w:color w:val="274E13"/>
          <w:sz w:val="36"/>
          <w:szCs w:val="36"/>
          <w:highlight w:val="white"/>
        </w:rPr>
        <w:t>,</w:t>
      </w:r>
      <m:oMath>
        <m:r>
          <w:rPr>
            <w:rFonts w:ascii="Cambria Math" w:hAnsi="Cambria Math"/>
          </w:rPr>
          <m:t>⇒</m:t>
        </m:r>
        <m:r>
          <w:rPr>
            <w:rFonts w:ascii="Cambria Math" w:eastAsia="Cambria Math" w:hAnsi="Cambria Math" w:cs="Cambria Math"/>
            <w:color w:val="274E13"/>
            <w:sz w:val="36"/>
            <w:szCs w:val="36"/>
            <w:highlight w:val="white"/>
          </w:rPr>
          <m:t>v=</m:t>
        </m:r>
        <m:f>
          <m:fPr>
            <m:ctrlPr>
              <w:rPr>
                <w:rFonts w:ascii="Cambria Math" w:eastAsia="Cambria Math" w:hAnsi="Cambria Math" w:cs="Cambria Math"/>
                <w:color w:val="274E13"/>
                <w:sz w:val="36"/>
                <w:szCs w:val="36"/>
                <w:highlight w:val="white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274E13"/>
                <w:sz w:val="36"/>
                <w:szCs w:val="36"/>
                <w:highlight w:val="white"/>
              </w:rPr>
              <m:t>S</m:t>
            </m:r>
          </m:num>
          <m:den>
            <m:r>
              <w:rPr>
                <w:rFonts w:ascii="Cambria Math" w:eastAsia="Cambria Math" w:hAnsi="Cambria Math" w:cs="Cambria Math"/>
                <w:color w:val="274E13"/>
                <w:sz w:val="36"/>
                <w:szCs w:val="36"/>
                <w:highlight w:val="white"/>
              </w:rPr>
              <m:t>t</m:t>
            </m:r>
          </m:den>
        </m:f>
      </m:oMath>
      <w:r>
        <w:rPr>
          <w:rFonts w:ascii="Times New Roman" w:eastAsia="Times New Roman" w:hAnsi="Times New Roman" w:cs="Times New Roman"/>
          <w:i/>
          <w:color w:val="274E13"/>
          <w:sz w:val="36"/>
          <w:szCs w:val="36"/>
          <w:highlight w:val="white"/>
        </w:rPr>
        <w:t>,</w:t>
      </w:r>
      <w:proofErr w:type="gramEnd"/>
      <w:r>
        <w:rPr>
          <w:rFonts w:ascii="Times New Roman" w:eastAsia="Times New Roman" w:hAnsi="Times New Roman" w:cs="Times New Roman"/>
          <w:i/>
          <w:color w:val="274E13"/>
          <w:sz w:val="36"/>
          <w:szCs w:val="36"/>
          <w:highlight w:val="white"/>
        </w:rPr>
        <w:t xml:space="preserve"> </w:t>
      </w:r>
    </w:p>
    <w:p w14:paraId="2D04F80C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S= 18 м,</w:t>
      </w:r>
    </w:p>
    <w:p w14:paraId="32ACA519" w14:textId="77777777" w:rsidR="005E3D91" w:rsidRDefault="00CD5849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 xml:space="preserve">      1км=1000 м,</w:t>
      </w:r>
    </w:p>
    <w:p w14:paraId="24468786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1ч=3600 с,</w:t>
      </w:r>
    </w:p>
    <w:p w14:paraId="40C9F88B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>v=140 км/ч=</w:t>
      </w:r>
      <m:oMath>
        <m:f>
          <m:fPr>
            <m:ctrlPr>
              <w:rPr>
                <w:rFonts w:ascii="Cambria Math" w:eastAsia="Cambria Math" w:hAnsi="Cambria Math" w:cs="Cambria Math"/>
                <w:color w:val="274E13"/>
                <w:sz w:val="28"/>
                <w:szCs w:val="28"/>
                <w:highlight w:val="white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274E13"/>
                <w:sz w:val="28"/>
                <w:szCs w:val="28"/>
                <w:highlight w:val="white"/>
              </w:rPr>
              <m:t>140∙1000</m:t>
            </m:r>
          </m:num>
          <m:den>
            <m:r>
              <w:rPr>
                <w:rFonts w:ascii="Cambria Math" w:eastAsia="Cambria Math" w:hAnsi="Cambria Math" w:cs="Cambria Math"/>
                <w:color w:val="274E13"/>
                <w:sz w:val="28"/>
                <w:szCs w:val="28"/>
                <w:highlight w:val="white"/>
              </w:rPr>
              <m:t>3600</m:t>
            </m:r>
          </m:den>
        </m:f>
        <m:r>
          <w:rPr>
            <w:rFonts w:ascii="Cambria Math" w:eastAsia="Cambria Math" w:hAnsi="Cambria Math" w:cs="Cambria Math"/>
            <w:color w:val="274E13"/>
            <w:sz w:val="28"/>
            <w:szCs w:val="28"/>
            <w:highlight w:val="white"/>
          </w:rPr>
          <m:t>≈38,89 м/с</m:t>
        </m:r>
      </m:oMath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  <w:t xml:space="preserve"> (скорость шайбы).</w:t>
      </w:r>
    </w:p>
    <w:p w14:paraId="1F50D6AC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</w:pPr>
    </w:p>
    <w:p w14:paraId="7B4846B8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Какой вывод мы можем сделать? </w:t>
      </w:r>
    </w:p>
    <w:p w14:paraId="1ECDF090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</w:pPr>
    </w:p>
    <w:p w14:paraId="5D92978E" w14:textId="1A194B54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За 1 секунду шайба преодолеет 38,89 метров. Но до ворот-то всего 18</w:t>
      </w:r>
      <w:r w:rsidR="00CC5E38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  <w:lang w:val="ru-RU"/>
        </w:rPr>
        <w:t>!</w:t>
      </w:r>
    </w:p>
    <w:p w14:paraId="5BCD1B38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p w14:paraId="669A1E1D" w14:textId="576B86F8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lastRenderedPageBreak/>
        <w:t>Это означает, что у вратаря нет даже секунды времени, чтобы остановить шайбу. Давайте посчитаем</w:t>
      </w:r>
      <w:r w:rsidR="00CC5E38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за сколько секунд шайба поравняется с вратарем.</w:t>
      </w:r>
    </w:p>
    <w:p w14:paraId="41823885" w14:textId="77777777" w:rsidR="005E3D91" w:rsidRDefault="00CD5849">
      <w:pPr>
        <w:jc w:val="center"/>
        <w:rPr>
          <w:rFonts w:ascii="Cambria Math" w:eastAsia="Cambria Math" w:hAnsi="Cambria Math" w:cs="Cambria Math"/>
          <w:color w:val="274E13"/>
          <w:sz w:val="28"/>
          <w:szCs w:val="28"/>
          <w:highlight w:val="white"/>
        </w:rPr>
      </w:pPr>
      <m:oMathPara>
        <m:oMath>
          <m:r>
            <w:rPr>
              <w:rFonts w:ascii="Cambria Math" w:eastAsia="Cambria Math" w:hAnsi="Cambria Math" w:cs="Cambria Math"/>
              <w:color w:val="274E13"/>
              <w:sz w:val="28"/>
              <w:szCs w:val="28"/>
              <w:highlight w:val="white"/>
            </w:rPr>
            <m:t>18:38,89≈0,46 с.</m:t>
          </m:r>
        </m:oMath>
      </m:oMathPara>
    </w:p>
    <w:p w14:paraId="3BBF1511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p w14:paraId="2C980358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То есть за 0,46 секунды шайба поравняется с вратарем, а еще через несколько сотых окажется в воротах, если вратарь не предпримет нужное действие.</w:t>
      </w:r>
    </w:p>
    <w:p w14:paraId="5EC51C76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p w14:paraId="4AE1BE5F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Что же следует из этих нехитрых расчетов?</w:t>
      </w:r>
    </w:p>
    <w:p w14:paraId="515124BE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p w14:paraId="30FB6BE2" w14:textId="069AE31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Вратарь, который хочет связать свою жизнь с хоккеем</w:t>
      </w:r>
      <w:r w:rsidR="00CC5E38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  <w:lang w:val="ru-RU"/>
        </w:rPr>
        <w:t>,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 xml:space="preserve"> должен тренировать свою реакцию</w:t>
      </w:r>
      <w:r w:rsidR="00CC5E38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  <w:lang w:val="ru-RU"/>
        </w:rPr>
        <w:t>,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 xml:space="preserve"> </w:t>
      </w:r>
      <w:r w:rsidR="00CC5E38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  <w:lang w:val="ru-RU"/>
        </w:rPr>
        <w:t>т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 xml:space="preserve">о есть сократить время реагирования на бросок до минимума. </w:t>
      </w:r>
    </w:p>
    <w:p w14:paraId="3866954B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27A3011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</w:p>
    <w:p w14:paraId="3492E381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 xml:space="preserve">Задание 4. </w:t>
      </w:r>
    </w:p>
    <w:p w14:paraId="022E91DA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F9DFE55" w14:textId="7F06A119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хоккей играют и с мячом, и с шайбой. Как называют хоккей с мячом? Найдите в зале </w:t>
      </w:r>
      <w:r w:rsidR="00CC5E38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его</w:t>
      </w:r>
      <w:r w:rsidR="00CC5E3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инвентарь.  Какую интересную шайбу вы нашли?</w:t>
      </w:r>
    </w:p>
    <w:p w14:paraId="7B32EE2D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</w:t>
      </w:r>
    </w:p>
    <w:p w14:paraId="6BE82962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 xml:space="preserve">На Западе хоккей с мячом называют русским хоккеем. </w:t>
      </w:r>
    </w:p>
    <w:p w14:paraId="44888A50" w14:textId="3C5F41AE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 xml:space="preserve">Половина шайбы, которой играли в заключительном матче </w:t>
      </w:r>
      <w:proofErr w:type="spellStart"/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суперсерии</w:t>
      </w:r>
      <w:proofErr w:type="spellEnd"/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 xml:space="preserve"> 1972 года. </w:t>
      </w:r>
    </w:p>
    <w:p w14:paraId="452F06B0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</w:p>
    <w:p w14:paraId="38206FCB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Что необходимо для игры в русский хоккей?</w:t>
      </w:r>
    </w:p>
    <w:p w14:paraId="4F6DA120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BCB356C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 xml:space="preserve">Необходимы специальные перчатки, которыми ловят мяч. </w:t>
      </w:r>
    </w:p>
    <w:p w14:paraId="7DCD402E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6241DA5" w14:textId="4E01DBA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Кубок Канады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англ.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Canada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Cup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— хоккейный турнир среди национальных сборных, проходивший пять раз с 1976 по 1991 год. </w:t>
      </w:r>
      <w:r w:rsidR="00CC5E38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1996 год</w:t>
      </w:r>
      <w:r w:rsidR="00CC5E38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турнир получил название Кубок мира. Был организован в 1976 году по инициативе НХЛ и с согласия ИИХФ. В </w:t>
      </w:r>
      <w:r w:rsidR="00A161C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розыгрышах участвовали две североамериканские сборные и четыре европейские по выбору </w:t>
      </w:r>
      <w:r w:rsidR="00CC5E38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организаторов. Формула турнира менялась несколько раз по решению организаторов. Победителю вручался приз в виде урезанного кленового листа. </w:t>
      </w:r>
    </w:p>
    <w:p w14:paraId="7292235F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B63EAF2" w14:textId="38FF6C12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каком году команда СССР выиграл</w:t>
      </w:r>
      <w:r w:rsidR="007511F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Куб</w:t>
      </w:r>
      <w:proofErr w:type="spellStart"/>
      <w:r w:rsidR="007511F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Канады?</w:t>
      </w:r>
    </w:p>
    <w:p w14:paraId="7339346E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Найдите фотографию хоккеиста с призом. Что поражает на этой фотографии? Сколько весит Кубок Канады? </w:t>
      </w:r>
    </w:p>
    <w:p w14:paraId="749D5D2A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40C022D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Наша сборная выиграла в 1981 году.</w:t>
      </w:r>
    </w:p>
    <w:p w14:paraId="6BBC642B" w14:textId="6155EB38" w:rsidR="005E3D91" w:rsidRDefault="00343E3C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Валерий Харламов</w:t>
      </w:r>
      <w:r w:rsidR="00CD5849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 xml:space="preserve"> на фотографии</w:t>
      </w:r>
      <w:r w:rsidR="00CD5849">
        <w:rPr>
          <w:rFonts w:ascii="Times New Roman" w:eastAsia="Times New Roman" w:hAnsi="Times New Roman" w:cs="Times New Roman"/>
          <w:color w:val="274E13"/>
          <w:sz w:val="28"/>
          <w:szCs w:val="28"/>
          <w:highlight w:val="white"/>
          <w:u w:val="single"/>
        </w:rPr>
        <w:t xml:space="preserve"> держит в руках огромный кубок в форме половины кленового листа, который весит почти 40 кг.</w:t>
      </w:r>
    </w:p>
    <w:p w14:paraId="355BAE12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1931CA79" w14:textId="12AE38F4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4.1</w:t>
      </w:r>
      <w:r w:rsidR="001541C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E4421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К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убок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сделан из дорогого сплава (никеля). В сплавах никель (вместе с кобальтом) соединяется с алюминием, кремнием, марганцем, железом и хромом. Согласно ГОСТ 492-73, в них допускается не более 1,4 % примесей. Сколько килограммов никеля содержится в данном сплаве?</w:t>
      </w:r>
      <w:bookmarkStart w:id="1" w:name="_GoBack"/>
      <w:bookmarkEnd w:id="1"/>
    </w:p>
    <w:p w14:paraId="263146F2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B7B743A" w14:textId="77777777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 xml:space="preserve">Решение: </w:t>
      </w:r>
    </w:p>
    <w:p w14:paraId="5A26A564" w14:textId="77777777" w:rsidR="005E3D91" w:rsidRDefault="00CD5849">
      <w:pPr>
        <w:numPr>
          <w:ilvl w:val="0"/>
          <w:numId w:val="2"/>
        </w:numPr>
        <w:spacing w:line="240" w:lineRule="auto"/>
        <w:ind w:hanging="294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 xml:space="preserve">Найдем процентное содержание никеля в данном сплаве </w:t>
      </w:r>
    </w:p>
    <w:p w14:paraId="17A3E2BE" w14:textId="42E1DB5C" w:rsidR="005E3D91" w:rsidRDefault="005C1A2C">
      <w:pPr>
        <w:spacing w:line="240" w:lineRule="auto"/>
        <w:ind w:left="720" w:hanging="294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100% - 1,4%= 9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  <w:lang w:val="en-US"/>
        </w:rPr>
        <w:t>8</w:t>
      </w:r>
      <w:r w:rsidR="00CD5849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,6 %</w:t>
      </w:r>
    </w:p>
    <w:p w14:paraId="053E5EB4" w14:textId="77777777" w:rsidR="005E3D91" w:rsidRDefault="00CD5849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 xml:space="preserve">Пусть х кг - это вес никеля в сплаве, из которого сделан кубок. </w:t>
      </w:r>
    </w:p>
    <w:p w14:paraId="44C3E466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</w:p>
    <w:p w14:paraId="2A1E020F" w14:textId="77777777" w:rsidR="005E3D91" w:rsidRDefault="00CD5849" w:rsidP="00AE009D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40 – 100 %</w:t>
      </w:r>
    </w:p>
    <w:p w14:paraId="5C41CD98" w14:textId="1058B63D" w:rsidR="005E3D91" w:rsidRDefault="00CD5849" w:rsidP="00AE009D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х - 9</w:t>
      </w:r>
      <w:r w:rsidR="005C1A2C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  <w:lang w:val="en-US"/>
        </w:rPr>
        <w:t>8</w:t>
      </w: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,6 %</w:t>
      </w:r>
    </w:p>
    <w:p w14:paraId="63791962" w14:textId="4D56C7A5" w:rsidR="005E3D91" w:rsidRDefault="00CD5849">
      <w:pPr>
        <w:rPr>
          <w:rFonts w:ascii="Cambria Math" w:eastAsia="Cambria Math" w:hAnsi="Cambria Math" w:cs="Cambria Math"/>
          <w:color w:val="274E13"/>
          <w:sz w:val="28"/>
          <w:szCs w:val="28"/>
          <w:highlight w:val="white"/>
          <w:u w:val="single"/>
        </w:rPr>
      </w:pPr>
      <m:oMathPara>
        <m:oMath>
          <m:r>
            <w:rPr>
              <w:rFonts w:ascii="Cambria Math" w:eastAsia="Cambria Math" w:hAnsi="Cambria Math" w:cs="Cambria Math"/>
              <w:color w:val="274E13"/>
              <w:sz w:val="28"/>
              <w:szCs w:val="28"/>
              <w:highlight w:val="white"/>
              <w:u w:val="single"/>
            </w:rPr>
            <m:t>100∙x=40∙98,6</m:t>
          </m:r>
        </m:oMath>
      </m:oMathPara>
    </w:p>
    <w:p w14:paraId="37CFA449" w14:textId="02E1F3A3" w:rsidR="005E3D91" w:rsidRDefault="005C1A2C" w:rsidP="00AE009D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х= 39,4</w:t>
      </w:r>
      <w:r w:rsidR="00CD5849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4 кг</w:t>
      </w:r>
    </w:p>
    <w:p w14:paraId="33DE5CA3" w14:textId="0C743066" w:rsidR="005E3D91" w:rsidRDefault="005C1A2C">
      <w:pPr>
        <w:spacing w:line="240" w:lineRule="auto"/>
        <w:ind w:left="426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Ответ: 39,4</w:t>
      </w:r>
      <w:r w:rsidR="00CD5849"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4 кг.</w:t>
      </w:r>
    </w:p>
    <w:p w14:paraId="7494A411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5670BA0" w14:textId="25A5E4DA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4.2</w:t>
      </w:r>
      <w:r w:rsidR="001541C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футбольном матче игра состоит из двух таймов по 45 минут и перерыва в 15 мин</w:t>
      </w:r>
      <w:proofErr w:type="spellStart"/>
      <w:r w:rsidR="007511F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В хоккейном матче проводится три периода по 20 мин</w:t>
      </w:r>
      <w:proofErr w:type="spellStart"/>
      <w:r w:rsidR="007511F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два перерыва по 15 мин</w:t>
      </w:r>
      <w:proofErr w:type="spellStart"/>
      <w:r w:rsidR="007511F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Сравните общее время игры в футбол и хоккей.</w:t>
      </w:r>
    </w:p>
    <w:p w14:paraId="5D35BEE2" w14:textId="77777777" w:rsidR="005E3D91" w:rsidRDefault="00CD5849">
      <w:pPr>
        <w:spacing w:before="240" w:after="24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Решение:</w:t>
      </w:r>
    </w:p>
    <w:p w14:paraId="71E8C20F" w14:textId="77777777" w:rsidR="005E3D91" w:rsidRDefault="00CD5849">
      <w:pPr>
        <w:rPr>
          <w:rFonts w:ascii="Cambria Math" w:eastAsia="Cambria Math" w:hAnsi="Cambria Math" w:cs="Cambria Math"/>
          <w:color w:val="274E13"/>
          <w:sz w:val="28"/>
          <w:szCs w:val="28"/>
          <w:highlight w:val="white"/>
          <w:u w:val="single"/>
        </w:rPr>
      </w:pPr>
      <m:oMathPara>
        <m:oMath>
          <m:r>
            <w:rPr>
              <w:rFonts w:ascii="Cambria Math" w:eastAsia="Cambria Math" w:hAnsi="Cambria Math" w:cs="Cambria Math"/>
              <w:color w:val="274E13"/>
              <w:sz w:val="28"/>
              <w:szCs w:val="28"/>
              <w:highlight w:val="white"/>
              <w:u w:val="single"/>
            </w:rPr>
            <m:t>1)</m:t>
          </m:r>
          <m:r>
            <w:rPr>
              <w:rFonts w:ascii="Cambria Math" w:eastAsia="Cambria Math" w:hAnsi="Cambria Math" w:cs="Cambria Math"/>
              <w:highlight w:val="white"/>
              <w:u w:val="single"/>
            </w:rPr>
            <m:t xml:space="preserve"> </m:t>
          </m:r>
          <m:r>
            <w:rPr>
              <w:rFonts w:ascii="Cambria Math" w:eastAsia="Cambria Math" w:hAnsi="Cambria Math" w:cs="Cambria Math"/>
              <w:color w:val="274E13"/>
              <w:sz w:val="28"/>
              <w:szCs w:val="28"/>
              <w:highlight w:val="white"/>
              <w:u w:val="single"/>
            </w:rPr>
            <m:t>45∙2+15=105 мин (длится игра в футбол);</m:t>
          </m:r>
        </m:oMath>
      </m:oMathPara>
    </w:p>
    <w:p w14:paraId="0969B11D" w14:textId="77777777" w:rsidR="005E3D91" w:rsidRDefault="00CD5849">
      <w:pPr>
        <w:rPr>
          <w:rFonts w:ascii="Cambria Math" w:eastAsia="Cambria Math" w:hAnsi="Cambria Math" w:cs="Cambria Math"/>
          <w:color w:val="274E13"/>
          <w:sz w:val="28"/>
          <w:szCs w:val="28"/>
          <w:highlight w:val="white"/>
          <w:u w:val="single"/>
        </w:rPr>
      </w:pPr>
      <m:oMathPara>
        <m:oMath>
          <m:r>
            <w:rPr>
              <w:rFonts w:ascii="Cambria Math" w:eastAsia="Cambria Math" w:hAnsi="Cambria Math" w:cs="Cambria Math"/>
              <w:color w:val="274E13"/>
              <w:sz w:val="28"/>
              <w:szCs w:val="28"/>
              <w:highlight w:val="white"/>
              <w:u w:val="single"/>
            </w:rPr>
            <m:t xml:space="preserve">2) 20∙3+15∙2=90 мин </m:t>
          </m:r>
          <m:d>
            <m:dPr>
              <m:ctrlPr>
                <w:rPr>
                  <w:rFonts w:ascii="Cambria Math" w:eastAsia="Cambria Math" w:hAnsi="Cambria Math" w:cs="Cambria Math"/>
                  <w:color w:val="274E13"/>
                  <w:sz w:val="28"/>
                  <w:szCs w:val="28"/>
                  <w:highlight w:val="white"/>
                  <w:u w:val="single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color w:val="274E13"/>
                  <w:sz w:val="28"/>
                  <w:szCs w:val="28"/>
                  <w:highlight w:val="white"/>
                  <w:u w:val="single"/>
                </w:rPr>
                <m:t>длится игра в хоккей</m:t>
              </m:r>
            </m:e>
          </m:d>
          <m:r>
            <w:rPr>
              <w:rFonts w:ascii="Cambria Math" w:eastAsia="Cambria Math" w:hAnsi="Cambria Math" w:cs="Cambria Math"/>
              <w:color w:val="274E13"/>
              <w:sz w:val="28"/>
              <w:szCs w:val="28"/>
              <w:highlight w:val="white"/>
              <w:u w:val="single"/>
            </w:rPr>
            <m:t>;</m:t>
          </m:r>
        </m:oMath>
      </m:oMathPara>
    </w:p>
    <w:p w14:paraId="36BC5C29" w14:textId="684949AC" w:rsidR="005E3D91" w:rsidRDefault="00CD5849">
      <w:pPr>
        <w:rPr>
          <w:rFonts w:ascii="Cambria Math" w:eastAsia="Cambria Math" w:hAnsi="Cambria Math" w:cs="Cambria Math"/>
          <w:color w:val="274E13"/>
          <w:sz w:val="28"/>
          <w:szCs w:val="28"/>
          <w:highlight w:val="white"/>
          <w:u w:val="single"/>
        </w:rPr>
      </w:pPr>
      <m:oMathPara>
        <m:oMath>
          <m:r>
            <w:rPr>
              <w:rFonts w:ascii="Cambria Math" w:eastAsia="Cambria Math" w:hAnsi="Cambria Math" w:cs="Cambria Math"/>
              <w:color w:val="274E13"/>
              <w:sz w:val="28"/>
              <w:szCs w:val="28"/>
              <w:highlight w:val="white"/>
              <w:u w:val="single"/>
            </w:rPr>
            <m:t>3)105-90=15 мин (на столько дольше длится игра в футбол).</m:t>
          </m:r>
        </m:oMath>
      </m:oMathPara>
    </w:p>
    <w:p w14:paraId="73285454" w14:textId="5E9C3A74" w:rsidR="005E3D91" w:rsidRDefault="00CD5849">
      <w:pPr>
        <w:spacing w:before="240" w:after="24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color w:val="274E13"/>
          <w:sz w:val="28"/>
          <w:szCs w:val="28"/>
          <w:highlight w:val="white"/>
          <w:u w:val="single"/>
        </w:rPr>
        <w:t>Ответ: игра в футбол длится на 15 мин дольше.</w:t>
      </w:r>
    </w:p>
    <w:p w14:paraId="6D3806A2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19637941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182F6498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D32D49D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2136A1E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DDAEE12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2EBF4F7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11218C10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F06FD9B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A3BFB33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A20AFD7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3069C8D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FB0B813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9926522" w14:textId="37275392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7ABDD91C" w14:textId="77777777" w:rsidR="0002575B" w:rsidRDefault="0002575B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03E6D9E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6001CF2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D631B86" w14:textId="192CEC93" w:rsidR="005E3D91" w:rsidRDefault="00A161CA" w:rsidP="00A161CA">
      <w:pPr>
        <w:spacing w:line="240" w:lineRule="auto"/>
        <w:ind w:firstLine="425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  <w:lastRenderedPageBreak/>
        <w:t>1.4 Практическая часть</w:t>
      </w:r>
    </w:p>
    <w:p w14:paraId="6E23B294" w14:textId="77777777" w:rsidR="005E3D91" w:rsidRDefault="005E3D91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</w:pPr>
    </w:p>
    <w:p w14:paraId="6A86BBDE" w14:textId="7A46AD41" w:rsidR="005E3D91" w:rsidRPr="00E44210" w:rsidRDefault="00CD5849" w:rsidP="00A161CA">
      <w:pPr>
        <w:spacing w:line="240" w:lineRule="auto"/>
        <w:ind w:firstLine="425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 w:rsidRPr="00E44210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Обучающиеся разбиваются на группы</w:t>
      </w:r>
      <w:r w:rsidR="00A161CA" w:rsidRPr="00E44210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 xml:space="preserve"> по</w:t>
      </w:r>
      <w:r w:rsidRPr="00E44210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2</w:t>
      </w:r>
      <w:r w:rsidR="00E44210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–</w:t>
      </w:r>
      <w:r w:rsidRPr="00E44210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4 человека и за 5</w:t>
      </w:r>
      <w:r w:rsidR="00E44210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–</w:t>
      </w:r>
      <w:r w:rsidRPr="00E44210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10 минут составляют задачу на основе полученных знаний на уроке, обсуждают получившиеся задачи, составляют сборник заданий для самостоятельного решения.</w:t>
      </w:r>
    </w:p>
    <w:p w14:paraId="4DE22743" w14:textId="77777777" w:rsidR="005E3D91" w:rsidRDefault="005E3D91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</w:pPr>
    </w:p>
    <w:p w14:paraId="78091997" w14:textId="77777777" w:rsidR="005E3D91" w:rsidRDefault="005E3D91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</w:pPr>
    </w:p>
    <w:p w14:paraId="1027B769" w14:textId="51632A89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работы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учащи</w:t>
      </w:r>
      <w:proofErr w:type="spellEnd"/>
      <w:r w:rsidR="00431F82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е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ся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r w:rsidR="00431F82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 xml:space="preserve">совместно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делают следующие выводы.</w:t>
      </w:r>
    </w:p>
    <w:p w14:paraId="5EB3ECDE" w14:textId="0E38B8D1" w:rsidR="005E3D91" w:rsidRDefault="00CD5849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Ни один вид спорта не обходится без математики. Так как в спорте присутствует и порядок, и мера, математика для него не может быть сторонней наукой.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Если правильно применять знания </w:t>
      </w:r>
      <w:r w:rsidR="00431F82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 xml:space="preserve">по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математик</w:t>
      </w:r>
      <w:r w:rsidR="00431F82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, то можно достичь высоких результатов в спорте. Данная работа в первую очередь помогла расширить знания в исследуемых областях.</w:t>
      </w:r>
    </w:p>
    <w:p w14:paraId="3792E38E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</w:pPr>
    </w:p>
    <w:p w14:paraId="19308F70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</w:pPr>
    </w:p>
    <w:p w14:paraId="76FB6EC9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</w:pPr>
    </w:p>
    <w:p w14:paraId="26D61094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</w:pPr>
    </w:p>
    <w:p w14:paraId="7D46C578" w14:textId="77777777" w:rsidR="005E3D91" w:rsidRDefault="005E3D91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</w:pPr>
    </w:p>
    <w:sectPr w:rsidR="005E3D91">
      <w:headerReference w:type="default" r:id="rId13"/>
      <w:pgSz w:w="11909" w:h="16834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1BF68" w14:textId="77777777" w:rsidR="00470067" w:rsidRDefault="00470067">
      <w:pPr>
        <w:spacing w:line="240" w:lineRule="auto"/>
      </w:pPr>
      <w:r>
        <w:separator/>
      </w:r>
    </w:p>
  </w:endnote>
  <w:endnote w:type="continuationSeparator" w:id="0">
    <w:p w14:paraId="69A2201D" w14:textId="77777777" w:rsidR="00470067" w:rsidRDefault="004700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FCDFF" w14:textId="77777777" w:rsidR="00470067" w:rsidRDefault="00470067">
      <w:pPr>
        <w:spacing w:line="240" w:lineRule="auto"/>
      </w:pPr>
      <w:r>
        <w:separator/>
      </w:r>
    </w:p>
  </w:footnote>
  <w:footnote w:type="continuationSeparator" w:id="0">
    <w:p w14:paraId="26C3253B" w14:textId="77777777" w:rsidR="00470067" w:rsidRDefault="004700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78793" w14:textId="77777777" w:rsidR="00A161CA" w:rsidRDefault="00A161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1561"/>
    <w:multiLevelType w:val="multilevel"/>
    <w:tmpl w:val="B24E0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C54E5B"/>
    <w:multiLevelType w:val="multilevel"/>
    <w:tmpl w:val="5F54A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086206"/>
    <w:multiLevelType w:val="multilevel"/>
    <w:tmpl w:val="76CCEE6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6C4F56"/>
    <w:multiLevelType w:val="multilevel"/>
    <w:tmpl w:val="DE1C68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E3D91"/>
    <w:rsid w:val="0002575B"/>
    <w:rsid w:val="000D538A"/>
    <w:rsid w:val="001541C5"/>
    <w:rsid w:val="00317A04"/>
    <w:rsid w:val="00332527"/>
    <w:rsid w:val="00343E3C"/>
    <w:rsid w:val="003977B4"/>
    <w:rsid w:val="003B12F4"/>
    <w:rsid w:val="00431F82"/>
    <w:rsid w:val="00434BCD"/>
    <w:rsid w:val="00441365"/>
    <w:rsid w:val="00470067"/>
    <w:rsid w:val="00472330"/>
    <w:rsid w:val="004A4E13"/>
    <w:rsid w:val="005C1A2C"/>
    <w:rsid w:val="005E3D91"/>
    <w:rsid w:val="005F18FA"/>
    <w:rsid w:val="00613FE4"/>
    <w:rsid w:val="00654C31"/>
    <w:rsid w:val="006B422E"/>
    <w:rsid w:val="00725A4F"/>
    <w:rsid w:val="007511F2"/>
    <w:rsid w:val="007F0C37"/>
    <w:rsid w:val="00820D43"/>
    <w:rsid w:val="0084695D"/>
    <w:rsid w:val="008544BA"/>
    <w:rsid w:val="00994011"/>
    <w:rsid w:val="00A161CA"/>
    <w:rsid w:val="00AE009D"/>
    <w:rsid w:val="00BC3A76"/>
    <w:rsid w:val="00CC5E38"/>
    <w:rsid w:val="00CD5849"/>
    <w:rsid w:val="00D75787"/>
    <w:rsid w:val="00D862FE"/>
    <w:rsid w:val="00E329D4"/>
    <w:rsid w:val="00E44210"/>
    <w:rsid w:val="00E5626F"/>
    <w:rsid w:val="00E961B1"/>
    <w:rsid w:val="00EB3FC6"/>
    <w:rsid w:val="00EB57CC"/>
    <w:rsid w:val="00F0636A"/>
    <w:rsid w:val="00F8082D"/>
    <w:rsid w:val="00F9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8F82"/>
  <w15:docId w15:val="{B6719435-37BD-4907-AB61-55DC676A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B42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22E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511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511F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511F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11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511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eumsport.ru/novosti/256-onlajn-ekskursiya-po-gosudarstvennomu-muzeyu-sport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seumsport.ru/novosti/256-onlajn-ekskursiya-po-gosudarstvennomu-muzeyu-sport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museumsport.ru/novosti/256-onlajn-ekskursiya-po-gosudarstvennomu-muzeyu-sport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14</Pages>
  <Words>2806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Гончарова Александра Николаевна</cp:lastModifiedBy>
  <cp:revision>14</cp:revision>
  <dcterms:created xsi:type="dcterms:W3CDTF">2023-05-17T08:18:00Z</dcterms:created>
  <dcterms:modified xsi:type="dcterms:W3CDTF">2023-06-13T11:25:00Z</dcterms:modified>
</cp:coreProperties>
</file>