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4C" w:rsidRDefault="00D116D5" w:rsidP="00DC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тетрадь</w:t>
      </w:r>
    </w:p>
    <w:p w:rsidR="00FE24F0" w:rsidRPr="0056508F" w:rsidRDefault="00D116D5" w:rsidP="00DC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Космическое снаряжение.</w:t>
      </w:r>
      <w:r w:rsidRPr="00B7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7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ербы и эмблемы</w:t>
      </w:r>
    </w:p>
    <w:p w:rsidR="00D116D5" w:rsidRPr="00FE24F0" w:rsidRDefault="00D116D5" w:rsidP="00D116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07">
        <w:rPr>
          <w:rFonts w:ascii="Times New Roman" w:hAnsi="Times New Roman" w:cs="Times New Roman"/>
          <w:sz w:val="28"/>
          <w:szCs w:val="28"/>
        </w:rPr>
        <w:t>Вам предстоит, используя материалы экспозиции Мемориального музея космонавтики, выполнить задания рабочей тетради</w:t>
      </w:r>
      <w:r>
        <w:rPr>
          <w:rFonts w:ascii="Times New Roman" w:hAnsi="Times New Roman" w:cs="Times New Roman"/>
          <w:sz w:val="28"/>
          <w:szCs w:val="28"/>
        </w:rPr>
        <w:t xml:space="preserve">, познакомиться со специальным космическим снаряжением, символикой и нарисовать эмблемы экипажей космических кораблей или скафандр будущего. </w:t>
      </w:r>
    </w:p>
    <w:p w:rsidR="00FE24F0" w:rsidRPr="00503D0D" w:rsidRDefault="00FE24F0" w:rsidP="00FE24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D0D">
        <w:rPr>
          <w:rFonts w:ascii="Times New Roman" w:hAnsi="Times New Roman" w:cs="Times New Roman"/>
          <w:b/>
          <w:sz w:val="28"/>
          <w:szCs w:val="28"/>
        </w:rPr>
        <w:t>ФИО ученика:</w:t>
      </w:r>
    </w:p>
    <w:p w:rsidR="00FE24F0" w:rsidRPr="00503D0D" w:rsidRDefault="00FE24F0" w:rsidP="00FE24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D0D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FE24F0" w:rsidRPr="00503D0D" w:rsidRDefault="00FE24F0" w:rsidP="00FE24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D0D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D116D5" w:rsidRPr="00E058CE" w:rsidRDefault="00D116D5" w:rsidP="00D116D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8CE">
        <w:rPr>
          <w:rFonts w:ascii="Times New Roman" w:hAnsi="Times New Roman" w:cs="Times New Roman"/>
          <w:i/>
          <w:sz w:val="28"/>
          <w:szCs w:val="28"/>
        </w:rPr>
        <w:t xml:space="preserve">Человек во все времена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использовал </w:t>
      </w:r>
      <w:r w:rsidR="00D2264C">
        <w:rPr>
          <w:rFonts w:ascii="Times New Roman" w:hAnsi="Times New Roman" w:cs="Times New Roman"/>
          <w:i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элементы одежды, </w:t>
      </w:r>
      <w:r w:rsidRPr="00E058CE">
        <w:rPr>
          <w:rFonts w:ascii="Times New Roman" w:hAnsi="Times New Roman" w:cs="Times New Roman"/>
          <w:i/>
          <w:sz w:val="28"/>
          <w:szCs w:val="28"/>
        </w:rPr>
        <w:t xml:space="preserve">окружал себя знаками и символами. Они помогали </w:t>
      </w:r>
      <w:r w:rsidR="00D2264C">
        <w:rPr>
          <w:rFonts w:ascii="Times New Roman" w:hAnsi="Times New Roman" w:cs="Times New Roman"/>
          <w:i/>
          <w:sz w:val="28"/>
          <w:szCs w:val="28"/>
        </w:rPr>
        <w:t>обозначить</w:t>
      </w:r>
      <w:r w:rsidRPr="00E058CE">
        <w:rPr>
          <w:rFonts w:ascii="Times New Roman" w:hAnsi="Times New Roman" w:cs="Times New Roman"/>
          <w:i/>
          <w:sz w:val="28"/>
          <w:szCs w:val="28"/>
        </w:rPr>
        <w:t xml:space="preserve"> роль человека в</w:t>
      </w:r>
      <w:r w:rsidR="00D2264C">
        <w:rPr>
          <w:rFonts w:ascii="Times New Roman" w:hAnsi="Times New Roman" w:cs="Times New Roman"/>
          <w:i/>
          <w:sz w:val="28"/>
          <w:szCs w:val="28"/>
        </w:rPr>
        <w:t> </w:t>
      </w:r>
      <w:r w:rsidRPr="00E058CE">
        <w:rPr>
          <w:rFonts w:ascii="Times New Roman" w:hAnsi="Times New Roman" w:cs="Times New Roman"/>
          <w:i/>
          <w:sz w:val="28"/>
          <w:szCs w:val="28"/>
        </w:rPr>
        <w:t>обществе, защитить, оберечь, организовать общение людей. При освоении космического пр</w:t>
      </w:r>
      <w:r>
        <w:rPr>
          <w:rFonts w:ascii="Times New Roman" w:hAnsi="Times New Roman" w:cs="Times New Roman"/>
          <w:i/>
          <w:sz w:val="28"/>
          <w:szCs w:val="28"/>
        </w:rPr>
        <w:t>остранства важное значение имеет экипировка, на которой размещаются эмблемы</w:t>
      </w:r>
      <w:r w:rsidRPr="00E058CE">
        <w:rPr>
          <w:rFonts w:ascii="Times New Roman" w:hAnsi="Times New Roman" w:cs="Times New Roman"/>
          <w:i/>
          <w:sz w:val="28"/>
          <w:szCs w:val="28"/>
        </w:rPr>
        <w:t xml:space="preserve"> экипажей</w:t>
      </w:r>
      <w:r>
        <w:rPr>
          <w:rFonts w:ascii="Times New Roman" w:hAnsi="Times New Roman" w:cs="Times New Roman"/>
          <w:i/>
          <w:sz w:val="28"/>
          <w:szCs w:val="28"/>
        </w:rPr>
        <w:t>. Сегодня вы узнаете, как снаряжались космонавты во время экспедиций и</w:t>
      </w:r>
      <w:r w:rsidRPr="00E058CE">
        <w:rPr>
          <w:rFonts w:ascii="Times New Roman" w:hAnsi="Times New Roman" w:cs="Times New Roman"/>
          <w:i/>
          <w:sz w:val="28"/>
          <w:szCs w:val="28"/>
        </w:rPr>
        <w:t xml:space="preserve"> какой символический смысл несут</w:t>
      </w:r>
      <w:r>
        <w:rPr>
          <w:rFonts w:ascii="Times New Roman" w:hAnsi="Times New Roman" w:cs="Times New Roman"/>
          <w:i/>
          <w:sz w:val="28"/>
          <w:szCs w:val="28"/>
        </w:rPr>
        <w:t xml:space="preserve"> эмблемы на их экипировке</w:t>
      </w:r>
      <w:r w:rsidRPr="00E058CE">
        <w:rPr>
          <w:rFonts w:ascii="Times New Roman" w:hAnsi="Times New Roman" w:cs="Times New Roman"/>
          <w:i/>
          <w:sz w:val="28"/>
          <w:szCs w:val="28"/>
        </w:rPr>
        <w:t>.</w:t>
      </w:r>
    </w:p>
    <w:p w:rsidR="009E6419" w:rsidRPr="00F8282C" w:rsidRDefault="009E6419" w:rsidP="009E6419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282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D2264C">
        <w:rPr>
          <w:rFonts w:ascii="Times New Roman" w:hAnsi="Times New Roman" w:cs="Times New Roman"/>
          <w:b/>
          <w:sz w:val="28"/>
          <w:szCs w:val="28"/>
        </w:rPr>
        <w:t> </w:t>
      </w:r>
      <w:r w:rsidR="008D14B3" w:rsidRPr="00F8282C">
        <w:rPr>
          <w:rFonts w:ascii="Times New Roman" w:hAnsi="Times New Roman" w:cs="Times New Roman"/>
          <w:b/>
          <w:sz w:val="28"/>
          <w:szCs w:val="28"/>
        </w:rPr>
        <w:t>1</w:t>
      </w:r>
    </w:p>
    <w:p w:rsidR="00F8282C" w:rsidRDefault="00F8282C" w:rsidP="009E6419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«Космический дом на орбите» найдите полетный костюм </w:t>
      </w:r>
      <w:r w:rsidR="00D2264C">
        <w:rPr>
          <w:rFonts w:ascii="Times New Roman" w:hAnsi="Times New Roman" w:cs="Times New Roman"/>
          <w:sz w:val="28"/>
          <w:szCs w:val="28"/>
        </w:rPr>
        <w:t>л</w:t>
      </w:r>
      <w:r w:rsidRPr="00F8282C">
        <w:rPr>
          <w:rFonts w:ascii="Times New Roman" w:hAnsi="Times New Roman" w:cs="Times New Roman"/>
          <w:sz w:val="28"/>
          <w:szCs w:val="28"/>
        </w:rPr>
        <w:t>ётчик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282C">
        <w:rPr>
          <w:rFonts w:ascii="Times New Roman" w:hAnsi="Times New Roman" w:cs="Times New Roman"/>
          <w:sz w:val="28"/>
          <w:szCs w:val="28"/>
        </w:rPr>
        <w:t>-космонавт</w:t>
      </w:r>
      <w:r>
        <w:rPr>
          <w:rFonts w:ascii="Times New Roman" w:hAnsi="Times New Roman" w:cs="Times New Roman"/>
          <w:sz w:val="28"/>
          <w:szCs w:val="28"/>
        </w:rPr>
        <w:t>а СССР, дважды Героя</w:t>
      </w:r>
      <w:r w:rsidRPr="00F8282C">
        <w:rPr>
          <w:rFonts w:ascii="Times New Roman" w:hAnsi="Times New Roman" w:cs="Times New Roman"/>
          <w:sz w:val="28"/>
          <w:szCs w:val="28"/>
        </w:rPr>
        <w:t xml:space="preserve"> Советского Союз</w:t>
      </w:r>
      <w:r>
        <w:rPr>
          <w:rFonts w:ascii="Times New Roman" w:hAnsi="Times New Roman" w:cs="Times New Roman"/>
          <w:sz w:val="28"/>
          <w:szCs w:val="28"/>
        </w:rPr>
        <w:t>а В.А.</w:t>
      </w:r>
      <w:r w:rsidR="00D2264C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Джанибекова</w:t>
      </w:r>
      <w:proofErr w:type="spellEnd"/>
      <w:r w:rsidR="00C348BF" w:rsidRPr="00F8282C">
        <w:rPr>
          <w:rFonts w:ascii="Times New Roman" w:hAnsi="Times New Roman" w:cs="Times New Roman"/>
          <w:sz w:val="28"/>
          <w:szCs w:val="28"/>
        </w:rPr>
        <w:t>. Перечислите нашивки, котор</w:t>
      </w:r>
      <w:r w:rsidR="00D2264C">
        <w:rPr>
          <w:rFonts w:ascii="Times New Roman" w:hAnsi="Times New Roman" w:cs="Times New Roman"/>
          <w:sz w:val="28"/>
          <w:szCs w:val="28"/>
        </w:rPr>
        <w:t>ые располагаются на его костюме.</w:t>
      </w:r>
    </w:p>
    <w:p w:rsidR="00274187" w:rsidRPr="006E0376" w:rsidRDefault="00274187" w:rsidP="002741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E03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Эмблема КК «Салют».</w:t>
      </w:r>
    </w:p>
    <w:p w:rsidR="00274187" w:rsidRPr="006E0376" w:rsidRDefault="00274187" w:rsidP="002741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E03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Герб СССР.</w:t>
      </w:r>
    </w:p>
    <w:p w:rsidR="00274187" w:rsidRPr="006E0376" w:rsidRDefault="00274187" w:rsidP="002741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E03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Наплечная нашивка – флаг СССР.</w:t>
      </w:r>
    </w:p>
    <w:p w:rsidR="00B11C62" w:rsidRPr="006E0376" w:rsidRDefault="00274187" w:rsidP="00BB497C">
      <w:pPr>
        <w:pStyle w:val="a3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E03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Именная нашивка: В. </w:t>
      </w:r>
      <w:proofErr w:type="spellStart"/>
      <w:r w:rsidRPr="006E03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Джанибеков</w:t>
      </w:r>
      <w:proofErr w:type="spellEnd"/>
      <w:r w:rsidR="00D2264C" w:rsidRPr="006E03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Pr="006E03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D116D5" w:rsidRPr="006E0376" w:rsidRDefault="00D116D5" w:rsidP="002E4DBC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2E4DBC" w:rsidRPr="003814FA" w:rsidRDefault="008D62FE" w:rsidP="002E4D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D2264C">
        <w:rPr>
          <w:rFonts w:ascii="Times New Roman" w:hAnsi="Times New Roman" w:cs="Times New Roman"/>
          <w:b/>
          <w:sz w:val="28"/>
          <w:szCs w:val="28"/>
        </w:rPr>
        <w:t> </w:t>
      </w:r>
      <w:r w:rsidR="006C2794">
        <w:rPr>
          <w:rFonts w:ascii="Times New Roman" w:hAnsi="Times New Roman" w:cs="Times New Roman"/>
          <w:b/>
          <w:sz w:val="28"/>
          <w:szCs w:val="28"/>
        </w:rPr>
        <w:t>2</w:t>
      </w:r>
    </w:p>
    <w:p w:rsidR="0018025F" w:rsidRDefault="002E4DBC" w:rsidP="002E4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FA">
        <w:rPr>
          <w:rFonts w:ascii="Times New Roman" w:hAnsi="Times New Roman" w:cs="Times New Roman"/>
          <w:sz w:val="28"/>
          <w:szCs w:val="28"/>
        </w:rPr>
        <w:t>Рассмотрите гербы «космических» городов</w:t>
      </w:r>
      <w:r w:rsidR="0018025F">
        <w:rPr>
          <w:rFonts w:ascii="Times New Roman" w:hAnsi="Times New Roman" w:cs="Times New Roman"/>
          <w:sz w:val="28"/>
          <w:szCs w:val="28"/>
        </w:rPr>
        <w:t xml:space="preserve"> и районов</w:t>
      </w:r>
      <w:r w:rsidRPr="003814FA">
        <w:rPr>
          <w:rFonts w:ascii="Times New Roman" w:hAnsi="Times New Roman" w:cs="Times New Roman"/>
          <w:sz w:val="28"/>
          <w:szCs w:val="28"/>
        </w:rPr>
        <w:t xml:space="preserve"> на карточках. Рядом с</w:t>
      </w:r>
      <w:r w:rsidR="00D2264C">
        <w:rPr>
          <w:rFonts w:ascii="Times New Roman" w:hAnsi="Times New Roman" w:cs="Times New Roman"/>
          <w:sz w:val="28"/>
          <w:szCs w:val="28"/>
        </w:rPr>
        <w:t> </w:t>
      </w:r>
      <w:r w:rsidRPr="003814FA">
        <w:rPr>
          <w:rFonts w:ascii="Times New Roman" w:hAnsi="Times New Roman" w:cs="Times New Roman"/>
          <w:sz w:val="28"/>
          <w:szCs w:val="28"/>
        </w:rPr>
        <w:t xml:space="preserve">каждым из них впишите значения основных фигур и цветов. </w:t>
      </w:r>
    </w:p>
    <w:p w:rsidR="0018025F" w:rsidRDefault="0018025F" w:rsidP="002E4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3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18025F" w:rsidRPr="003814FA" w:rsidTr="004A0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4" w:type="dxa"/>
            <w:gridSpan w:val="2"/>
          </w:tcPr>
          <w:p w:rsidR="0018025F" w:rsidRPr="00425346" w:rsidRDefault="003671E4" w:rsidP="004A0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37FE">
              <w:rPr>
                <w:rFonts w:ascii="Times New Roman" w:hAnsi="Times New Roman" w:cs="Times New Roman"/>
                <w:sz w:val="24"/>
                <w:szCs w:val="24"/>
              </w:rPr>
              <w:t>ород Москва</w:t>
            </w:r>
          </w:p>
        </w:tc>
      </w:tr>
      <w:tr w:rsidR="0018025F" w:rsidRPr="003814FA" w:rsidTr="004A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18025F" w:rsidRPr="003814FA" w:rsidRDefault="00BB497C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-15713</wp:posOffset>
                  </wp:positionH>
                  <wp:positionV relativeFrom="paragraph">
                    <wp:posOffset>76082</wp:posOffset>
                  </wp:positionV>
                  <wp:extent cx="1225070" cy="1433015"/>
                  <wp:effectExtent l="0" t="0" r="0" b="0"/>
                  <wp:wrapNone/>
                  <wp:docPr id="12" name="Рисунок 1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1" t="4012" r="10886" b="5155"/>
                          <a:stretch/>
                        </pic:blipFill>
                        <pic:spPr bwMode="auto">
                          <a:xfrm>
                            <a:off x="0" y="0"/>
                            <a:ext cx="1225070" cy="143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18025F" w:rsidRPr="00062CED" w:rsidRDefault="0018025F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CED">
              <w:rPr>
                <w:rFonts w:ascii="Times New Roman" w:hAnsi="Times New Roman" w:cs="Times New Roman"/>
                <w:sz w:val="24"/>
                <w:szCs w:val="24"/>
              </w:rPr>
              <w:t>Фигуры:</w:t>
            </w:r>
          </w:p>
          <w:p w:rsidR="00BB497C" w:rsidRPr="006E0376" w:rsidRDefault="006542EF" w:rsidP="00D2264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Герб города Москвы представляет собой изображение на темно-крас</w:t>
            </w:r>
            <w:r w:rsidR="00BB497C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ном геральдическом щите 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развернутого вправо от зрителя всадника </w:t>
            </w:r>
            <w:r w:rsidR="00D2264C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–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D2264C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вятого Георгия Победоносца в доспехах и мантии (плаще), на коне, поражающего золотым копьем черного </w:t>
            </w:r>
            <w:r w:rsidR="00D2264C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з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мия.</w:t>
            </w:r>
          </w:p>
        </w:tc>
      </w:tr>
      <w:tr w:rsidR="0018025F" w:rsidRPr="003814FA" w:rsidTr="004A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BB497C" w:rsidRPr="00062CED" w:rsidRDefault="00BB497C" w:rsidP="00BB497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CED">
              <w:rPr>
                <w:rFonts w:ascii="Times New Roman" w:hAnsi="Times New Roman" w:cs="Times New Roman"/>
                <w:sz w:val="24"/>
                <w:szCs w:val="24"/>
              </w:rPr>
              <w:t>Цвета:</w:t>
            </w:r>
          </w:p>
          <w:p w:rsidR="0018025F" w:rsidRPr="006E0376" w:rsidRDefault="00BB497C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Золото – могущество, вера, справедливость; серебро </w:t>
            </w:r>
            <w:r w:rsidR="00D2264C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–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благородство, откровенность, правдивость; красный </w:t>
            </w:r>
            <w:r w:rsidR="00D2264C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–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храбрость, мужество, 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 xml:space="preserve">любовь, кровь, пролитая в борьбе; голубой (лазурь) </w:t>
            </w:r>
            <w:r w:rsidR="00D2264C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–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великодушие, честность, верность и безупречность.</w:t>
            </w:r>
          </w:p>
        </w:tc>
      </w:tr>
    </w:tbl>
    <w:p w:rsidR="0018025F" w:rsidRDefault="0018025F" w:rsidP="002E4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3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18025F" w:rsidRPr="003814FA" w:rsidTr="004A0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4" w:type="dxa"/>
            <w:gridSpan w:val="2"/>
          </w:tcPr>
          <w:p w:rsidR="0018025F" w:rsidRPr="00425346" w:rsidRDefault="004B61DB" w:rsidP="004A0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Останкинский район города Москвы</w:t>
            </w:r>
          </w:p>
        </w:tc>
      </w:tr>
      <w:tr w:rsidR="0018025F" w:rsidRPr="003814FA" w:rsidTr="004A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352" behindDoc="0" locked="0" layoutInCell="1" allowOverlap="1" wp14:anchorId="5E800759" wp14:editId="70A6DC83">
                  <wp:simplePos x="0" y="0"/>
                  <wp:positionH relativeFrom="column">
                    <wp:posOffset>2038</wp:posOffset>
                  </wp:positionH>
                  <wp:positionV relativeFrom="paragraph">
                    <wp:posOffset>149314</wp:posOffset>
                  </wp:positionV>
                  <wp:extent cx="1282889" cy="1338293"/>
                  <wp:effectExtent l="0" t="0" r="0" b="0"/>
                  <wp:wrapNone/>
                  <wp:docPr id="6" name="Рисунок 6" descr="ÐÐ°ÑÑÐ¸Ð½ÐºÐ¸ Ð¿Ð¾ Ð·Ð°Ð¿ÑÐ¾ÑÑ Ð³ÐµÑÐ± Ð¾ÑÑÐ°Ð½ÐºÐ¸Ð½ÑÐºÐ¾Ð³Ð¾ ÑÐ°Ð¹Ð¾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³ÐµÑÐ± Ð¾ÑÑÐ°Ð½ÐºÐ¸Ð½ÑÐºÐ¾Ð³Ð¾ ÑÐ°Ð¹Ð¾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889" cy="133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18025F" w:rsidRDefault="0018025F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>Фигуры:</w:t>
            </w:r>
          </w:p>
          <w:p w:rsidR="00A70D2B" w:rsidRPr="006E0376" w:rsidRDefault="00A70D2B" w:rsidP="00A70D2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6E0376">
              <w:rPr>
                <w:color w:val="365F91" w:themeColor="accent1" w:themeShade="BF"/>
              </w:rPr>
              <w:t>Золотой палисад с</w:t>
            </w:r>
            <w:r w:rsidR="006E0376" w:rsidRPr="006E0376">
              <w:rPr>
                <w:color w:val="365F91" w:themeColor="accent1" w:themeShade="BF"/>
              </w:rPr>
              <w:t xml:space="preserve"> вырезом в </w:t>
            </w:r>
            <w:r w:rsidRPr="006E0376">
              <w:rPr>
                <w:color w:val="365F91" w:themeColor="accent1" w:themeShade="BF"/>
              </w:rPr>
              <w:t>нижней части символизирует Крестовскую</w:t>
            </w:r>
            <w:r w:rsidR="006E0376" w:rsidRPr="006E0376">
              <w:rPr>
                <w:color w:val="365F91" w:themeColor="accent1" w:themeShade="BF"/>
              </w:rPr>
              <w:t xml:space="preserve"> </w:t>
            </w:r>
            <w:r w:rsidRPr="006E0376">
              <w:rPr>
                <w:color w:val="365F91" w:themeColor="accent1" w:themeShade="BF"/>
              </w:rPr>
              <w:t>заставу середины XVIII века, построенную</w:t>
            </w:r>
            <w:r w:rsidR="006E0376" w:rsidRPr="006E0376">
              <w:rPr>
                <w:color w:val="365F91" w:themeColor="accent1" w:themeShade="BF"/>
              </w:rPr>
              <w:t xml:space="preserve"> на </w:t>
            </w:r>
            <w:r w:rsidRPr="006E0376">
              <w:rPr>
                <w:color w:val="365F91" w:themeColor="accent1" w:themeShade="BF"/>
              </w:rPr>
              <w:t>Ярославской</w:t>
            </w:r>
            <w:r w:rsidR="006E0376" w:rsidRPr="006E0376">
              <w:rPr>
                <w:color w:val="365F91" w:themeColor="accent1" w:themeShade="BF"/>
              </w:rPr>
              <w:t xml:space="preserve"> </w:t>
            </w:r>
            <w:r w:rsidRPr="006E0376">
              <w:rPr>
                <w:color w:val="365F91" w:themeColor="accent1" w:themeShade="BF"/>
              </w:rPr>
              <w:t>дороге. Позднее название «Крестовский» получил крупный мост, пересекший Николаевскую железную</w:t>
            </w:r>
            <w:r w:rsidR="006E0376" w:rsidRPr="006E0376">
              <w:rPr>
                <w:color w:val="365F91" w:themeColor="accent1" w:themeShade="BF"/>
              </w:rPr>
              <w:t xml:space="preserve"> </w:t>
            </w:r>
            <w:r w:rsidRPr="006E0376">
              <w:rPr>
                <w:color w:val="365F91" w:themeColor="accent1" w:themeShade="BF"/>
              </w:rPr>
              <w:t>дорогу.</w:t>
            </w:r>
          </w:p>
          <w:p w:rsidR="00A70D2B" w:rsidRPr="006E0376" w:rsidRDefault="006E0376" w:rsidP="00A70D2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6E0376">
              <w:rPr>
                <w:color w:val="365F91" w:themeColor="accent1" w:themeShade="BF"/>
              </w:rPr>
              <w:t xml:space="preserve">Летящая комета и </w:t>
            </w:r>
            <w:r w:rsidR="00A70D2B" w:rsidRPr="006E0376">
              <w:rPr>
                <w:color w:val="365F91" w:themeColor="accent1" w:themeShade="BF"/>
              </w:rPr>
              <w:t>звезды символизируют названия улиц, о</w:t>
            </w:r>
            <w:r w:rsidRPr="006E0376">
              <w:rPr>
                <w:color w:val="365F91" w:themeColor="accent1" w:themeShade="BF"/>
              </w:rPr>
              <w:t xml:space="preserve">тражающих космическую тематику, </w:t>
            </w:r>
            <w:r w:rsidRPr="006E0376">
              <w:rPr>
                <w:color w:val="365F91" w:themeColor="accent1" w:themeShade="BF"/>
              </w:rPr>
              <w:t>–</w:t>
            </w:r>
            <w:r w:rsidRPr="006E0376">
              <w:rPr>
                <w:color w:val="365F91" w:themeColor="accent1" w:themeShade="BF"/>
              </w:rPr>
              <w:t xml:space="preserve"> </w:t>
            </w:r>
            <w:hyperlink r:id="rId8" w:tooltip="Звёздный бульвар" w:history="1">
              <w:r w:rsidR="00A70D2B" w:rsidRPr="006E0376">
                <w:rPr>
                  <w:rStyle w:val="a9"/>
                  <w:color w:val="365F91" w:themeColor="accent1" w:themeShade="BF"/>
                  <w:u w:val="none"/>
                  <w:bdr w:val="none" w:sz="0" w:space="0" w:color="auto" w:frame="1"/>
                </w:rPr>
                <w:t>Звёздный бульвар</w:t>
              </w:r>
            </w:hyperlink>
            <w:r w:rsidRPr="006E0376">
              <w:rPr>
                <w:color w:val="365F91" w:themeColor="accent1" w:themeShade="BF"/>
              </w:rPr>
              <w:t xml:space="preserve">, аллея Героев </w:t>
            </w:r>
            <w:r w:rsidR="00A70D2B" w:rsidRPr="006E0376">
              <w:rPr>
                <w:color w:val="365F91" w:themeColor="accent1" w:themeShade="BF"/>
              </w:rPr>
              <w:t>Космоса,</w:t>
            </w:r>
            <w:r w:rsidRPr="006E0376">
              <w:rPr>
                <w:color w:val="365F91" w:themeColor="accent1" w:themeShade="BF"/>
              </w:rPr>
              <w:t xml:space="preserve"> </w:t>
            </w:r>
            <w:hyperlink r:id="rId9" w:tooltip="Улица Академика Королёва" w:history="1">
              <w:r w:rsidRPr="006E0376">
                <w:rPr>
                  <w:rStyle w:val="a9"/>
                  <w:color w:val="365F91" w:themeColor="accent1" w:themeShade="BF"/>
                  <w:u w:val="none"/>
                  <w:bdr w:val="none" w:sz="0" w:space="0" w:color="auto" w:frame="1"/>
                </w:rPr>
                <w:t xml:space="preserve">улица Академика </w:t>
              </w:r>
              <w:r w:rsidR="00A70D2B" w:rsidRPr="006E0376">
                <w:rPr>
                  <w:rStyle w:val="a9"/>
                  <w:color w:val="365F91" w:themeColor="accent1" w:themeShade="BF"/>
                  <w:u w:val="none"/>
                  <w:bdr w:val="none" w:sz="0" w:space="0" w:color="auto" w:frame="1"/>
                </w:rPr>
                <w:t>Королёва</w:t>
              </w:r>
            </w:hyperlink>
            <w:r w:rsidRPr="006E0376">
              <w:rPr>
                <w:color w:val="365F91" w:themeColor="accent1" w:themeShade="BF"/>
              </w:rPr>
              <w:t xml:space="preserve">, </w:t>
            </w:r>
            <w:hyperlink r:id="rId10" w:tooltip="Улица Цандера" w:history="1">
              <w:r w:rsidR="00A70D2B" w:rsidRPr="006E0376">
                <w:rPr>
                  <w:rStyle w:val="a9"/>
                  <w:color w:val="365F91" w:themeColor="accent1" w:themeShade="BF"/>
                  <w:u w:val="none"/>
                  <w:bdr w:val="none" w:sz="0" w:space="0" w:color="auto" w:frame="1"/>
                </w:rPr>
                <w:t>улица</w:t>
              </w:r>
              <w:r w:rsidRPr="006E0376">
                <w:rPr>
                  <w:rStyle w:val="a9"/>
                  <w:color w:val="365F91" w:themeColor="accent1" w:themeShade="BF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A70D2B" w:rsidRPr="006E0376">
                <w:rPr>
                  <w:rStyle w:val="a9"/>
                  <w:color w:val="365F91" w:themeColor="accent1" w:themeShade="BF"/>
                  <w:u w:val="none"/>
                  <w:bdr w:val="none" w:sz="0" w:space="0" w:color="auto" w:frame="1"/>
                </w:rPr>
                <w:t>Цандера</w:t>
              </w:r>
              <w:proofErr w:type="spellEnd"/>
            </w:hyperlink>
            <w:r w:rsidR="00A70D2B" w:rsidRPr="006E0376">
              <w:rPr>
                <w:color w:val="365F91" w:themeColor="accent1" w:themeShade="BF"/>
              </w:rPr>
              <w:t>. Также на</w:t>
            </w:r>
            <w:r w:rsidRPr="006E0376">
              <w:rPr>
                <w:color w:val="365F91" w:themeColor="accent1" w:themeShade="BF"/>
              </w:rPr>
              <w:t xml:space="preserve"> </w:t>
            </w:r>
            <w:r w:rsidR="00A70D2B" w:rsidRPr="006E0376">
              <w:rPr>
                <w:color w:val="365F91" w:themeColor="accent1" w:themeShade="BF"/>
              </w:rPr>
              <w:t>территории муниципального образования н</w:t>
            </w:r>
            <w:r w:rsidRPr="006E0376">
              <w:rPr>
                <w:color w:val="365F91" w:themeColor="accent1" w:themeShade="BF"/>
              </w:rPr>
              <w:t>аходится дом-музей академика С.</w:t>
            </w:r>
            <w:r w:rsidR="00A70D2B" w:rsidRPr="006E0376">
              <w:rPr>
                <w:color w:val="365F91" w:themeColor="accent1" w:themeShade="BF"/>
              </w:rPr>
              <w:t>П. Королёва.</w:t>
            </w:r>
            <w:r w:rsidRPr="006E0376">
              <w:rPr>
                <w:color w:val="365F91" w:themeColor="accent1" w:themeShade="BF"/>
              </w:rPr>
              <w:t xml:space="preserve"> </w:t>
            </w:r>
          </w:p>
          <w:p w:rsidR="00A70D2B" w:rsidRPr="00425346" w:rsidRDefault="00A70D2B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5F" w:rsidRPr="003814FA" w:rsidTr="004A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18025F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18025F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 xml:space="preserve">Цвета: </w:t>
            </w:r>
          </w:p>
          <w:p w:rsidR="0018025F" w:rsidRPr="006E0376" w:rsidRDefault="00A70D2B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4"/>
              </w:rPr>
            </w:pP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Золото </w:t>
            </w:r>
            <w:r w:rsidR="006E0376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богатства, стабильности, уважения и интеллекта; серебро </w:t>
            </w:r>
            <w:r w:rsidR="006E0376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чистоты, совершенства, мира и взаимопонимания; синий </w:t>
            </w:r>
            <w:r w:rsidR="006E0376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чести, достоинства, возвышенных устремлений, неба.</w:t>
            </w:r>
          </w:p>
          <w:p w:rsidR="0018025F" w:rsidRPr="00425346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A" w:rsidRDefault="003814FA" w:rsidP="002E4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CA2" w:rsidRDefault="004A3CA2" w:rsidP="002E4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3814FA" w:rsidRPr="003814FA" w:rsidTr="0042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4" w:type="dxa"/>
            <w:gridSpan w:val="2"/>
          </w:tcPr>
          <w:p w:rsidR="003814FA" w:rsidRPr="003814FA" w:rsidRDefault="003814FA" w:rsidP="003814F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4FA">
              <w:rPr>
                <w:rFonts w:ascii="Times New Roman" w:hAnsi="Times New Roman" w:cs="Times New Roman"/>
                <w:sz w:val="24"/>
                <w:szCs w:val="24"/>
              </w:rPr>
              <w:t>Звездный городок</w:t>
            </w:r>
          </w:p>
        </w:tc>
      </w:tr>
      <w:tr w:rsidR="003814FA" w:rsidRPr="003814FA" w:rsidTr="00BB4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3814FA" w:rsidRPr="003814FA" w:rsidRDefault="003814FA" w:rsidP="002E4DB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4FA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064" behindDoc="0" locked="0" layoutInCell="1" allowOverlap="1" wp14:anchorId="07EE6CDC" wp14:editId="60D2EAB1">
                  <wp:simplePos x="0" y="0"/>
                  <wp:positionH relativeFrom="column">
                    <wp:posOffset>174110</wp:posOffset>
                  </wp:positionH>
                  <wp:positionV relativeFrom="paragraph">
                    <wp:posOffset>299576</wp:posOffset>
                  </wp:positionV>
                  <wp:extent cx="895350" cy="1117600"/>
                  <wp:effectExtent l="0" t="0" r="0" b="6350"/>
                  <wp:wrapSquare wrapText="bothSides"/>
                  <wp:docPr id="2" name="Рисунок 2" descr="http://www.heraldicum.ru/russia/subjects/towns/images/star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raldicum.ru/russia/subjects/towns/images/star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4FA" w:rsidRPr="003814FA" w:rsidRDefault="003814FA" w:rsidP="002E4DB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14FA" w:rsidRPr="003814FA" w:rsidRDefault="003814FA" w:rsidP="002E4DB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Default="003814FA" w:rsidP="002E4D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>Фигуры:</w:t>
            </w:r>
          </w:p>
          <w:p w:rsidR="00BB497C" w:rsidRPr="00A70D2B" w:rsidRDefault="00BB497C" w:rsidP="006E0376">
            <w:pPr>
              <w:spacing w:after="0" w:line="240" w:lineRule="auto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lang w:eastAsia="ru-RU"/>
              </w:rPr>
              <w:t xml:space="preserve">Летящий человек – обобщенный образ космонавтов; </w:t>
            </w:r>
            <w:r w:rsidR="006E0376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lang w:eastAsia="ru-RU"/>
              </w:rPr>
              <w:t>л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lang w:eastAsia="ru-RU"/>
              </w:rPr>
              <w:t>ента Мебиуса</w:t>
            </w:r>
            <w:r w:rsidR="006E0376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lang w:eastAsia="ru-RU"/>
              </w:rPr>
              <w:t> 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lang w:eastAsia="ru-RU"/>
              </w:rPr>
              <w:t xml:space="preserve">– символ безграничности космического пространства. Восьмиконечные звезды – знак </w:t>
            </w:r>
            <w:proofErr w:type="spellStart"/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lang w:eastAsia="ru-RU"/>
              </w:rPr>
              <w:t>путеводности</w:t>
            </w:r>
            <w:proofErr w:type="spellEnd"/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lang w:eastAsia="ru-RU"/>
              </w:rPr>
              <w:t>, ориентир в</w:t>
            </w:r>
            <w:r w:rsidR="006E0376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lang w:eastAsia="ru-RU"/>
              </w:rPr>
              <w:t> 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lang w:eastAsia="ru-RU"/>
              </w:rPr>
              <w:t xml:space="preserve">космическом полёте. </w:t>
            </w:r>
          </w:p>
        </w:tc>
      </w:tr>
      <w:tr w:rsidR="003814FA" w:rsidRPr="003814FA" w:rsidTr="0042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3814FA" w:rsidRPr="003814FA" w:rsidRDefault="003814FA" w:rsidP="002E4DB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Default="003814FA" w:rsidP="002E4D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 xml:space="preserve">Цвета: </w:t>
            </w:r>
          </w:p>
          <w:p w:rsidR="00BB497C" w:rsidRPr="00425346" w:rsidRDefault="00BB497C" w:rsidP="00BB497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Серебро </w:t>
            </w:r>
            <w:r w:rsidR="006E0376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–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символизирует благородство, откровенность, чистоту, невинность и правдивость; голубой </w:t>
            </w:r>
            <w:r w:rsidR="006E0376"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–</w:t>
            </w:r>
            <w:r w:rsidRPr="006E037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великодушие, честность, верность и безупречность, небо.</w:t>
            </w:r>
          </w:p>
        </w:tc>
      </w:tr>
    </w:tbl>
    <w:p w:rsidR="00DC479A" w:rsidRDefault="00DC479A" w:rsidP="002E4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3814FA" w:rsidRPr="003814FA" w:rsidTr="0042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4" w:type="dxa"/>
            <w:gridSpan w:val="2"/>
          </w:tcPr>
          <w:p w:rsidR="003814FA" w:rsidRPr="00425346" w:rsidRDefault="0018025F" w:rsidP="004A0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3814FA" w:rsidRPr="00425346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</w:p>
        </w:tc>
      </w:tr>
      <w:tr w:rsidR="003814FA" w:rsidRPr="003814FA" w:rsidTr="00384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3814FA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1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160" behindDoc="0" locked="0" layoutInCell="1" allowOverlap="1" wp14:anchorId="014DD5F8" wp14:editId="2216310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100965</wp:posOffset>
                  </wp:positionV>
                  <wp:extent cx="899160" cy="1104900"/>
                  <wp:effectExtent l="0" t="0" r="0" b="0"/>
                  <wp:wrapNone/>
                  <wp:docPr id="16" name="Рисунок 16" descr="Космические гербы Космонавтика, Геральдика, Гагарин, День космонавтики, Интересное, Длиннопост, Гифка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мические гербы Космонавтика, Геральдика, Гагарин, День космонавтики, Интересное, Длиннопост, Гифка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4FA" w:rsidRPr="003814FA" w:rsidRDefault="003814FA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14FA" w:rsidRPr="003814FA" w:rsidRDefault="003814FA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Default="003814FA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>Фигуры:</w:t>
            </w:r>
          </w:p>
          <w:p w:rsidR="003844F9" w:rsidRPr="003844F9" w:rsidRDefault="00121432" w:rsidP="003844F9">
            <w:pPr>
              <w:spacing w:after="0" w:line="240" w:lineRule="auto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hyperlink r:id="rId14" w:tooltip="Земля" w:history="1">
              <w:r w:rsidR="003844F9" w:rsidRPr="005B1A53">
                <w:rPr>
                  <w:rFonts w:ascii="Times New Roman" w:hAnsi="Times New Roman" w:cs="Times New Roman"/>
                  <w:color w:val="365F91" w:themeColor="accent1" w:themeShade="BF"/>
                  <w:sz w:val="24"/>
                </w:rPr>
                <w:t>Земной шар</w:t>
              </w:r>
            </w:hyperlink>
            <w:r w:rsidR="003844F9" w:rsidRPr="005B1A5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, окружённый звёздами и изображением орбиты спутника </w:t>
            </w:r>
            <w:r w:rsidR="005B1A53" w:rsidRPr="005B1A5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="003844F9" w:rsidRPr="005B1A5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выдающихся достижений жителей города в</w:t>
            </w:r>
            <w:r w:rsidR="005B1A53" w:rsidRPr="005B1A5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 </w:t>
            </w:r>
            <w:r w:rsidR="003844F9" w:rsidRPr="005B1A5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космическом машиностроении. Шестерня – изломанная замкнутая золотая нить, символизирует огромный научно-технический потенциал предприятий города. Изображение перфоленты в</w:t>
            </w:r>
            <w:r w:rsidR="005B1A53" w:rsidRPr="005B1A5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 </w:t>
            </w:r>
            <w:r w:rsidR="003844F9" w:rsidRPr="005B1A5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оконечности герба </w:t>
            </w:r>
            <w:r w:rsidR="005B1A53" w:rsidRPr="005B1A5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="003844F9" w:rsidRPr="005B1A5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телеметрии, электронного приборостроения, измерительной техники и ЦУП, созданного на базе этой техники.</w:t>
            </w:r>
          </w:p>
          <w:p w:rsidR="003844F9" w:rsidRPr="00425346" w:rsidRDefault="003844F9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A" w:rsidRPr="003814FA" w:rsidTr="0042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3814FA" w:rsidRPr="003814FA" w:rsidRDefault="003814FA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Default="003814FA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 xml:space="preserve">Цвета: </w:t>
            </w:r>
          </w:p>
          <w:p w:rsidR="0018025F" w:rsidRPr="003844F9" w:rsidRDefault="003844F9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5144D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Золото </w:t>
            </w:r>
            <w:r w:rsidR="005144D6" w:rsidRPr="005144D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5144D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богатства, стабильности, уважения и интеллекта; серебро </w:t>
            </w:r>
            <w:r w:rsidR="005144D6" w:rsidRPr="005144D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5144D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чистоты, совершенства, мира и взаимопонимания; </w:t>
            </w:r>
            <w:r w:rsidRPr="005144D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lastRenderedPageBreak/>
              <w:t xml:space="preserve">синий </w:t>
            </w:r>
            <w:r w:rsidR="005144D6" w:rsidRPr="005144D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5144D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чести, достоинства, возвышенных устремлений, неба; красный </w:t>
            </w:r>
            <w:r w:rsidR="005144D6" w:rsidRPr="005144D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5144D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труда, силы, мужества, красоты.</w:t>
            </w:r>
          </w:p>
          <w:p w:rsidR="0018025F" w:rsidRPr="00425346" w:rsidRDefault="0018025F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4F9" w:rsidRDefault="003844F9" w:rsidP="002E4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FE" w:rsidRDefault="008D62FE" w:rsidP="002E4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3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3814FA" w:rsidRPr="003814FA" w:rsidTr="0042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4" w:type="dxa"/>
            <w:gridSpan w:val="2"/>
          </w:tcPr>
          <w:p w:rsidR="003814FA" w:rsidRPr="00425346" w:rsidRDefault="0018025F" w:rsidP="004A0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3814FA" w:rsidRPr="00425346"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</w:tc>
      </w:tr>
      <w:tr w:rsidR="003814FA" w:rsidRPr="003814FA" w:rsidTr="00425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3814FA" w:rsidRPr="003814FA" w:rsidRDefault="0018025F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1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208" behindDoc="0" locked="0" layoutInCell="1" allowOverlap="1" wp14:anchorId="5A829B64" wp14:editId="5F902624">
                  <wp:simplePos x="0" y="0"/>
                  <wp:positionH relativeFrom="column">
                    <wp:posOffset>8170</wp:posOffset>
                  </wp:positionH>
                  <wp:positionV relativeFrom="paragraph">
                    <wp:posOffset>93762</wp:posOffset>
                  </wp:positionV>
                  <wp:extent cx="1181100" cy="1536065"/>
                  <wp:effectExtent l="0" t="0" r="0" b="6985"/>
                  <wp:wrapNone/>
                  <wp:docPr id="17" name="Рисунок 17" descr="Космические гербы Космонавтика, Геральдика, Гагарин, День космонавтики, Интересное, Длиннопост, Гифка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смические гербы Космонавтика, Геральдика, Гагарин, День космонавтики, Интересное, Длиннопост, Гифка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4FA" w:rsidRPr="003814FA" w:rsidRDefault="003814FA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Pr="00062CED" w:rsidRDefault="003814FA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CED">
              <w:rPr>
                <w:rFonts w:ascii="Times New Roman" w:hAnsi="Times New Roman" w:cs="Times New Roman"/>
                <w:sz w:val="24"/>
                <w:szCs w:val="24"/>
              </w:rPr>
              <w:t>Фигуры:</w:t>
            </w:r>
          </w:p>
          <w:p w:rsidR="003844F9" w:rsidRPr="00062CED" w:rsidRDefault="00062CED" w:rsidP="003844F9">
            <w:pPr>
              <w:spacing w:after="0" w:line="240" w:lineRule="auto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На голубом поле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–</w:t>
            </w: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горизонтальный</w:t>
            </w:r>
            <w:r w:rsidR="003844F9"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извилистый с</w:t>
            </w: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еребряный переклад, означающий </w:t>
            </w:r>
            <w:r w:rsidR="003844F9"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реку Оку, протекающую возле </w:t>
            </w: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города, а в верхней части щита – императорская корона. Ниже д</w:t>
            </w:r>
            <w:r w:rsidR="003844F9"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евизная лента с девизом «КОЛЫБЕЛЬ КОСМОНАВТИКИ», со стилизованным </w:t>
            </w: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изображением </w:t>
            </w:r>
            <w:r w:rsidR="003844F9"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первого искусственного спутника Земли </w:t>
            </w: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–</w:t>
            </w:r>
            <w:r w:rsidR="003844F9"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здесь жил и </w:t>
            </w: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творил великий советский учёный </w:t>
            </w:r>
            <w:r w:rsidR="003844F9"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Константин Эдуардович Циолковский.</w:t>
            </w:r>
          </w:p>
          <w:p w:rsidR="003844F9" w:rsidRPr="00062CED" w:rsidRDefault="003844F9" w:rsidP="004A053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A" w:rsidRPr="003814FA" w:rsidTr="0042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3814FA" w:rsidRPr="003814FA" w:rsidRDefault="003814FA" w:rsidP="004A053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3814FA" w:rsidRDefault="003814FA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6">
              <w:rPr>
                <w:rFonts w:ascii="Times New Roman" w:hAnsi="Times New Roman" w:cs="Times New Roman"/>
                <w:sz w:val="24"/>
                <w:szCs w:val="24"/>
              </w:rPr>
              <w:t xml:space="preserve">Цвета: </w:t>
            </w:r>
          </w:p>
          <w:p w:rsidR="0018025F" w:rsidRPr="00A70D2B" w:rsidRDefault="00A70D2B" w:rsidP="004A05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Золото </w:t>
            </w:r>
            <w:r w:rsidR="00062CED"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богатства, стабильности, уважения и интеллекта; серебро </w:t>
            </w:r>
            <w:r w:rsidR="00062CED"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чистоты, совершенства, мира и взаимопонимания; синий </w:t>
            </w:r>
            <w:r w:rsidR="00062CED"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чести, достоинства, возвышенных устремлений, неба; красный </w:t>
            </w:r>
            <w:r w:rsidR="00062CED"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–</w:t>
            </w:r>
            <w:r w:rsidRPr="00062CED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символ труда, силы, мужества, красоты.</w:t>
            </w:r>
          </w:p>
        </w:tc>
      </w:tr>
    </w:tbl>
    <w:p w:rsidR="0018025F" w:rsidRDefault="0018025F" w:rsidP="00425346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56DB" w:rsidRDefault="009D56DB" w:rsidP="00062CED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2CED">
        <w:rPr>
          <w:rFonts w:ascii="Times New Roman" w:hAnsi="Times New Roman" w:cs="Times New Roman"/>
          <w:b/>
          <w:sz w:val="28"/>
          <w:szCs w:val="28"/>
        </w:rPr>
        <w:t xml:space="preserve">Обратите внимание, что </w:t>
      </w:r>
      <w:r w:rsidR="00062CED">
        <w:rPr>
          <w:rFonts w:ascii="Times New Roman" w:hAnsi="Times New Roman" w:cs="Times New Roman"/>
          <w:b/>
          <w:sz w:val="28"/>
          <w:szCs w:val="28"/>
        </w:rPr>
        <w:t xml:space="preserve">каждый </w:t>
      </w:r>
      <w:r w:rsidRPr="00062CED">
        <w:rPr>
          <w:rFonts w:ascii="Times New Roman" w:hAnsi="Times New Roman" w:cs="Times New Roman"/>
          <w:b/>
          <w:sz w:val="28"/>
          <w:szCs w:val="28"/>
        </w:rPr>
        <w:t xml:space="preserve">герб </w:t>
      </w:r>
      <w:r w:rsidR="000D5FAF" w:rsidRPr="00062CED">
        <w:rPr>
          <w:rFonts w:ascii="Times New Roman" w:hAnsi="Times New Roman" w:cs="Times New Roman"/>
          <w:b/>
          <w:sz w:val="28"/>
          <w:szCs w:val="28"/>
        </w:rPr>
        <w:t>содержит в себе те фигуры и</w:t>
      </w:r>
      <w:r w:rsidR="00062CED">
        <w:rPr>
          <w:rFonts w:ascii="Times New Roman" w:hAnsi="Times New Roman" w:cs="Times New Roman"/>
          <w:b/>
          <w:sz w:val="28"/>
          <w:szCs w:val="28"/>
        </w:rPr>
        <w:t> </w:t>
      </w:r>
      <w:r w:rsidR="000D5FAF" w:rsidRPr="00062CED">
        <w:rPr>
          <w:rFonts w:ascii="Times New Roman" w:hAnsi="Times New Roman" w:cs="Times New Roman"/>
          <w:b/>
          <w:sz w:val="28"/>
          <w:szCs w:val="28"/>
        </w:rPr>
        <w:t>элементы, которые могут раскрыть особенности города или района, его достижения, род деятельности жителей или природные особенности.</w:t>
      </w:r>
    </w:p>
    <w:p w:rsidR="00062CED" w:rsidRPr="00062CED" w:rsidRDefault="00062CED" w:rsidP="00062CED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31199" w:rsidRPr="00425346" w:rsidRDefault="009E6419" w:rsidP="00425346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534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C6725E">
        <w:rPr>
          <w:rFonts w:ascii="Times New Roman" w:hAnsi="Times New Roman" w:cs="Times New Roman"/>
          <w:b/>
          <w:sz w:val="28"/>
          <w:szCs w:val="28"/>
        </w:rPr>
        <w:t> </w:t>
      </w:r>
      <w:r w:rsidR="006C2794">
        <w:rPr>
          <w:rFonts w:ascii="Times New Roman" w:hAnsi="Times New Roman" w:cs="Times New Roman"/>
          <w:b/>
          <w:sz w:val="28"/>
          <w:szCs w:val="28"/>
        </w:rPr>
        <w:t>3</w:t>
      </w:r>
    </w:p>
    <w:p w:rsidR="00425346" w:rsidRPr="00425346" w:rsidRDefault="00425346" w:rsidP="00425346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5346">
        <w:rPr>
          <w:rFonts w:ascii="Times New Roman" w:hAnsi="Times New Roman" w:cs="Times New Roman"/>
          <w:sz w:val="28"/>
          <w:szCs w:val="28"/>
        </w:rPr>
        <w:t>Найдите скафандр для выхода в открытый космос «Орлан-Д». Рассмотрите эмблему на правом рукаве скафандра и запишите название орбитальной станции, на ко</w:t>
      </w:r>
      <w:r>
        <w:rPr>
          <w:rFonts w:ascii="Times New Roman" w:hAnsi="Times New Roman" w:cs="Times New Roman"/>
          <w:sz w:val="28"/>
          <w:szCs w:val="28"/>
        </w:rPr>
        <w:t>торой применялся этот скафандр.</w:t>
      </w:r>
    </w:p>
    <w:p w:rsidR="00425346" w:rsidRDefault="00425346" w:rsidP="00425346"/>
    <w:p w:rsidR="00425346" w:rsidRPr="00C6725E" w:rsidRDefault="00274187" w:rsidP="00425346">
      <w:pPr>
        <w:rPr>
          <w:rFonts w:ascii="Times New Roman" w:hAnsi="Times New Roman" w:cs="Times New Roman"/>
          <w:color w:val="365F91" w:themeColor="accent1" w:themeShade="BF"/>
          <w:sz w:val="28"/>
        </w:rPr>
      </w:pPr>
      <w:r w:rsidRPr="00C6725E">
        <w:rPr>
          <w:rFonts w:ascii="Times New Roman" w:hAnsi="Times New Roman" w:cs="Times New Roman"/>
          <w:color w:val="365F91" w:themeColor="accent1" w:themeShade="BF"/>
          <w:sz w:val="28"/>
        </w:rPr>
        <w:t>Орбитальная станция «МИР»</w:t>
      </w:r>
      <w:r w:rsidR="00C6725E">
        <w:rPr>
          <w:rFonts w:ascii="Times New Roman" w:hAnsi="Times New Roman" w:cs="Times New Roman"/>
          <w:color w:val="365F91" w:themeColor="accent1" w:themeShade="BF"/>
          <w:sz w:val="28"/>
        </w:rPr>
        <w:t>.</w:t>
      </w:r>
    </w:p>
    <w:p w:rsidR="00425346" w:rsidRPr="00FD2866" w:rsidRDefault="00425346" w:rsidP="00733C7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D2866" w:rsidRDefault="00733C7E" w:rsidP="00733C7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D2866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FD2866" w:rsidRPr="00FD2866">
        <w:rPr>
          <w:rFonts w:ascii="Times New Roman" w:hAnsi="Times New Roman" w:cs="Times New Roman"/>
          <w:sz w:val="28"/>
          <w:szCs w:val="28"/>
        </w:rPr>
        <w:t>средство</w:t>
      </w:r>
      <w:r w:rsidRPr="00FD2866">
        <w:rPr>
          <w:rFonts w:ascii="Times New Roman" w:hAnsi="Times New Roman" w:cs="Times New Roman"/>
          <w:sz w:val="28"/>
          <w:szCs w:val="28"/>
        </w:rPr>
        <w:t xml:space="preserve"> для перемещения космонавта в </w:t>
      </w:r>
      <w:r w:rsidR="00FD2866" w:rsidRPr="00FD2866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FD2866">
        <w:rPr>
          <w:rFonts w:ascii="Times New Roman" w:hAnsi="Times New Roman" w:cs="Times New Roman"/>
          <w:sz w:val="28"/>
          <w:szCs w:val="28"/>
        </w:rPr>
        <w:t xml:space="preserve">космосе (СПК) </w:t>
      </w:r>
      <w:r w:rsidR="00FD2866" w:rsidRPr="00FD2866">
        <w:rPr>
          <w:rFonts w:ascii="Times New Roman" w:hAnsi="Times New Roman" w:cs="Times New Roman"/>
          <w:sz w:val="28"/>
          <w:szCs w:val="28"/>
        </w:rPr>
        <w:t>со</w:t>
      </w:r>
      <w:r w:rsidRPr="00FD2866">
        <w:rPr>
          <w:rFonts w:ascii="Times New Roman" w:hAnsi="Times New Roman" w:cs="Times New Roman"/>
          <w:sz w:val="28"/>
          <w:szCs w:val="28"/>
        </w:rPr>
        <w:t xml:space="preserve"> скафандр</w:t>
      </w:r>
      <w:r w:rsidR="00004B7E" w:rsidRPr="00FD2866">
        <w:rPr>
          <w:rFonts w:ascii="Times New Roman" w:hAnsi="Times New Roman" w:cs="Times New Roman"/>
          <w:sz w:val="28"/>
          <w:szCs w:val="28"/>
        </w:rPr>
        <w:t>ом</w:t>
      </w:r>
      <w:r w:rsidRPr="00FD2866">
        <w:rPr>
          <w:rFonts w:ascii="Times New Roman" w:hAnsi="Times New Roman" w:cs="Times New Roman"/>
          <w:sz w:val="28"/>
          <w:szCs w:val="28"/>
        </w:rPr>
        <w:t xml:space="preserve"> «Орлан-ДМА». Что о</w:t>
      </w:r>
      <w:r w:rsidR="00004B7E" w:rsidRPr="00FD2866">
        <w:rPr>
          <w:rFonts w:ascii="Times New Roman" w:hAnsi="Times New Roman" w:cs="Times New Roman"/>
          <w:sz w:val="28"/>
          <w:szCs w:val="28"/>
        </w:rPr>
        <w:t>бозна</w:t>
      </w:r>
      <w:r w:rsidRPr="00FD2866">
        <w:rPr>
          <w:rFonts w:ascii="Times New Roman" w:hAnsi="Times New Roman" w:cs="Times New Roman"/>
          <w:sz w:val="28"/>
          <w:szCs w:val="28"/>
        </w:rPr>
        <w:t xml:space="preserve">чает нашитая на </w:t>
      </w:r>
      <w:r w:rsidR="00FD2866" w:rsidRPr="00FD2866">
        <w:rPr>
          <w:rFonts w:ascii="Times New Roman" w:hAnsi="Times New Roman" w:cs="Times New Roman"/>
          <w:sz w:val="28"/>
          <w:szCs w:val="28"/>
        </w:rPr>
        <w:t xml:space="preserve">эмблеме </w:t>
      </w:r>
      <w:r w:rsidR="00004B7E" w:rsidRPr="00FD2866">
        <w:rPr>
          <w:rFonts w:ascii="Times New Roman" w:hAnsi="Times New Roman" w:cs="Times New Roman"/>
          <w:sz w:val="28"/>
          <w:szCs w:val="28"/>
        </w:rPr>
        <w:t>скафандр</w:t>
      </w:r>
      <w:r w:rsidR="00FD2866" w:rsidRPr="00FD2866">
        <w:rPr>
          <w:rFonts w:ascii="Times New Roman" w:hAnsi="Times New Roman" w:cs="Times New Roman"/>
          <w:sz w:val="28"/>
          <w:szCs w:val="28"/>
        </w:rPr>
        <w:t>а</w:t>
      </w:r>
      <w:r w:rsidRPr="00FD2866">
        <w:rPr>
          <w:rFonts w:ascii="Times New Roman" w:hAnsi="Times New Roman" w:cs="Times New Roman"/>
          <w:sz w:val="28"/>
          <w:szCs w:val="28"/>
        </w:rPr>
        <w:t xml:space="preserve"> </w:t>
      </w:r>
      <w:r w:rsidR="00FD2866" w:rsidRPr="00FD2866">
        <w:rPr>
          <w:rFonts w:ascii="Times New Roman" w:hAnsi="Times New Roman" w:cs="Times New Roman"/>
          <w:sz w:val="28"/>
          <w:szCs w:val="28"/>
        </w:rPr>
        <w:t xml:space="preserve">аббревиатура </w:t>
      </w:r>
      <w:r w:rsidR="00FD2866">
        <w:rPr>
          <w:rFonts w:ascii="Times New Roman" w:hAnsi="Times New Roman" w:cs="Times New Roman"/>
          <w:sz w:val="28"/>
          <w:szCs w:val="28"/>
        </w:rPr>
        <w:t>«РК»?</w:t>
      </w:r>
    </w:p>
    <w:p w:rsidR="00FD2866" w:rsidRDefault="00FD2866" w:rsidP="00733C7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D2866" w:rsidRPr="00C6725E" w:rsidRDefault="00274187" w:rsidP="00733C7E">
      <w:pPr>
        <w:spacing w:after="0" w:line="240" w:lineRule="auto"/>
        <w:ind w:right="5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6725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proofErr w:type="spellStart"/>
      <w:r w:rsidRPr="00C6725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Роскосмос</w:t>
      </w:r>
      <w:proofErr w:type="spellEnd"/>
      <w:r w:rsidRPr="00C6725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="00C6725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8D1F01" w:rsidRDefault="008D1F01" w:rsidP="009E641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4F3E60" w:rsidRDefault="004F3E60" w:rsidP="004F3E60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комплект монтажника для выполнения регламентных и монтажных работ на борту орбитальной станции и запишите </w:t>
      </w:r>
      <w:r w:rsidR="00C6725E">
        <w:rPr>
          <w:rFonts w:ascii="Times New Roman" w:hAnsi="Times New Roman" w:cs="Times New Roman"/>
          <w:sz w:val="28"/>
          <w:szCs w:val="28"/>
        </w:rPr>
        <w:t xml:space="preserve">названия </w:t>
      </w:r>
      <w:r>
        <w:rPr>
          <w:rFonts w:ascii="Times New Roman" w:hAnsi="Times New Roman" w:cs="Times New Roman"/>
          <w:sz w:val="28"/>
          <w:szCs w:val="28"/>
        </w:rPr>
        <w:t>его составны</w:t>
      </w:r>
      <w:r w:rsidR="00C6725E">
        <w:rPr>
          <w:rFonts w:ascii="Times New Roman" w:hAnsi="Times New Roman" w:cs="Times New Roman"/>
          <w:sz w:val="28"/>
          <w:szCs w:val="28"/>
        </w:rPr>
        <w:t>х частей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2FE" w:rsidRPr="006A3AC4" w:rsidRDefault="008D62FE" w:rsidP="008D62F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D62FE" w:rsidRPr="00C6725E" w:rsidRDefault="004F3E60" w:rsidP="004A3CA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6725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Фартук, бедренный и ручной </w:t>
      </w:r>
      <w:proofErr w:type="spellStart"/>
      <w:r w:rsidRPr="00C6725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кассетники</w:t>
      </w:r>
      <w:proofErr w:type="spellEnd"/>
      <w:r w:rsidRPr="00C6725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нарукавники</w:t>
      </w:r>
      <w:r w:rsidR="00C6725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Pr="00C6725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8D62FE" w:rsidRDefault="008D62FE" w:rsidP="009E641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6C2794" w:rsidRDefault="006C2794" w:rsidP="009E641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6C2794" w:rsidRDefault="006C2794" w:rsidP="009E641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9E6419" w:rsidRPr="00764240" w:rsidRDefault="009E6419" w:rsidP="009E641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4"/>
        </w:rPr>
      </w:pPr>
      <w:r w:rsidRPr="00764240">
        <w:rPr>
          <w:rFonts w:ascii="Times New Roman" w:hAnsi="Times New Roman" w:cs="Times New Roman"/>
          <w:b/>
          <w:sz w:val="28"/>
          <w:szCs w:val="24"/>
        </w:rPr>
        <w:t>Задание №</w:t>
      </w:r>
      <w:r w:rsidR="004E6679">
        <w:rPr>
          <w:rFonts w:ascii="Times New Roman" w:hAnsi="Times New Roman" w:cs="Times New Roman"/>
          <w:b/>
          <w:sz w:val="28"/>
          <w:szCs w:val="24"/>
        </w:rPr>
        <w:t> </w:t>
      </w:r>
      <w:r w:rsidR="006C2794">
        <w:rPr>
          <w:rFonts w:ascii="Times New Roman" w:hAnsi="Times New Roman" w:cs="Times New Roman"/>
          <w:b/>
          <w:sz w:val="28"/>
          <w:szCs w:val="24"/>
        </w:rPr>
        <w:t>4</w:t>
      </w:r>
    </w:p>
    <w:p w:rsidR="00931199" w:rsidRDefault="00931199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Default="008D1F01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2799346</wp:posOffset>
            </wp:positionH>
            <wp:positionV relativeFrom="paragraph">
              <wp:posOffset>19508</wp:posOffset>
            </wp:positionV>
            <wp:extent cx="1552353" cy="1096980"/>
            <wp:effectExtent l="0" t="0" r="0" b="8255"/>
            <wp:wrapNone/>
            <wp:docPr id="1" name="Рисунок 1" descr="https://i01.fotocdn.net/s25/81/public_pin_l/321/261496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1.fotocdn.net/s25/81/public_pin_l/321/26149684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3" cy="109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866">
        <w:rPr>
          <w:noProof/>
          <w:lang w:eastAsia="ru-RU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1109537</wp:posOffset>
            </wp:positionH>
            <wp:positionV relativeFrom="paragraph">
              <wp:posOffset>13970</wp:posOffset>
            </wp:positionV>
            <wp:extent cx="1494790" cy="1040130"/>
            <wp:effectExtent l="0" t="0" r="0" b="7620"/>
            <wp:wrapNone/>
            <wp:docPr id="13" name="Рисунок 13" descr="https://upload.wikimedia.org/wikipedia/commons/thumb/1/1c/Salyut_program_insignia.svg/1200px-Salyut_program_insig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c/Salyut_program_insignia.svg/1200px-Salyut_program_insignia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Default="00FD286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A56F6" w:rsidRDefault="000A56F6" w:rsidP="009E641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E6419" w:rsidRDefault="00AA2B33" w:rsidP="00FD286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D2866">
        <w:rPr>
          <w:rFonts w:ascii="Times New Roman" w:hAnsi="Times New Roman" w:cs="Times New Roman"/>
          <w:sz w:val="28"/>
          <w:szCs w:val="28"/>
        </w:rPr>
        <w:t xml:space="preserve">Эмблемы экипажей орбитальных станций «Салют» и «Мир» содержат изображения звезды и глобуса. </w:t>
      </w:r>
      <w:r w:rsidR="00FD2866" w:rsidRPr="00FD2866">
        <w:rPr>
          <w:rFonts w:ascii="Times New Roman" w:hAnsi="Times New Roman" w:cs="Times New Roman"/>
          <w:sz w:val="28"/>
          <w:szCs w:val="28"/>
        </w:rPr>
        <w:t xml:space="preserve">Как вы думаете, что они обозначают? </w:t>
      </w:r>
    </w:p>
    <w:p w:rsidR="00274187" w:rsidRPr="00274187" w:rsidRDefault="00274187" w:rsidP="00FD2866">
      <w:pPr>
        <w:spacing w:after="0" w:line="240" w:lineRule="auto"/>
        <w:ind w:right="57"/>
        <w:jc w:val="both"/>
        <w:rPr>
          <w:rFonts w:ascii="Times New Roman" w:hAnsi="Times New Roman" w:cs="Times New Roman"/>
          <w:sz w:val="32"/>
          <w:szCs w:val="28"/>
        </w:rPr>
      </w:pPr>
    </w:p>
    <w:p w:rsidR="005437D6" w:rsidRPr="004E6679" w:rsidRDefault="00274187" w:rsidP="009E6419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4"/>
        </w:rPr>
      </w:pPr>
      <w:r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Наименов</w:t>
      </w:r>
      <w:r w:rsidR="004E6679"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ание компании-</w:t>
      </w:r>
      <w:r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 xml:space="preserve">изготовителя – </w:t>
      </w:r>
      <w:r w:rsidR="004E6679"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«</w:t>
      </w:r>
      <w:r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НПП «</w:t>
      </w:r>
      <w:r w:rsidR="001532D5"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 xml:space="preserve">Звезда» имени </w:t>
      </w:r>
      <w:proofErr w:type="spellStart"/>
      <w:r w:rsidR="001532D5"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ак</w:t>
      </w:r>
      <w:proofErr w:type="spellEnd"/>
      <w:r w:rsidR="001532D5"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.</w:t>
      </w:r>
      <w:r w:rsidR="004E6679"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 </w:t>
      </w:r>
      <w:r w:rsidR="001532D5"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Г.И.</w:t>
      </w:r>
      <w:r w:rsidR="004E6679"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 </w:t>
      </w:r>
      <w:proofErr w:type="spellStart"/>
      <w:r w:rsidR="001532D5"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Северина</w:t>
      </w:r>
      <w:proofErr w:type="spellEnd"/>
      <w:r w:rsidR="001532D5" w:rsidRPr="004E667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 xml:space="preserve">. </w:t>
      </w:r>
    </w:p>
    <w:p w:rsidR="00492E4F" w:rsidRPr="004E6679" w:rsidRDefault="00492E4F" w:rsidP="009E6419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E6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Глобус – сферическая модель земли, которая символизирует целостность мира, глобальность, бесконечность.</w:t>
      </w:r>
    </w:p>
    <w:p w:rsidR="00492E4F" w:rsidRPr="00492E4F" w:rsidRDefault="00492E4F" w:rsidP="009E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Звезда </w:t>
      </w:r>
      <w:r w:rsidR="001532D5" w:rsidRPr="004E6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4E6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1532D5" w:rsidRPr="004E6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символ выдающихся достижений в космонавтике.</w:t>
      </w:r>
      <w:r w:rsidR="00153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2B" w:rsidRDefault="00A70D2B" w:rsidP="009E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933" w:rsidRPr="00764240" w:rsidRDefault="009E6419" w:rsidP="009E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24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FD1D36">
        <w:rPr>
          <w:rFonts w:ascii="Times New Roman" w:hAnsi="Times New Roman" w:cs="Times New Roman"/>
          <w:b/>
          <w:sz w:val="28"/>
          <w:szCs w:val="28"/>
        </w:rPr>
        <w:t> </w:t>
      </w:r>
      <w:r w:rsidR="006C2794">
        <w:rPr>
          <w:rFonts w:ascii="Times New Roman" w:hAnsi="Times New Roman" w:cs="Times New Roman"/>
          <w:b/>
          <w:sz w:val="28"/>
          <w:szCs w:val="28"/>
        </w:rPr>
        <w:t>5</w:t>
      </w:r>
      <w:r w:rsidR="00FD1D36">
        <w:rPr>
          <w:rFonts w:ascii="Times New Roman" w:hAnsi="Times New Roman" w:cs="Times New Roman"/>
          <w:b/>
          <w:sz w:val="28"/>
          <w:szCs w:val="28"/>
        </w:rPr>
        <w:t>.</w:t>
      </w:r>
    </w:p>
    <w:p w:rsidR="009E6419" w:rsidRPr="00764240" w:rsidRDefault="009E6419" w:rsidP="009E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40">
        <w:rPr>
          <w:rFonts w:ascii="Times New Roman" w:hAnsi="Times New Roman" w:cs="Times New Roman"/>
          <w:sz w:val="28"/>
          <w:szCs w:val="28"/>
        </w:rPr>
        <w:t xml:space="preserve">В витрине с полетной одеждой </w:t>
      </w:r>
      <w:r w:rsidR="00FD2866" w:rsidRPr="00764240">
        <w:rPr>
          <w:rFonts w:ascii="Times New Roman" w:hAnsi="Times New Roman" w:cs="Times New Roman"/>
          <w:sz w:val="28"/>
          <w:szCs w:val="28"/>
        </w:rPr>
        <w:t xml:space="preserve">космонавтов </w:t>
      </w:r>
      <w:r w:rsidRPr="00764240">
        <w:rPr>
          <w:rFonts w:ascii="Times New Roman" w:hAnsi="Times New Roman" w:cs="Times New Roman"/>
          <w:sz w:val="28"/>
          <w:szCs w:val="28"/>
        </w:rPr>
        <w:t xml:space="preserve">находится сменный комбинезон </w:t>
      </w:r>
      <w:r w:rsidR="00E656BB">
        <w:rPr>
          <w:rFonts w:ascii="Times New Roman" w:hAnsi="Times New Roman" w:cs="Times New Roman"/>
          <w:sz w:val="28"/>
          <w:szCs w:val="28"/>
        </w:rPr>
        <w:t>л</w:t>
      </w:r>
      <w:r w:rsidR="008F220E">
        <w:rPr>
          <w:rFonts w:ascii="Times New Roman" w:hAnsi="Times New Roman" w:cs="Times New Roman"/>
          <w:sz w:val="28"/>
          <w:szCs w:val="28"/>
        </w:rPr>
        <w:t>ётчика-</w:t>
      </w:r>
      <w:r w:rsidRPr="00764240">
        <w:rPr>
          <w:rFonts w:ascii="Times New Roman" w:hAnsi="Times New Roman" w:cs="Times New Roman"/>
          <w:sz w:val="28"/>
          <w:szCs w:val="28"/>
        </w:rPr>
        <w:t xml:space="preserve">космонавта </w:t>
      </w:r>
      <w:r w:rsidR="008F220E">
        <w:rPr>
          <w:rFonts w:ascii="Times New Roman" w:hAnsi="Times New Roman" w:cs="Times New Roman"/>
          <w:sz w:val="28"/>
          <w:szCs w:val="28"/>
        </w:rPr>
        <w:t xml:space="preserve">РФ, Героя России </w:t>
      </w:r>
      <w:r w:rsidRPr="00764240">
        <w:rPr>
          <w:rFonts w:ascii="Times New Roman" w:hAnsi="Times New Roman" w:cs="Times New Roman"/>
          <w:sz w:val="28"/>
          <w:szCs w:val="28"/>
        </w:rPr>
        <w:t>С.А. Волкова.</w:t>
      </w:r>
    </w:p>
    <w:p w:rsidR="00FD2866" w:rsidRPr="00764240" w:rsidRDefault="004D3B3F" w:rsidP="009E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40">
        <w:rPr>
          <w:rFonts w:ascii="Times New Roman" w:hAnsi="Times New Roman" w:cs="Times New Roman"/>
          <w:sz w:val="28"/>
          <w:szCs w:val="28"/>
        </w:rPr>
        <w:t xml:space="preserve">В какой по счету экспедиции на МКС </w:t>
      </w:r>
      <w:r w:rsidR="00483F4C" w:rsidRPr="00764240">
        <w:rPr>
          <w:rFonts w:ascii="Times New Roman" w:hAnsi="Times New Roman" w:cs="Times New Roman"/>
          <w:sz w:val="28"/>
          <w:szCs w:val="28"/>
        </w:rPr>
        <w:t xml:space="preserve">космонавт </w:t>
      </w:r>
      <w:r w:rsidR="00FD2866" w:rsidRPr="00764240">
        <w:rPr>
          <w:rFonts w:ascii="Times New Roman" w:hAnsi="Times New Roman" w:cs="Times New Roman"/>
          <w:sz w:val="28"/>
          <w:szCs w:val="28"/>
        </w:rPr>
        <w:t>С.А. Волков принимал участие?</w:t>
      </w:r>
    </w:p>
    <w:p w:rsidR="009E6419" w:rsidRDefault="00E86E37" w:rsidP="009E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эмблему, расположенную на комбинезоне</w:t>
      </w:r>
      <w:r w:rsidR="00E656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запишите, с </w:t>
      </w:r>
      <w:r w:rsidR="009E6419" w:rsidRPr="00764240">
        <w:rPr>
          <w:rFonts w:ascii="Times New Roman" w:hAnsi="Times New Roman" w:cs="Times New Roman"/>
          <w:sz w:val="28"/>
          <w:szCs w:val="28"/>
        </w:rPr>
        <w:t xml:space="preserve">кем </w:t>
      </w:r>
      <w:r w:rsidR="002058F5" w:rsidRPr="00764240">
        <w:rPr>
          <w:rFonts w:ascii="Times New Roman" w:hAnsi="Times New Roman" w:cs="Times New Roman"/>
          <w:sz w:val="28"/>
          <w:szCs w:val="28"/>
        </w:rPr>
        <w:t>С.А.</w:t>
      </w:r>
      <w:r w:rsidR="00E656BB">
        <w:rPr>
          <w:rFonts w:ascii="Times New Roman" w:hAnsi="Times New Roman" w:cs="Times New Roman"/>
          <w:sz w:val="28"/>
          <w:szCs w:val="28"/>
        </w:rPr>
        <w:t> </w:t>
      </w:r>
      <w:r w:rsidR="002058F5" w:rsidRPr="00764240">
        <w:rPr>
          <w:rFonts w:ascii="Times New Roman" w:hAnsi="Times New Roman" w:cs="Times New Roman"/>
          <w:sz w:val="28"/>
          <w:szCs w:val="28"/>
        </w:rPr>
        <w:t xml:space="preserve">Волков </w:t>
      </w:r>
      <w:r w:rsidR="00E656BB">
        <w:rPr>
          <w:rFonts w:ascii="Times New Roman" w:hAnsi="Times New Roman" w:cs="Times New Roman"/>
          <w:sz w:val="28"/>
          <w:szCs w:val="28"/>
        </w:rPr>
        <w:t>летал в одном экипаже.</w:t>
      </w:r>
      <w:r w:rsidR="004D3B3F" w:rsidRPr="00764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2EF" w:rsidRDefault="006542EF" w:rsidP="0065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6542EF" w:rsidRPr="00E656BB" w:rsidRDefault="006542EF" w:rsidP="006542EF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656B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17-я экспедиция.</w:t>
      </w:r>
    </w:p>
    <w:p w:rsidR="006542EF" w:rsidRPr="00E656BB" w:rsidRDefault="006542EF" w:rsidP="006542EF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656B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Вместе с российским космонавтом О.Д.</w:t>
      </w:r>
      <w:r w:rsidR="00E656B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</w:t>
      </w:r>
      <w:r w:rsidRPr="00E656B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Кононенко и американским астронавтом Грегори </w:t>
      </w:r>
      <w:proofErr w:type="spellStart"/>
      <w:r w:rsidRPr="00E656B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Эррол</w:t>
      </w:r>
      <w:proofErr w:type="spellEnd"/>
      <w:r w:rsidRPr="00E656B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E656B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Шамитофф</w:t>
      </w:r>
      <w:proofErr w:type="spellEnd"/>
      <w:r w:rsidRPr="00E656B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9E6419" w:rsidRDefault="009E6419" w:rsidP="009E6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794" w:rsidRDefault="006C2794" w:rsidP="006C2794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282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C2468">
        <w:rPr>
          <w:rFonts w:ascii="Times New Roman" w:hAnsi="Times New Roman" w:cs="Times New Roman"/>
          <w:b/>
          <w:sz w:val="28"/>
          <w:szCs w:val="28"/>
        </w:rPr>
        <w:t> 6</w:t>
      </w:r>
    </w:p>
    <w:p w:rsidR="006C2794" w:rsidRDefault="006C2794" w:rsidP="006C2794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25DD">
        <w:rPr>
          <w:rFonts w:ascii="Times New Roman" w:hAnsi="Times New Roman" w:cs="Times New Roman"/>
          <w:sz w:val="28"/>
          <w:szCs w:val="28"/>
        </w:rPr>
        <w:t xml:space="preserve">Во время космических экспедиций на человека оказывает влияние отсутствие земного притяжения. Для поддержания сердечно-сосудистой и костно-мышечной систем используются различные костюмы. Впишите в таблицу названия костюмов, соответствующие их назначению. </w:t>
      </w:r>
    </w:p>
    <w:p w:rsidR="006C2794" w:rsidRPr="00A925DD" w:rsidRDefault="006C2794" w:rsidP="006C2794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7"/>
      </w:tblGrid>
      <w:tr w:rsidR="006C2794" w:rsidRPr="009D4D84" w:rsidTr="00A64E77">
        <w:tc>
          <w:tcPr>
            <w:tcW w:w="704" w:type="dxa"/>
          </w:tcPr>
          <w:p w:rsidR="006C2794" w:rsidRPr="009D4D84" w:rsidRDefault="006C2794" w:rsidP="00A64E77">
            <w:pPr>
              <w:pStyle w:val="a3"/>
              <w:spacing w:after="0" w:line="360" w:lineRule="atLeast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D8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6C2794" w:rsidRPr="009D4D84" w:rsidRDefault="006C2794" w:rsidP="00A64E77">
            <w:pPr>
              <w:pStyle w:val="a3"/>
              <w:spacing w:after="0" w:line="360" w:lineRule="atLeast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D84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костюма</w:t>
            </w:r>
          </w:p>
        </w:tc>
        <w:tc>
          <w:tcPr>
            <w:tcW w:w="4387" w:type="dxa"/>
          </w:tcPr>
          <w:p w:rsidR="006C2794" w:rsidRPr="009D4D84" w:rsidRDefault="006C2794" w:rsidP="00A64E77">
            <w:pPr>
              <w:pStyle w:val="a3"/>
              <w:spacing w:after="0" w:line="360" w:lineRule="atLeast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D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костюма</w:t>
            </w:r>
          </w:p>
        </w:tc>
      </w:tr>
      <w:tr w:rsidR="006C2794" w:rsidRPr="009D4D84" w:rsidTr="00A64E77">
        <w:tc>
          <w:tcPr>
            <w:tcW w:w="704" w:type="dxa"/>
          </w:tcPr>
          <w:p w:rsidR="006C2794" w:rsidRPr="009D4D84" w:rsidRDefault="006C2794" w:rsidP="00A64E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C2794" w:rsidRPr="00A925DD" w:rsidRDefault="006C2794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25DD">
              <w:rPr>
                <w:rFonts w:ascii="Times New Roman" w:hAnsi="Times New Roman" w:cs="Times New Roman"/>
                <w:sz w:val="28"/>
                <w:szCs w:val="28"/>
              </w:rPr>
              <w:t>Предотвращение дистрофии мышц при продолжительном пребывании в условиях невесомости на орбитальных станциях</w:t>
            </w:r>
            <w:r w:rsidR="00BC2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</w:tcPr>
          <w:p w:rsidR="006C2794" w:rsidRDefault="006C2794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794" w:rsidRDefault="006C2794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794" w:rsidRPr="00A925DD" w:rsidRDefault="006C2794" w:rsidP="00A64E77">
            <w:pPr>
              <w:pStyle w:val="a3"/>
              <w:spacing w:after="0" w:line="360" w:lineRule="atLeast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246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«Пингвин»</w:t>
            </w:r>
          </w:p>
        </w:tc>
      </w:tr>
      <w:tr w:rsidR="006C2794" w:rsidRPr="009D4D84" w:rsidTr="00A64E77">
        <w:tc>
          <w:tcPr>
            <w:tcW w:w="704" w:type="dxa"/>
          </w:tcPr>
          <w:p w:rsidR="006C2794" w:rsidRPr="009D4D84" w:rsidRDefault="006C2794" w:rsidP="00A64E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C2794" w:rsidRPr="00A925DD" w:rsidRDefault="006C2794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25DD">
              <w:rPr>
                <w:rFonts w:ascii="Times New Roman" w:hAnsi="Times New Roman" w:cs="Times New Roman"/>
                <w:sz w:val="28"/>
                <w:szCs w:val="28"/>
              </w:rPr>
              <w:t>Создает давление на поверхность нижней части тела и ограничивает ток крови к ногам при перегрузках на этапе спуска</w:t>
            </w:r>
            <w:r w:rsidR="00BC2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</w:tcPr>
          <w:p w:rsidR="006C2794" w:rsidRDefault="006C2794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C2794" w:rsidRPr="00A925DD" w:rsidRDefault="006C2794" w:rsidP="00A64E77">
            <w:pPr>
              <w:pStyle w:val="a3"/>
              <w:spacing w:after="0" w:line="360" w:lineRule="atLeast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246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«Кентавр»</w:t>
            </w:r>
          </w:p>
        </w:tc>
      </w:tr>
      <w:tr w:rsidR="006C2794" w:rsidRPr="009D4D84" w:rsidTr="00A64E77">
        <w:tc>
          <w:tcPr>
            <w:tcW w:w="704" w:type="dxa"/>
          </w:tcPr>
          <w:p w:rsidR="006C2794" w:rsidRPr="009D4D84" w:rsidRDefault="006C2794" w:rsidP="00A64E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C2794" w:rsidRPr="00A925DD" w:rsidRDefault="006C2794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25DD">
              <w:rPr>
                <w:rFonts w:ascii="Times New Roman" w:hAnsi="Times New Roman" w:cs="Times New Roman"/>
                <w:sz w:val="28"/>
                <w:szCs w:val="28"/>
              </w:rPr>
              <w:t>Обеспечивает эффект опоры на поверхность полотна бегущей дорожки</w:t>
            </w:r>
            <w:r w:rsidR="00BC2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</w:tcPr>
          <w:p w:rsidR="006C2794" w:rsidRDefault="006C2794" w:rsidP="00A64E77">
            <w:pPr>
              <w:pStyle w:val="a3"/>
              <w:spacing w:after="0" w:line="36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794" w:rsidRPr="00A925DD" w:rsidRDefault="006C2794" w:rsidP="00A64E77">
            <w:pPr>
              <w:pStyle w:val="a3"/>
              <w:spacing w:after="0" w:line="360" w:lineRule="atLeast"/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246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«ТНК-У-1»</w:t>
            </w:r>
          </w:p>
        </w:tc>
      </w:tr>
    </w:tbl>
    <w:p w:rsidR="006C2794" w:rsidRDefault="006C2794" w:rsidP="009E6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CA2" w:rsidRPr="00F8282C" w:rsidRDefault="004A3CA2" w:rsidP="004A3CA2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282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A3CB9">
        <w:rPr>
          <w:rFonts w:ascii="Times New Roman" w:hAnsi="Times New Roman" w:cs="Times New Roman"/>
          <w:b/>
          <w:sz w:val="28"/>
          <w:szCs w:val="28"/>
        </w:rPr>
        <w:t> 7</w:t>
      </w:r>
    </w:p>
    <w:p w:rsidR="004A3CA2" w:rsidRDefault="004A3CA2" w:rsidP="004A3CA2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7169">
        <w:rPr>
          <w:rFonts w:ascii="Times New Roman" w:hAnsi="Times New Roman" w:cs="Times New Roman"/>
          <w:sz w:val="28"/>
          <w:szCs w:val="28"/>
        </w:rPr>
        <w:t>Во время аварийной посадки спускаемого аппарата корабля «Союз» на воду космонавты используют специальный гидрокомбинезон, который входит в</w:t>
      </w:r>
      <w:r w:rsidR="008A3CB9">
        <w:rPr>
          <w:rFonts w:ascii="Times New Roman" w:hAnsi="Times New Roman" w:cs="Times New Roman"/>
          <w:sz w:val="28"/>
          <w:szCs w:val="28"/>
        </w:rPr>
        <w:t> </w:t>
      </w:r>
      <w:r w:rsidRPr="00CF7169">
        <w:rPr>
          <w:rFonts w:ascii="Times New Roman" w:hAnsi="Times New Roman" w:cs="Times New Roman"/>
          <w:sz w:val="28"/>
          <w:szCs w:val="28"/>
        </w:rPr>
        <w:t>комплект носимого аварийного запаса.</w:t>
      </w:r>
      <w:r>
        <w:rPr>
          <w:rFonts w:ascii="Times New Roman" w:hAnsi="Times New Roman" w:cs="Times New Roman"/>
          <w:sz w:val="28"/>
          <w:szCs w:val="28"/>
        </w:rPr>
        <w:t xml:space="preserve"> В з</w:t>
      </w:r>
      <w:r w:rsidR="008A3CB9">
        <w:rPr>
          <w:rFonts w:ascii="Times New Roman" w:hAnsi="Times New Roman" w:cs="Times New Roman"/>
          <w:sz w:val="28"/>
          <w:szCs w:val="28"/>
        </w:rPr>
        <w:t>але «Космический дом на орбите»</w:t>
      </w:r>
      <w:r>
        <w:rPr>
          <w:rFonts w:ascii="Times New Roman" w:hAnsi="Times New Roman" w:cs="Times New Roman"/>
          <w:sz w:val="28"/>
          <w:szCs w:val="28"/>
        </w:rPr>
        <w:t xml:space="preserve"> около инсталляции нештатной посадки найдите такой комбинезон и запишите его название.</w:t>
      </w:r>
    </w:p>
    <w:p w:rsidR="004A3CA2" w:rsidRPr="008A3CB9" w:rsidRDefault="004A3CA2" w:rsidP="004A3CA2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A3CB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Гидрокомбинезон «Форель»</w:t>
      </w:r>
      <w:r w:rsidR="008A3CB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4A3CA2" w:rsidRPr="004A3CA2" w:rsidRDefault="004A3CA2" w:rsidP="004A3CA2">
      <w:pPr>
        <w:pStyle w:val="a3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4240" w:rsidRPr="00764240" w:rsidRDefault="00764240" w:rsidP="008A3C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4240">
        <w:rPr>
          <w:rFonts w:ascii="Times New Roman" w:hAnsi="Times New Roman" w:cs="Times New Roman"/>
          <w:i/>
          <w:sz w:val="28"/>
          <w:szCs w:val="28"/>
        </w:rPr>
        <w:t>Перейдите в зал «Исследование Луны и планет Солнечной системы»</w:t>
      </w:r>
      <w:r w:rsidR="008A3CB9">
        <w:rPr>
          <w:rFonts w:ascii="Times New Roman" w:hAnsi="Times New Roman" w:cs="Times New Roman"/>
          <w:i/>
          <w:sz w:val="28"/>
          <w:szCs w:val="28"/>
        </w:rPr>
        <w:t>.</w:t>
      </w:r>
    </w:p>
    <w:p w:rsidR="00764240" w:rsidRDefault="00764240" w:rsidP="009E6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599" w:rsidRPr="00764240" w:rsidRDefault="009E6419" w:rsidP="009E641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64240">
        <w:rPr>
          <w:rFonts w:ascii="Times New Roman" w:hAnsi="Times New Roman" w:cs="Times New Roman"/>
          <w:b/>
          <w:sz w:val="28"/>
          <w:szCs w:val="24"/>
        </w:rPr>
        <w:t>Задание №</w:t>
      </w:r>
      <w:r w:rsidR="008A3CB9">
        <w:rPr>
          <w:rFonts w:ascii="Times New Roman" w:hAnsi="Times New Roman" w:cs="Times New Roman"/>
          <w:b/>
          <w:sz w:val="28"/>
          <w:szCs w:val="24"/>
        </w:rPr>
        <w:t> </w:t>
      </w:r>
      <w:r w:rsidR="008D62FE">
        <w:rPr>
          <w:rFonts w:ascii="Times New Roman" w:hAnsi="Times New Roman" w:cs="Times New Roman"/>
          <w:b/>
          <w:sz w:val="28"/>
          <w:szCs w:val="24"/>
        </w:rPr>
        <w:t>8</w:t>
      </w:r>
    </w:p>
    <w:p w:rsidR="009E6419" w:rsidRPr="00764240" w:rsidRDefault="00764240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Рассмотрите</w:t>
      </w:r>
      <w:r w:rsidR="009E6419" w:rsidRPr="00764240">
        <w:rPr>
          <w:rFonts w:ascii="Times New Roman" w:hAnsi="Times New Roman" w:cs="Times New Roman"/>
          <w:sz w:val="28"/>
          <w:szCs w:val="24"/>
          <w:lang w:eastAsia="ru-RU"/>
        </w:rPr>
        <w:t xml:space="preserve"> скафандр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американского </w:t>
      </w:r>
      <w:r w:rsidR="008A3CB9">
        <w:rPr>
          <w:rFonts w:ascii="Times New Roman" w:hAnsi="Times New Roman" w:cs="Times New Roman"/>
          <w:sz w:val="28"/>
          <w:szCs w:val="24"/>
          <w:lang w:eastAsia="ru-RU"/>
        </w:rPr>
        <w:t xml:space="preserve">астронавта Майкла Коллинза. </w:t>
      </w:r>
      <w:r w:rsidR="009E6419" w:rsidRPr="00764240">
        <w:rPr>
          <w:rFonts w:ascii="Times New Roman" w:hAnsi="Times New Roman" w:cs="Times New Roman"/>
          <w:sz w:val="28"/>
          <w:szCs w:val="24"/>
        </w:rPr>
        <w:t>Какая символика присутствует на его скафандре?</w:t>
      </w:r>
    </w:p>
    <w:p w:rsidR="006542EF" w:rsidRPr="008A3CB9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A3CB9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NASA</w:t>
      </w:r>
      <w:r w:rsidRPr="008A3CB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r w:rsidRPr="008A3CB9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Collins</w:t>
      </w:r>
      <w:r w:rsidRPr="008A3CB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флаг США. </w:t>
      </w:r>
    </w:p>
    <w:p w:rsidR="00911B80" w:rsidRDefault="00911B80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D62FE" w:rsidRPr="00764240" w:rsidRDefault="008D62FE" w:rsidP="008D62F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64240">
        <w:rPr>
          <w:rFonts w:ascii="Times New Roman" w:hAnsi="Times New Roman" w:cs="Times New Roman"/>
          <w:b/>
          <w:sz w:val="28"/>
          <w:szCs w:val="24"/>
        </w:rPr>
        <w:t>Задание №</w:t>
      </w:r>
      <w:r w:rsidR="008A3CB9">
        <w:rPr>
          <w:rFonts w:ascii="Times New Roman" w:hAnsi="Times New Roman" w:cs="Times New Roman"/>
          <w:b/>
          <w:sz w:val="28"/>
          <w:szCs w:val="24"/>
        </w:rPr>
        <w:t> 9</w:t>
      </w:r>
    </w:p>
    <w:p w:rsidR="008D62FE" w:rsidRDefault="008D62FE" w:rsidP="008D62FE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Сравните скафандр </w:t>
      </w:r>
      <w:r w:rsidRPr="00764240">
        <w:rPr>
          <w:rFonts w:ascii="Times New Roman" w:hAnsi="Times New Roman" w:cs="Times New Roman"/>
          <w:sz w:val="28"/>
          <w:szCs w:val="24"/>
          <w:lang w:eastAsia="ru-RU"/>
        </w:rPr>
        <w:t>Майкла Коллинза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и скафандр «Кречет». Запишите конструкционные отличия между ними.</w:t>
      </w:r>
    </w:p>
    <w:p w:rsidR="008D62FE" w:rsidRDefault="008D62FE" w:rsidP="008D62FE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D62FE" w:rsidRPr="008A3CB9" w:rsidRDefault="008D62FE" w:rsidP="008D62FE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4"/>
        </w:rPr>
      </w:pPr>
      <w:r w:rsidRPr="008A3CB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В задней части конструкции скафандра «Кречет» предусмотрен люк для входа человека</w:t>
      </w:r>
      <w:r w:rsidR="001B29F9" w:rsidRPr="008A3CB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. Спереди скафандра «Кречет» расположен иллюминатор с</w:t>
      </w:r>
      <w:r w:rsidR="008A3CB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 </w:t>
      </w:r>
      <w:r w:rsidR="001B29F9" w:rsidRPr="008A3CB9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зеркальным покрытием, а также рычаги управления системой скафандра. На поясе скафандра размещен «обруч», с помощью которого космонавт мог подняться при падении.</w:t>
      </w:r>
    </w:p>
    <w:p w:rsidR="008D62FE" w:rsidRDefault="008D62FE" w:rsidP="009E64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F220E" w:rsidRDefault="008F220E" w:rsidP="008A3C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4240">
        <w:rPr>
          <w:rFonts w:ascii="Times New Roman" w:hAnsi="Times New Roman" w:cs="Times New Roman"/>
          <w:i/>
          <w:sz w:val="28"/>
          <w:szCs w:val="28"/>
        </w:rPr>
        <w:t>Перейдите в зал «</w:t>
      </w:r>
      <w:r>
        <w:rPr>
          <w:rFonts w:ascii="Times New Roman" w:hAnsi="Times New Roman" w:cs="Times New Roman"/>
          <w:i/>
          <w:sz w:val="28"/>
          <w:szCs w:val="28"/>
        </w:rPr>
        <w:t xml:space="preserve">Международное сотрудничество </w:t>
      </w:r>
      <w:r w:rsidR="008A3CB9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исследовании космоса</w:t>
      </w:r>
      <w:r w:rsidRPr="00764240">
        <w:rPr>
          <w:rFonts w:ascii="Times New Roman" w:hAnsi="Times New Roman" w:cs="Times New Roman"/>
          <w:i/>
          <w:sz w:val="28"/>
          <w:szCs w:val="28"/>
        </w:rPr>
        <w:t>»</w:t>
      </w:r>
      <w:r w:rsidR="008A3CB9">
        <w:rPr>
          <w:rFonts w:ascii="Times New Roman" w:hAnsi="Times New Roman" w:cs="Times New Roman"/>
          <w:i/>
          <w:sz w:val="28"/>
          <w:szCs w:val="28"/>
        </w:rPr>
        <w:t>.</w:t>
      </w:r>
    </w:p>
    <w:p w:rsidR="00096570" w:rsidRDefault="00096570" w:rsidP="008F22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6570" w:rsidRPr="008A3CB9" w:rsidRDefault="00096570" w:rsidP="008A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B9">
        <w:rPr>
          <w:rFonts w:ascii="Times New Roman" w:hAnsi="Times New Roman" w:cs="Times New Roman"/>
          <w:b/>
          <w:sz w:val="28"/>
          <w:szCs w:val="28"/>
        </w:rPr>
        <w:t xml:space="preserve">Освоение космического пространства и </w:t>
      </w:r>
      <w:r w:rsidR="00E86E37" w:rsidRPr="008A3CB9">
        <w:rPr>
          <w:rFonts w:ascii="Times New Roman" w:hAnsi="Times New Roman" w:cs="Times New Roman"/>
          <w:b/>
          <w:sz w:val="28"/>
          <w:szCs w:val="28"/>
        </w:rPr>
        <w:t xml:space="preserve">пилотируемые программы </w:t>
      </w:r>
      <w:r w:rsidRPr="008A3CB9">
        <w:rPr>
          <w:rFonts w:ascii="Times New Roman" w:hAnsi="Times New Roman" w:cs="Times New Roman"/>
          <w:b/>
          <w:sz w:val="28"/>
          <w:szCs w:val="28"/>
        </w:rPr>
        <w:t xml:space="preserve">нашли свое отражение в эмблематике. Космические эмблемы весьма красочны и заключают в себе разнообразную символику, которая </w:t>
      </w:r>
      <w:r w:rsidR="008A3CB9">
        <w:rPr>
          <w:rFonts w:ascii="Times New Roman" w:hAnsi="Times New Roman" w:cs="Times New Roman"/>
          <w:b/>
          <w:sz w:val="28"/>
          <w:szCs w:val="28"/>
        </w:rPr>
        <w:t>может нести</w:t>
      </w:r>
      <w:r w:rsidRPr="008A3CB9">
        <w:rPr>
          <w:rFonts w:ascii="Times New Roman" w:hAnsi="Times New Roman" w:cs="Times New Roman"/>
          <w:b/>
          <w:sz w:val="28"/>
          <w:szCs w:val="28"/>
        </w:rPr>
        <w:t xml:space="preserve"> в информацию о какой-либо экспедиции, экипаже или миссии. </w:t>
      </w:r>
    </w:p>
    <w:p w:rsidR="004A3CA2" w:rsidRDefault="004A3CA2" w:rsidP="000965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6570" w:rsidRPr="00096570" w:rsidRDefault="00096570" w:rsidP="000965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69C6" w:rsidRPr="005F33AB" w:rsidRDefault="009E6419" w:rsidP="009E64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3AB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F525CB">
        <w:rPr>
          <w:rFonts w:ascii="Times New Roman" w:hAnsi="Times New Roman" w:cs="Times New Roman"/>
          <w:b/>
          <w:sz w:val="28"/>
          <w:szCs w:val="28"/>
        </w:rPr>
        <w:t> </w:t>
      </w:r>
      <w:r w:rsidR="00D66A9E">
        <w:rPr>
          <w:rFonts w:ascii="Times New Roman" w:hAnsi="Times New Roman" w:cs="Times New Roman"/>
          <w:b/>
          <w:sz w:val="28"/>
          <w:szCs w:val="28"/>
        </w:rPr>
        <w:t>10</w:t>
      </w:r>
    </w:p>
    <w:p w:rsidR="005F33AB" w:rsidRDefault="00A45656" w:rsidP="00E86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33AB">
        <w:rPr>
          <w:rFonts w:ascii="Times New Roman" w:hAnsi="Times New Roman" w:cs="Times New Roman"/>
          <w:sz w:val="28"/>
          <w:szCs w:val="28"/>
        </w:rPr>
        <w:t>Рассмотрите</w:t>
      </w:r>
      <w:r w:rsidR="00355022" w:rsidRPr="005F33AB">
        <w:rPr>
          <w:rFonts w:ascii="Times New Roman" w:hAnsi="Times New Roman" w:cs="Times New Roman"/>
          <w:sz w:val="28"/>
          <w:szCs w:val="28"/>
        </w:rPr>
        <w:t xml:space="preserve"> эмблему программы «Союз</w:t>
      </w:r>
      <w:r w:rsidR="00F525CB">
        <w:rPr>
          <w:rFonts w:ascii="Times New Roman" w:hAnsi="Times New Roman" w:cs="Times New Roman"/>
          <w:sz w:val="28"/>
          <w:szCs w:val="28"/>
        </w:rPr>
        <w:t xml:space="preserve">» </w:t>
      </w:r>
      <w:r w:rsidR="00F525CB" w:rsidRPr="00F525CB">
        <w:rPr>
          <w:rFonts w:ascii="Times New Roman" w:hAnsi="Times New Roman" w:cs="Times New Roman"/>
          <w:sz w:val="28"/>
          <w:szCs w:val="28"/>
        </w:rPr>
        <w:t>–</w:t>
      </w:r>
      <w:r w:rsidR="00F525CB">
        <w:rPr>
          <w:rFonts w:ascii="Times New Roman" w:hAnsi="Times New Roman" w:cs="Times New Roman"/>
          <w:sz w:val="28"/>
          <w:szCs w:val="28"/>
        </w:rPr>
        <w:t xml:space="preserve"> «</w:t>
      </w:r>
      <w:r w:rsidR="00355022" w:rsidRPr="005F33AB">
        <w:rPr>
          <w:rFonts w:ascii="Times New Roman" w:hAnsi="Times New Roman" w:cs="Times New Roman"/>
          <w:sz w:val="28"/>
          <w:szCs w:val="28"/>
        </w:rPr>
        <w:t xml:space="preserve">Аполлон» на </w:t>
      </w:r>
      <w:r w:rsidR="00E86E37">
        <w:rPr>
          <w:rFonts w:ascii="Times New Roman" w:hAnsi="Times New Roman" w:cs="Times New Roman"/>
          <w:sz w:val="28"/>
          <w:szCs w:val="28"/>
        </w:rPr>
        <w:t>тренировочном</w:t>
      </w:r>
      <w:r w:rsidR="00355022" w:rsidRPr="005F33AB">
        <w:rPr>
          <w:rFonts w:ascii="Times New Roman" w:hAnsi="Times New Roman" w:cs="Times New Roman"/>
          <w:sz w:val="28"/>
          <w:szCs w:val="28"/>
        </w:rPr>
        <w:t xml:space="preserve"> </w:t>
      </w:r>
      <w:r w:rsidR="000E4525" w:rsidRPr="005F33AB">
        <w:rPr>
          <w:rFonts w:ascii="Times New Roman" w:hAnsi="Times New Roman" w:cs="Times New Roman"/>
          <w:sz w:val="28"/>
          <w:szCs w:val="28"/>
        </w:rPr>
        <w:t xml:space="preserve">костюме </w:t>
      </w:r>
      <w:r w:rsidR="00F525CB">
        <w:rPr>
          <w:rFonts w:ascii="Times New Roman" w:hAnsi="Times New Roman" w:cs="Times New Roman"/>
          <w:sz w:val="28"/>
          <w:szCs w:val="28"/>
        </w:rPr>
        <w:t>л</w:t>
      </w:r>
      <w:r w:rsidRPr="005F33AB">
        <w:rPr>
          <w:rFonts w:ascii="Times New Roman" w:hAnsi="Times New Roman" w:cs="Times New Roman"/>
          <w:sz w:val="28"/>
          <w:szCs w:val="28"/>
        </w:rPr>
        <w:t>ётчика-космонавта СССР, дважды Героя Советского Союза</w:t>
      </w:r>
      <w:r w:rsidR="000E4525" w:rsidRPr="005F33AB">
        <w:rPr>
          <w:rFonts w:ascii="Times New Roman" w:hAnsi="Times New Roman" w:cs="Times New Roman"/>
          <w:sz w:val="28"/>
          <w:szCs w:val="28"/>
        </w:rPr>
        <w:t xml:space="preserve"> А.А.</w:t>
      </w:r>
      <w:r w:rsidR="00F525CB">
        <w:rPr>
          <w:rFonts w:ascii="Times New Roman" w:hAnsi="Times New Roman" w:cs="Times New Roman"/>
          <w:sz w:val="28"/>
          <w:szCs w:val="28"/>
        </w:rPr>
        <w:t> </w:t>
      </w:r>
      <w:r w:rsidR="00E86E37">
        <w:rPr>
          <w:rFonts w:ascii="Times New Roman" w:hAnsi="Times New Roman" w:cs="Times New Roman"/>
          <w:sz w:val="28"/>
          <w:szCs w:val="28"/>
        </w:rPr>
        <w:t>Леонова. С пом</w:t>
      </w:r>
      <w:r w:rsidR="0056508F">
        <w:rPr>
          <w:rFonts w:ascii="Times New Roman" w:hAnsi="Times New Roman" w:cs="Times New Roman"/>
          <w:sz w:val="28"/>
          <w:szCs w:val="28"/>
        </w:rPr>
        <w:t>ощью символики, представленной на</w:t>
      </w:r>
      <w:r w:rsidR="00E86E37">
        <w:rPr>
          <w:rFonts w:ascii="Times New Roman" w:hAnsi="Times New Roman" w:cs="Times New Roman"/>
          <w:sz w:val="28"/>
          <w:szCs w:val="28"/>
        </w:rPr>
        <w:t xml:space="preserve"> эмблеме, ответьте на вопросы: </w:t>
      </w:r>
    </w:p>
    <w:p w:rsidR="00E86E37" w:rsidRDefault="00E86E37" w:rsidP="00E86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посвящена программа полёта?</w:t>
      </w:r>
    </w:p>
    <w:p w:rsidR="00E86E37" w:rsidRPr="00F525CB" w:rsidRDefault="00E86E37" w:rsidP="00E86E37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Стыковк</w:t>
      </w:r>
      <w:r w:rsidR="00F525CB" w:rsidRPr="00F525C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советского космического корабля «Союз-19» и американского космического корабля «Аполлон»</w:t>
      </w:r>
      <w:r w:rsidR="00F525C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E86E37" w:rsidRDefault="00E86E37" w:rsidP="00E86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фигуры изображены на эмблеме?</w:t>
      </w:r>
    </w:p>
    <w:p w:rsidR="00E86E37" w:rsidRPr="00F525CB" w:rsidRDefault="006F0483" w:rsidP="00E86E37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Космические корабли, звёзды, планета Земля.</w:t>
      </w:r>
    </w:p>
    <w:p w:rsidR="00E86E37" w:rsidRDefault="00E86E37" w:rsidP="00E86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две звезды на красном фоне и три звезды на голубом фоне?</w:t>
      </w:r>
    </w:p>
    <w:p w:rsidR="00E86E37" w:rsidRPr="006F0483" w:rsidRDefault="006F0483" w:rsidP="00E86E37">
      <w:pPr>
        <w:jc w:val="both"/>
        <w:rPr>
          <w:rFonts w:ascii="Times New Roman" w:hAnsi="Times New Roman" w:cs="Times New Roman"/>
          <w:sz w:val="28"/>
          <w:szCs w:val="28"/>
        </w:rPr>
      </w:pP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Две звезды на красном фоне – космонавты СССР (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А.А. Леонов, В.Н. Кубасов)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три звезды на голубом фоне – астронавты США (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  <w:lang w:val="en-US"/>
        </w:rPr>
        <w:t>T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 xml:space="preserve">. 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  <w:lang w:val="en-US"/>
        </w:rPr>
        <w:t>Stafford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 xml:space="preserve">, 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  <w:lang w:val="en-US"/>
        </w:rPr>
        <w:t>V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 xml:space="preserve">. 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  <w:lang w:val="en-US"/>
        </w:rPr>
        <w:t>Brand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 xml:space="preserve">, 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  <w:lang w:val="en-US"/>
        </w:rPr>
        <w:t>D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.</w:t>
      </w:r>
      <w:r w:rsidR="00F525CB"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 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  <w:lang w:val="en-US"/>
        </w:rPr>
        <w:t>Slayton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)</w:t>
      </w:r>
      <w:r w:rsidR="00F525CB"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.</w:t>
      </w:r>
    </w:p>
    <w:p w:rsidR="006F0483" w:rsidRDefault="00E86E37" w:rsidP="00E86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фамилии космонавтов и астронавтов, принимавших участие в</w:t>
      </w:r>
      <w:r w:rsidR="00F525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программе:</w:t>
      </w:r>
    </w:p>
    <w:p w:rsidR="00E86E37" w:rsidRPr="00E86E37" w:rsidRDefault="00E86E37" w:rsidP="00E86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Космонавты СССР: 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 xml:space="preserve">А.А. Леонов, В.Н. </w:t>
      </w:r>
      <w:proofErr w:type="spellStart"/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Кубасов</w:t>
      </w:r>
      <w:proofErr w:type="spellEnd"/>
      <w:r w:rsidR="00F525CB">
        <w:rPr>
          <w:rFonts w:ascii="Times New Roman" w:hAnsi="Times New Roman" w:cs="Times New Roman"/>
          <w:sz w:val="28"/>
          <w:szCs w:val="24"/>
        </w:rPr>
        <w:t>.</w:t>
      </w:r>
    </w:p>
    <w:p w:rsidR="005F33AB" w:rsidRPr="00E86E37" w:rsidRDefault="00E86E37" w:rsidP="00E86E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Астронавты</w:t>
      </w:r>
      <w:r w:rsidRPr="00E8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E86E3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525CB">
        <w:rPr>
          <w:rFonts w:ascii="Times New Roman" w:hAnsi="Times New Roman" w:cs="Times New Roman"/>
          <w:color w:val="365F91" w:themeColor="accent1" w:themeShade="BF"/>
          <w:sz w:val="28"/>
          <w:szCs w:val="24"/>
          <w:lang w:val="en-US"/>
        </w:rPr>
        <w:t>T. Stafford, V. Brand, D. Slayton.</w:t>
      </w:r>
    </w:p>
    <w:p w:rsidR="005F33AB" w:rsidRPr="006542EF" w:rsidRDefault="005F33AB" w:rsidP="009E6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6511" w:rsidRPr="008F220E" w:rsidRDefault="009E6419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552D30">
        <w:rPr>
          <w:rFonts w:ascii="Times New Roman" w:hAnsi="Times New Roman" w:cs="Times New Roman"/>
          <w:b/>
          <w:sz w:val="28"/>
          <w:szCs w:val="28"/>
        </w:rPr>
        <w:t> </w:t>
      </w:r>
      <w:r w:rsidR="00D66A9E">
        <w:rPr>
          <w:rFonts w:ascii="Times New Roman" w:hAnsi="Times New Roman" w:cs="Times New Roman"/>
          <w:b/>
          <w:sz w:val="28"/>
          <w:szCs w:val="28"/>
        </w:rPr>
        <w:t>11</w:t>
      </w:r>
    </w:p>
    <w:p w:rsidR="009E6419" w:rsidRPr="008F220E" w:rsidRDefault="009E6419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0E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6C3161" w:rsidRPr="008F220E">
        <w:rPr>
          <w:rFonts w:ascii="Times New Roman" w:hAnsi="Times New Roman" w:cs="Times New Roman"/>
          <w:sz w:val="28"/>
          <w:szCs w:val="28"/>
        </w:rPr>
        <w:t>рассмотрите</w:t>
      </w:r>
      <w:r w:rsidRPr="008F220E">
        <w:rPr>
          <w:rFonts w:ascii="Times New Roman" w:hAnsi="Times New Roman" w:cs="Times New Roman"/>
          <w:sz w:val="28"/>
          <w:szCs w:val="28"/>
        </w:rPr>
        <w:t xml:space="preserve"> эмблемы, </w:t>
      </w:r>
      <w:r w:rsidR="00CE3BA1" w:rsidRPr="008F220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A4D80" w:rsidRPr="008F220E">
        <w:rPr>
          <w:rFonts w:ascii="Times New Roman" w:hAnsi="Times New Roman" w:cs="Times New Roman"/>
          <w:sz w:val="28"/>
          <w:szCs w:val="28"/>
        </w:rPr>
        <w:t>расположены</w:t>
      </w:r>
      <w:r w:rsidR="008F220E">
        <w:rPr>
          <w:rFonts w:ascii="Times New Roman" w:hAnsi="Times New Roman" w:cs="Times New Roman"/>
          <w:sz w:val="28"/>
          <w:szCs w:val="28"/>
        </w:rPr>
        <w:t xml:space="preserve"> в </w:t>
      </w:r>
      <w:r w:rsidRPr="008F220E">
        <w:rPr>
          <w:rFonts w:ascii="Times New Roman" w:hAnsi="Times New Roman" w:cs="Times New Roman"/>
          <w:sz w:val="28"/>
          <w:szCs w:val="28"/>
        </w:rPr>
        <w:t>витрине</w:t>
      </w:r>
      <w:r w:rsidR="004735CB" w:rsidRPr="008F220E">
        <w:rPr>
          <w:rFonts w:ascii="Times New Roman" w:hAnsi="Times New Roman" w:cs="Times New Roman"/>
          <w:sz w:val="28"/>
          <w:szCs w:val="28"/>
        </w:rPr>
        <w:t>, посвященной</w:t>
      </w:r>
      <w:r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CE3BA1" w:rsidRPr="008F220E">
        <w:rPr>
          <w:rFonts w:ascii="Times New Roman" w:hAnsi="Times New Roman" w:cs="Times New Roman"/>
          <w:sz w:val="28"/>
          <w:szCs w:val="28"/>
        </w:rPr>
        <w:t xml:space="preserve">экспедициям на </w:t>
      </w:r>
      <w:r w:rsidRPr="008F220E">
        <w:rPr>
          <w:rFonts w:ascii="Times New Roman" w:hAnsi="Times New Roman" w:cs="Times New Roman"/>
          <w:sz w:val="28"/>
          <w:szCs w:val="28"/>
        </w:rPr>
        <w:t>Международн</w:t>
      </w:r>
      <w:r w:rsidR="00CE3BA1" w:rsidRPr="008F220E">
        <w:rPr>
          <w:rFonts w:ascii="Times New Roman" w:hAnsi="Times New Roman" w:cs="Times New Roman"/>
          <w:sz w:val="28"/>
          <w:szCs w:val="28"/>
        </w:rPr>
        <w:t>ую</w:t>
      </w:r>
      <w:r w:rsidRPr="008F220E">
        <w:rPr>
          <w:rFonts w:ascii="Times New Roman" w:hAnsi="Times New Roman" w:cs="Times New Roman"/>
          <w:sz w:val="28"/>
          <w:szCs w:val="28"/>
        </w:rPr>
        <w:t xml:space="preserve"> космическ</w:t>
      </w:r>
      <w:r w:rsidR="00CE3BA1" w:rsidRPr="008F220E">
        <w:rPr>
          <w:rFonts w:ascii="Times New Roman" w:hAnsi="Times New Roman" w:cs="Times New Roman"/>
          <w:sz w:val="28"/>
          <w:szCs w:val="28"/>
        </w:rPr>
        <w:t>ую</w:t>
      </w:r>
      <w:r w:rsidRPr="008F220E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CE3BA1" w:rsidRPr="008F220E">
        <w:rPr>
          <w:rFonts w:ascii="Times New Roman" w:hAnsi="Times New Roman" w:cs="Times New Roman"/>
          <w:sz w:val="28"/>
          <w:szCs w:val="28"/>
        </w:rPr>
        <w:t>ю</w:t>
      </w:r>
      <w:r w:rsidRPr="008F220E">
        <w:rPr>
          <w:rFonts w:ascii="Times New Roman" w:hAnsi="Times New Roman" w:cs="Times New Roman"/>
          <w:sz w:val="28"/>
          <w:szCs w:val="28"/>
        </w:rPr>
        <w:t>. Сформируйте правильные экипажи</w:t>
      </w:r>
      <w:r w:rsidR="00911E22" w:rsidRPr="008F220E">
        <w:rPr>
          <w:rFonts w:ascii="Times New Roman" w:hAnsi="Times New Roman" w:cs="Times New Roman"/>
          <w:sz w:val="28"/>
          <w:szCs w:val="28"/>
        </w:rPr>
        <w:t xml:space="preserve"> экспедиций на МКС</w:t>
      </w:r>
      <w:r w:rsidRPr="008F220E">
        <w:rPr>
          <w:rFonts w:ascii="Times New Roman" w:hAnsi="Times New Roman" w:cs="Times New Roman"/>
          <w:sz w:val="28"/>
          <w:szCs w:val="28"/>
        </w:rPr>
        <w:t>, состоящие из российских и иностранных космонавтов</w:t>
      </w:r>
      <w:r w:rsidR="00CE3BA1" w:rsidRPr="008F220E">
        <w:rPr>
          <w:rFonts w:ascii="Times New Roman" w:hAnsi="Times New Roman" w:cs="Times New Roman"/>
          <w:sz w:val="28"/>
          <w:szCs w:val="28"/>
        </w:rPr>
        <w:t xml:space="preserve">, соединив </w:t>
      </w:r>
      <w:r w:rsidR="004C3DAB" w:rsidRPr="008F220E">
        <w:rPr>
          <w:rFonts w:ascii="Times New Roman" w:hAnsi="Times New Roman" w:cs="Times New Roman"/>
          <w:sz w:val="28"/>
          <w:szCs w:val="28"/>
        </w:rPr>
        <w:t>номера экспедиций и</w:t>
      </w:r>
      <w:r w:rsidR="00552D30">
        <w:rPr>
          <w:rFonts w:ascii="Times New Roman" w:hAnsi="Times New Roman" w:cs="Times New Roman"/>
          <w:sz w:val="28"/>
          <w:szCs w:val="28"/>
        </w:rPr>
        <w:t> </w:t>
      </w:r>
      <w:r w:rsidR="00CE3BA1" w:rsidRPr="008F220E">
        <w:rPr>
          <w:rFonts w:ascii="Times New Roman" w:hAnsi="Times New Roman" w:cs="Times New Roman"/>
          <w:sz w:val="28"/>
          <w:szCs w:val="28"/>
        </w:rPr>
        <w:t>фамилии космонавтов</w:t>
      </w:r>
      <w:r w:rsidR="004735CB" w:rsidRPr="008F220E">
        <w:rPr>
          <w:rFonts w:ascii="Times New Roman" w:hAnsi="Times New Roman" w:cs="Times New Roman"/>
          <w:sz w:val="28"/>
          <w:szCs w:val="28"/>
        </w:rPr>
        <w:t>/астронавтов</w:t>
      </w:r>
      <w:r w:rsidR="00CE3BA1" w:rsidRPr="008F220E">
        <w:rPr>
          <w:rFonts w:ascii="Times New Roman" w:hAnsi="Times New Roman" w:cs="Times New Roman"/>
          <w:sz w:val="28"/>
          <w:szCs w:val="28"/>
        </w:rPr>
        <w:t xml:space="preserve"> стрелочками.</w:t>
      </w:r>
    </w:p>
    <w:p w:rsidR="00EA4D80" w:rsidRPr="008F220E" w:rsidRDefault="00EA4D80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1 экспедиция – Гидзенко,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Крикалев</w:t>
      </w:r>
      <w:proofErr w:type="spellEnd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552D30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Shepherd</w:t>
      </w:r>
      <w:proofErr w:type="spellEnd"/>
    </w:p>
    <w:p w:rsidR="006542EF" w:rsidRPr="00552D30" w:rsidRDefault="00552D30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2 экспедиция – Усачев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Voss</w:t>
      </w:r>
      <w:proofErr w:type="spellEnd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– </w:t>
      </w:r>
      <w:proofErr w:type="spellStart"/>
      <w:r w:rsidR="006542EF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Helms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3 экспедиция </w:t>
      </w:r>
      <w:r w:rsidR="00552D30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Дежуров</w:t>
      </w:r>
      <w:proofErr w:type="spellEnd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Тюрин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Culbertson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4 экспедиция </w:t>
      </w:r>
      <w:r w:rsidR="00552D30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Корзун, Трещев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Whitson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5 экспедиция – Онуфриенко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Walz</w:t>
      </w:r>
      <w:proofErr w:type="spellEnd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Bursch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6 экспедиция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Бударин</w:t>
      </w:r>
      <w:proofErr w:type="spellEnd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Bowersox</w:t>
      </w:r>
      <w:proofErr w:type="spellEnd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Pettit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7 экспедиция </w:t>
      </w:r>
      <w:r w:rsidR="00552D30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Ю.Маленченко</w:t>
      </w:r>
      <w:proofErr w:type="spellEnd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E.Lu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8 экспедиция </w:t>
      </w:r>
      <w:r w:rsidR="00552D30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Калери</w:t>
      </w:r>
      <w:proofErr w:type="spellEnd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Foale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9 экспедиция </w:t>
      </w:r>
      <w:r w:rsidR="00552D30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Падалка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Fincke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10 экспедиция </w:t>
      </w:r>
      <w:r w:rsidR="00552D30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Шарипов</w:t>
      </w:r>
      <w:proofErr w:type="spellEnd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Chiao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11 экспедиция </w:t>
      </w:r>
      <w:r w:rsidR="00552D30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Крикалев</w:t>
      </w:r>
      <w:proofErr w:type="spellEnd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Phillips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12 экспедиция – Токарев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Mcarthur</w:t>
      </w:r>
      <w:proofErr w:type="spellEnd"/>
    </w:p>
    <w:p w:rsidR="006542EF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13 экспедиция </w:t>
      </w:r>
      <w:r w:rsidR="00552D30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Виноградов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Williams</w:t>
      </w:r>
      <w:proofErr w:type="spellEnd"/>
    </w:p>
    <w:p w:rsidR="006A1D52" w:rsidRPr="00552D30" w:rsidRDefault="006542EF" w:rsidP="006542EF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17 экспедиция </w:t>
      </w:r>
      <w:r w:rsidR="00552D30"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Волков, Коненко – </w:t>
      </w:r>
      <w:proofErr w:type="spellStart"/>
      <w:r w:rsidRPr="00552D3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Reisman</w:t>
      </w:r>
      <w:proofErr w:type="spellEnd"/>
    </w:p>
    <w:p w:rsidR="0018025F" w:rsidRDefault="0018025F" w:rsidP="009E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20E" w:rsidRPr="008F220E" w:rsidRDefault="008F220E" w:rsidP="00552D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220E">
        <w:rPr>
          <w:rFonts w:ascii="Times New Roman" w:hAnsi="Times New Roman" w:cs="Times New Roman"/>
          <w:i/>
          <w:sz w:val="28"/>
          <w:szCs w:val="28"/>
        </w:rPr>
        <w:t>Перейдите в зал «Утро космической эры»</w:t>
      </w:r>
      <w:r w:rsidR="00552D30">
        <w:rPr>
          <w:rFonts w:ascii="Times New Roman" w:hAnsi="Times New Roman" w:cs="Times New Roman"/>
          <w:i/>
          <w:sz w:val="28"/>
          <w:szCs w:val="28"/>
        </w:rPr>
        <w:t>.</w:t>
      </w:r>
    </w:p>
    <w:p w:rsidR="008F220E" w:rsidRDefault="008F220E" w:rsidP="009E64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20E" w:rsidRDefault="008F220E" w:rsidP="008D14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D66A9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27408">
        <w:rPr>
          <w:rFonts w:ascii="Times New Roman" w:hAnsi="Times New Roman" w:cs="Times New Roman"/>
          <w:b/>
          <w:sz w:val="28"/>
          <w:szCs w:val="28"/>
        </w:rPr>
        <w:t> </w:t>
      </w:r>
      <w:r w:rsidR="00D66A9E">
        <w:rPr>
          <w:rFonts w:ascii="Times New Roman" w:hAnsi="Times New Roman" w:cs="Times New Roman"/>
          <w:b/>
          <w:sz w:val="28"/>
          <w:szCs w:val="28"/>
        </w:rPr>
        <w:t>12</w:t>
      </w:r>
    </w:p>
    <w:p w:rsidR="00911B80" w:rsidRDefault="00911B80" w:rsidP="008D1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</w:t>
      </w:r>
      <w:r w:rsidR="008F220E">
        <w:rPr>
          <w:rFonts w:ascii="Times New Roman" w:hAnsi="Times New Roman" w:cs="Times New Roman"/>
          <w:sz w:val="28"/>
          <w:szCs w:val="28"/>
        </w:rPr>
        <w:t>ассмотрите скафандры «СК-1»</w:t>
      </w:r>
      <w:r w:rsidR="00220E58" w:rsidRPr="008F220E">
        <w:rPr>
          <w:rFonts w:ascii="Times New Roman" w:hAnsi="Times New Roman" w:cs="Times New Roman"/>
          <w:sz w:val="28"/>
          <w:szCs w:val="28"/>
        </w:rPr>
        <w:t xml:space="preserve"> </w:t>
      </w:r>
      <w:r w:rsidR="008F220E" w:rsidRPr="008F220E">
        <w:rPr>
          <w:rFonts w:ascii="Times New Roman" w:hAnsi="Times New Roman" w:cs="Times New Roman"/>
          <w:sz w:val="28"/>
          <w:szCs w:val="28"/>
        </w:rPr>
        <w:t>Ю.А. Гагарина</w:t>
      </w:r>
      <w:r w:rsidR="00121432">
        <w:rPr>
          <w:rFonts w:ascii="Times New Roman" w:hAnsi="Times New Roman" w:cs="Times New Roman"/>
          <w:sz w:val="28"/>
          <w:szCs w:val="28"/>
        </w:rPr>
        <w:t>,</w:t>
      </w:r>
      <w:r w:rsidR="008F220E">
        <w:rPr>
          <w:rFonts w:ascii="Times New Roman" w:hAnsi="Times New Roman" w:cs="Times New Roman"/>
          <w:sz w:val="28"/>
          <w:szCs w:val="28"/>
        </w:rPr>
        <w:t xml:space="preserve"> «Беркут» А.А.</w:t>
      </w:r>
      <w:r w:rsidR="00B27408">
        <w:rPr>
          <w:rFonts w:ascii="Times New Roman" w:hAnsi="Times New Roman" w:cs="Times New Roman"/>
          <w:sz w:val="28"/>
          <w:szCs w:val="28"/>
        </w:rPr>
        <w:t> </w:t>
      </w:r>
      <w:r w:rsidR="008F220E">
        <w:rPr>
          <w:rFonts w:ascii="Times New Roman" w:hAnsi="Times New Roman" w:cs="Times New Roman"/>
          <w:sz w:val="28"/>
          <w:szCs w:val="28"/>
        </w:rPr>
        <w:t>Леонова</w:t>
      </w:r>
      <w:r w:rsidR="002E097D" w:rsidRPr="002E097D">
        <w:rPr>
          <w:rFonts w:ascii="Times New Roman" w:hAnsi="Times New Roman" w:cs="Times New Roman"/>
          <w:sz w:val="28"/>
          <w:szCs w:val="28"/>
        </w:rPr>
        <w:t xml:space="preserve"> </w:t>
      </w:r>
      <w:r w:rsidR="002E097D">
        <w:rPr>
          <w:rFonts w:ascii="Times New Roman" w:hAnsi="Times New Roman" w:cs="Times New Roman"/>
          <w:sz w:val="28"/>
          <w:szCs w:val="28"/>
        </w:rPr>
        <w:t>и сопроводительный этикетаж</w:t>
      </w:r>
      <w:r w:rsidR="008F22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Какую особ</w:t>
      </w:r>
      <w:r w:rsidR="002E097D">
        <w:rPr>
          <w:rFonts w:ascii="Times New Roman" w:hAnsi="Times New Roman" w:cs="Times New Roman"/>
          <w:sz w:val="28"/>
          <w:szCs w:val="28"/>
        </w:rPr>
        <w:t>енность скафандров вы заметили?</w:t>
      </w:r>
    </w:p>
    <w:p w:rsidR="008D14B3" w:rsidRDefault="008F220E" w:rsidP="008D1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097D">
        <w:rPr>
          <w:rFonts w:ascii="Times New Roman" w:hAnsi="Times New Roman" w:cs="Times New Roman"/>
          <w:sz w:val="28"/>
          <w:szCs w:val="28"/>
        </w:rPr>
        <w:t>одумайт</w:t>
      </w:r>
      <w:r w:rsidR="00911B80">
        <w:rPr>
          <w:rFonts w:ascii="Times New Roman" w:hAnsi="Times New Roman" w:cs="Times New Roman"/>
          <w:sz w:val="28"/>
          <w:szCs w:val="28"/>
        </w:rPr>
        <w:t>е</w:t>
      </w:r>
      <w:r w:rsidR="002E097D">
        <w:rPr>
          <w:rFonts w:ascii="Times New Roman" w:hAnsi="Times New Roman" w:cs="Times New Roman"/>
          <w:sz w:val="28"/>
          <w:szCs w:val="28"/>
        </w:rPr>
        <w:t xml:space="preserve">, что может быть изображено на </w:t>
      </w:r>
      <w:bookmarkStart w:id="0" w:name="_Hlk16001950"/>
      <w:r w:rsidR="002E097D">
        <w:rPr>
          <w:rFonts w:ascii="Times New Roman" w:hAnsi="Times New Roman" w:cs="Times New Roman"/>
          <w:sz w:val="28"/>
          <w:szCs w:val="28"/>
        </w:rPr>
        <w:t>эмблемах космических кораблей «Восток» и «Восход-2»</w:t>
      </w:r>
      <w:bookmarkEnd w:id="0"/>
      <w:r w:rsidR="00121432">
        <w:rPr>
          <w:rFonts w:ascii="Times New Roman" w:hAnsi="Times New Roman" w:cs="Times New Roman"/>
          <w:sz w:val="28"/>
          <w:szCs w:val="28"/>
        </w:rPr>
        <w:t>,</w:t>
      </w:r>
      <w:r w:rsidR="002E097D">
        <w:rPr>
          <w:rFonts w:ascii="Times New Roman" w:hAnsi="Times New Roman" w:cs="Times New Roman"/>
          <w:sz w:val="28"/>
          <w:szCs w:val="28"/>
        </w:rPr>
        <w:t xml:space="preserve"> </w:t>
      </w:r>
      <w:r w:rsidR="00911B80">
        <w:rPr>
          <w:rFonts w:ascii="Times New Roman" w:hAnsi="Times New Roman" w:cs="Times New Roman"/>
          <w:sz w:val="28"/>
          <w:szCs w:val="28"/>
        </w:rPr>
        <w:t>и нарисуйте</w:t>
      </w:r>
      <w:r w:rsidR="002E097D">
        <w:rPr>
          <w:rFonts w:ascii="Times New Roman" w:hAnsi="Times New Roman" w:cs="Times New Roman"/>
          <w:sz w:val="28"/>
          <w:szCs w:val="28"/>
        </w:rPr>
        <w:t xml:space="preserve"> их ниже.</w:t>
      </w:r>
    </w:p>
    <w:p w:rsidR="00911B80" w:rsidRPr="008F220E" w:rsidRDefault="00911B80" w:rsidP="008D1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E58" w:rsidRDefault="0018025F" w:rsidP="008D1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D87398" wp14:editId="08D75747">
                <wp:simplePos x="0" y="0"/>
                <wp:positionH relativeFrom="margin">
                  <wp:posOffset>256493</wp:posOffset>
                </wp:positionH>
                <wp:positionV relativeFrom="paragraph">
                  <wp:posOffset>11430</wp:posOffset>
                </wp:positionV>
                <wp:extent cx="2552132" cy="2470245"/>
                <wp:effectExtent l="0" t="0" r="19685" b="254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132" cy="247024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29D8C38" id="Овал 3" o:spid="_x0000_s1026" style="position:absolute;margin-left:20.2pt;margin-top:.9pt;width:200.95pt;height:194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" fillcolor="white [3201]" strokecolor="#0070c0" strokeweight="2pt"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D0917B" wp14:editId="7369C8F0">
                <wp:simplePos x="0" y="0"/>
                <wp:positionH relativeFrom="margin">
                  <wp:posOffset>3247987</wp:posOffset>
                </wp:positionH>
                <wp:positionV relativeFrom="paragraph">
                  <wp:posOffset>13970</wp:posOffset>
                </wp:positionV>
                <wp:extent cx="2552132" cy="2470245"/>
                <wp:effectExtent l="0" t="0" r="19685" b="254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132" cy="247024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4B8731" id="Овал 14" o:spid="_x0000_s1026" style="position:absolute;margin-left:255.75pt;margin-top:1.1pt;width:200.95pt;height:194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" fillcolor="white [3201]" strokecolor="#0070c0" strokeweight="2pt">
                <w10:wrap anchorx="margin"/>
              </v:oval>
            </w:pict>
          </mc:Fallback>
        </mc:AlternateContent>
      </w:r>
    </w:p>
    <w:p w:rsidR="008D14B3" w:rsidRDefault="008D14B3" w:rsidP="008D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4B3" w:rsidRDefault="008D14B3" w:rsidP="008D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A9E" w:rsidRDefault="00D66A9E"/>
    <w:p w:rsidR="00D66A9E" w:rsidRPr="00D66A9E" w:rsidRDefault="00D66A9E" w:rsidP="00D66A9E"/>
    <w:p w:rsidR="00D66A9E" w:rsidRPr="00D66A9E" w:rsidRDefault="00D66A9E" w:rsidP="00D66A9E"/>
    <w:p w:rsidR="00D66A9E" w:rsidRPr="00D66A9E" w:rsidRDefault="00D66A9E" w:rsidP="00D66A9E"/>
    <w:p w:rsidR="00D66A9E" w:rsidRPr="00D66A9E" w:rsidRDefault="00D66A9E" w:rsidP="00D66A9E"/>
    <w:p w:rsidR="00D66A9E" w:rsidRPr="00D66A9E" w:rsidRDefault="00D66A9E" w:rsidP="00D66A9E"/>
    <w:p w:rsidR="00E74472" w:rsidRDefault="00E74472" w:rsidP="00D66A9E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472" w:rsidRDefault="00E74472" w:rsidP="00D66A9E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472" w:rsidRDefault="00E74472" w:rsidP="00D66A9E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472" w:rsidRDefault="00E74472" w:rsidP="00D66A9E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A9E" w:rsidRPr="00551485" w:rsidRDefault="00D66A9E" w:rsidP="00D66A9E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85">
        <w:rPr>
          <w:rFonts w:ascii="Times New Roman" w:hAnsi="Times New Roman" w:cs="Times New Roman"/>
          <w:sz w:val="28"/>
          <w:szCs w:val="28"/>
        </w:rPr>
        <w:t>Вам предстоит побыть в роли инженер</w:t>
      </w:r>
      <w:r w:rsidR="00121432">
        <w:rPr>
          <w:rFonts w:ascii="Times New Roman" w:hAnsi="Times New Roman" w:cs="Times New Roman"/>
          <w:sz w:val="28"/>
          <w:szCs w:val="28"/>
        </w:rPr>
        <w:t>ов</w:t>
      </w:r>
      <w:r w:rsidRPr="00551485">
        <w:rPr>
          <w:rFonts w:ascii="Times New Roman" w:hAnsi="Times New Roman" w:cs="Times New Roman"/>
          <w:sz w:val="28"/>
          <w:szCs w:val="28"/>
        </w:rPr>
        <w:t>-конструктор</w:t>
      </w:r>
      <w:r w:rsidR="00121432">
        <w:rPr>
          <w:rFonts w:ascii="Times New Roman" w:hAnsi="Times New Roman" w:cs="Times New Roman"/>
          <w:sz w:val="28"/>
          <w:szCs w:val="28"/>
        </w:rPr>
        <w:t>ов</w:t>
      </w:r>
      <w:r w:rsidRPr="00551485">
        <w:rPr>
          <w:rFonts w:ascii="Times New Roman" w:hAnsi="Times New Roman" w:cs="Times New Roman"/>
          <w:sz w:val="28"/>
          <w:szCs w:val="28"/>
        </w:rPr>
        <w:t>.</w:t>
      </w:r>
    </w:p>
    <w:p w:rsidR="004A3CA2" w:rsidRPr="004A3CA2" w:rsidRDefault="00D66A9E" w:rsidP="004A3CA2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85">
        <w:rPr>
          <w:rFonts w:ascii="Times New Roman" w:hAnsi="Times New Roman" w:cs="Times New Roman"/>
          <w:sz w:val="28"/>
          <w:szCs w:val="28"/>
        </w:rPr>
        <w:t>Вспомните увиденные в музее скафандры. Подумайте, как их можно усовершенствовать? Нарисуйте скафандр будущего, который будет отличат</w:t>
      </w:r>
      <w:bookmarkStart w:id="1" w:name="_GoBack"/>
      <w:bookmarkEnd w:id="1"/>
      <w:r w:rsidRPr="00551485">
        <w:rPr>
          <w:rFonts w:ascii="Times New Roman" w:hAnsi="Times New Roman" w:cs="Times New Roman"/>
          <w:sz w:val="28"/>
          <w:szCs w:val="28"/>
        </w:rPr>
        <w:t xml:space="preserve">ься удобством, эргономичностью и позволит выполнять исследователям задания, находясь на </w:t>
      </w:r>
      <w:r w:rsidR="005861CC">
        <w:rPr>
          <w:rFonts w:ascii="Times New Roman" w:hAnsi="Times New Roman" w:cs="Times New Roman"/>
          <w:sz w:val="28"/>
          <w:szCs w:val="28"/>
        </w:rPr>
        <w:t>других космических объектах, например, на Марсе.</w:t>
      </w:r>
    </w:p>
    <w:sectPr w:rsidR="004A3CA2" w:rsidRPr="004A3CA2" w:rsidSect="00176A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56A2"/>
    <w:multiLevelType w:val="hybridMultilevel"/>
    <w:tmpl w:val="9120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A53"/>
    <w:multiLevelType w:val="hybridMultilevel"/>
    <w:tmpl w:val="A40A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326D6"/>
    <w:multiLevelType w:val="hybridMultilevel"/>
    <w:tmpl w:val="4A20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19"/>
    <w:rsid w:val="00004B7E"/>
    <w:rsid w:val="00042F9E"/>
    <w:rsid w:val="00062CED"/>
    <w:rsid w:val="00093705"/>
    <w:rsid w:val="00096570"/>
    <w:rsid w:val="00096603"/>
    <w:rsid w:val="00096AFC"/>
    <w:rsid w:val="000A56F6"/>
    <w:rsid w:val="000B2DE4"/>
    <w:rsid w:val="000B4070"/>
    <w:rsid w:val="000D5FAF"/>
    <w:rsid w:val="000E4525"/>
    <w:rsid w:val="0010394A"/>
    <w:rsid w:val="00121432"/>
    <w:rsid w:val="0014792C"/>
    <w:rsid w:val="001532D5"/>
    <w:rsid w:val="0017142F"/>
    <w:rsid w:val="00172134"/>
    <w:rsid w:val="00174A59"/>
    <w:rsid w:val="0018025F"/>
    <w:rsid w:val="001B29F9"/>
    <w:rsid w:val="001D27C2"/>
    <w:rsid w:val="001F378A"/>
    <w:rsid w:val="00203933"/>
    <w:rsid w:val="002040E9"/>
    <w:rsid w:val="002058F5"/>
    <w:rsid w:val="00220E58"/>
    <w:rsid w:val="0024543A"/>
    <w:rsid w:val="00257130"/>
    <w:rsid w:val="00266CA1"/>
    <w:rsid w:val="00274187"/>
    <w:rsid w:val="002852EA"/>
    <w:rsid w:val="002B1BDE"/>
    <w:rsid w:val="002E097D"/>
    <w:rsid w:val="002E0B45"/>
    <w:rsid w:val="002E3E7E"/>
    <w:rsid w:val="002E4DBC"/>
    <w:rsid w:val="003152D0"/>
    <w:rsid w:val="00315551"/>
    <w:rsid w:val="0032674F"/>
    <w:rsid w:val="00335D8C"/>
    <w:rsid w:val="00355022"/>
    <w:rsid w:val="00361BB2"/>
    <w:rsid w:val="00365926"/>
    <w:rsid w:val="003671E4"/>
    <w:rsid w:val="00367460"/>
    <w:rsid w:val="003814FA"/>
    <w:rsid w:val="003844F9"/>
    <w:rsid w:val="003879A5"/>
    <w:rsid w:val="003A2F5C"/>
    <w:rsid w:val="003B4EF5"/>
    <w:rsid w:val="003C0128"/>
    <w:rsid w:val="003C386F"/>
    <w:rsid w:val="003D100A"/>
    <w:rsid w:val="003F4DEC"/>
    <w:rsid w:val="00417BA6"/>
    <w:rsid w:val="00425346"/>
    <w:rsid w:val="004522FD"/>
    <w:rsid w:val="004735CB"/>
    <w:rsid w:val="00481FF8"/>
    <w:rsid w:val="00483F4C"/>
    <w:rsid w:val="00486748"/>
    <w:rsid w:val="00492E4F"/>
    <w:rsid w:val="004A28BB"/>
    <w:rsid w:val="004A3CA2"/>
    <w:rsid w:val="004B61DB"/>
    <w:rsid w:val="004C235D"/>
    <w:rsid w:val="004C3DAB"/>
    <w:rsid w:val="004D1E88"/>
    <w:rsid w:val="004D3B3F"/>
    <w:rsid w:val="004D646E"/>
    <w:rsid w:val="004E6679"/>
    <w:rsid w:val="004F3E60"/>
    <w:rsid w:val="005144D6"/>
    <w:rsid w:val="0053426B"/>
    <w:rsid w:val="005437D6"/>
    <w:rsid w:val="00552D30"/>
    <w:rsid w:val="0056188C"/>
    <w:rsid w:val="0056508F"/>
    <w:rsid w:val="00565B6C"/>
    <w:rsid w:val="00572D99"/>
    <w:rsid w:val="005737A2"/>
    <w:rsid w:val="00583AEF"/>
    <w:rsid w:val="005861CC"/>
    <w:rsid w:val="005A124E"/>
    <w:rsid w:val="005B1A53"/>
    <w:rsid w:val="005B5859"/>
    <w:rsid w:val="005C0B22"/>
    <w:rsid w:val="005D1D89"/>
    <w:rsid w:val="005D6605"/>
    <w:rsid w:val="005F33AB"/>
    <w:rsid w:val="0060662C"/>
    <w:rsid w:val="00612BDF"/>
    <w:rsid w:val="00613139"/>
    <w:rsid w:val="00647B55"/>
    <w:rsid w:val="0065295A"/>
    <w:rsid w:val="006542EF"/>
    <w:rsid w:val="00664AAB"/>
    <w:rsid w:val="00686049"/>
    <w:rsid w:val="00686511"/>
    <w:rsid w:val="00693CB5"/>
    <w:rsid w:val="006972FF"/>
    <w:rsid w:val="00697376"/>
    <w:rsid w:val="006A1C65"/>
    <w:rsid w:val="006A1D52"/>
    <w:rsid w:val="006B0684"/>
    <w:rsid w:val="006C1348"/>
    <w:rsid w:val="006C2794"/>
    <w:rsid w:val="006C3161"/>
    <w:rsid w:val="006E0376"/>
    <w:rsid w:val="006E2D80"/>
    <w:rsid w:val="006F0483"/>
    <w:rsid w:val="00702312"/>
    <w:rsid w:val="00702A5A"/>
    <w:rsid w:val="00733C7E"/>
    <w:rsid w:val="0074459C"/>
    <w:rsid w:val="00751AFB"/>
    <w:rsid w:val="00764240"/>
    <w:rsid w:val="0078144A"/>
    <w:rsid w:val="00786D06"/>
    <w:rsid w:val="007B4CDF"/>
    <w:rsid w:val="008121A1"/>
    <w:rsid w:val="008528AF"/>
    <w:rsid w:val="00854126"/>
    <w:rsid w:val="0085441D"/>
    <w:rsid w:val="00855D4D"/>
    <w:rsid w:val="00866296"/>
    <w:rsid w:val="008A3CB9"/>
    <w:rsid w:val="008C4907"/>
    <w:rsid w:val="008C4F4C"/>
    <w:rsid w:val="008D14B3"/>
    <w:rsid w:val="008D1F01"/>
    <w:rsid w:val="008D2326"/>
    <w:rsid w:val="008D62FE"/>
    <w:rsid w:val="008E42D9"/>
    <w:rsid w:val="008F220E"/>
    <w:rsid w:val="0090335F"/>
    <w:rsid w:val="00905A84"/>
    <w:rsid w:val="00911B80"/>
    <w:rsid w:val="00911E22"/>
    <w:rsid w:val="00912886"/>
    <w:rsid w:val="00931199"/>
    <w:rsid w:val="00944FEF"/>
    <w:rsid w:val="009511C2"/>
    <w:rsid w:val="00955592"/>
    <w:rsid w:val="009750E3"/>
    <w:rsid w:val="009A376D"/>
    <w:rsid w:val="009C75AF"/>
    <w:rsid w:val="009D56DB"/>
    <w:rsid w:val="009E6419"/>
    <w:rsid w:val="00A1205C"/>
    <w:rsid w:val="00A12F59"/>
    <w:rsid w:val="00A13870"/>
    <w:rsid w:val="00A15BC2"/>
    <w:rsid w:val="00A33476"/>
    <w:rsid w:val="00A41591"/>
    <w:rsid w:val="00A41B0F"/>
    <w:rsid w:val="00A43CCB"/>
    <w:rsid w:val="00A44907"/>
    <w:rsid w:val="00A45656"/>
    <w:rsid w:val="00A46748"/>
    <w:rsid w:val="00A70D2B"/>
    <w:rsid w:val="00A71BE9"/>
    <w:rsid w:val="00AA2B33"/>
    <w:rsid w:val="00AA33C7"/>
    <w:rsid w:val="00AC1264"/>
    <w:rsid w:val="00AD19EF"/>
    <w:rsid w:val="00B03AC0"/>
    <w:rsid w:val="00B11B07"/>
    <w:rsid w:val="00B11C62"/>
    <w:rsid w:val="00B12A3B"/>
    <w:rsid w:val="00B17954"/>
    <w:rsid w:val="00B27408"/>
    <w:rsid w:val="00B315C3"/>
    <w:rsid w:val="00B33C0E"/>
    <w:rsid w:val="00B501A8"/>
    <w:rsid w:val="00B82832"/>
    <w:rsid w:val="00B969C6"/>
    <w:rsid w:val="00BA48E0"/>
    <w:rsid w:val="00BB497C"/>
    <w:rsid w:val="00BC2468"/>
    <w:rsid w:val="00BC3BE6"/>
    <w:rsid w:val="00BD0668"/>
    <w:rsid w:val="00BD563F"/>
    <w:rsid w:val="00BE2744"/>
    <w:rsid w:val="00C23143"/>
    <w:rsid w:val="00C348BF"/>
    <w:rsid w:val="00C47E9C"/>
    <w:rsid w:val="00C53A9D"/>
    <w:rsid w:val="00C57CE6"/>
    <w:rsid w:val="00C60B86"/>
    <w:rsid w:val="00C6696A"/>
    <w:rsid w:val="00C6725E"/>
    <w:rsid w:val="00CB202A"/>
    <w:rsid w:val="00CB3131"/>
    <w:rsid w:val="00CC2E4A"/>
    <w:rsid w:val="00CC37FE"/>
    <w:rsid w:val="00CE3BA1"/>
    <w:rsid w:val="00D03511"/>
    <w:rsid w:val="00D0444A"/>
    <w:rsid w:val="00D04B13"/>
    <w:rsid w:val="00D116D5"/>
    <w:rsid w:val="00D2264C"/>
    <w:rsid w:val="00D4102F"/>
    <w:rsid w:val="00D46B7D"/>
    <w:rsid w:val="00D66A9E"/>
    <w:rsid w:val="00DA39D5"/>
    <w:rsid w:val="00DA4B5B"/>
    <w:rsid w:val="00DC000E"/>
    <w:rsid w:val="00DC479A"/>
    <w:rsid w:val="00DE6163"/>
    <w:rsid w:val="00DF1A4A"/>
    <w:rsid w:val="00DF2858"/>
    <w:rsid w:val="00E0337F"/>
    <w:rsid w:val="00E058CE"/>
    <w:rsid w:val="00E1686E"/>
    <w:rsid w:val="00E23822"/>
    <w:rsid w:val="00E34E39"/>
    <w:rsid w:val="00E47D5A"/>
    <w:rsid w:val="00E6321B"/>
    <w:rsid w:val="00E656BB"/>
    <w:rsid w:val="00E72B77"/>
    <w:rsid w:val="00E74472"/>
    <w:rsid w:val="00E76599"/>
    <w:rsid w:val="00E838F2"/>
    <w:rsid w:val="00E86E37"/>
    <w:rsid w:val="00EA45E7"/>
    <w:rsid w:val="00EA4D80"/>
    <w:rsid w:val="00EC6070"/>
    <w:rsid w:val="00ED0359"/>
    <w:rsid w:val="00ED1FF1"/>
    <w:rsid w:val="00EF5BA9"/>
    <w:rsid w:val="00F51705"/>
    <w:rsid w:val="00F525CB"/>
    <w:rsid w:val="00F8282C"/>
    <w:rsid w:val="00F84931"/>
    <w:rsid w:val="00F925BC"/>
    <w:rsid w:val="00FB3611"/>
    <w:rsid w:val="00FD1D36"/>
    <w:rsid w:val="00FD2866"/>
    <w:rsid w:val="00FE24F0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F6043-2E8C-478F-842E-805048DA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4253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5">
    <w:name w:val="List Table 3 Accent 5"/>
    <w:basedOn w:val="a1"/>
    <w:uiPriority w:val="48"/>
    <w:rsid w:val="0042534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7">
    <w:name w:val="No Spacing"/>
    <w:uiPriority w:val="1"/>
    <w:qFormat/>
    <w:rsid w:val="005F33AB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7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7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pen.ru/street/7900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cs8.pikabu.ru/post_img/2016/04/12/9/146047358718652489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s://cs8.pikabu.ru/post_img/2016/04/12/9/146047371515171920.jpg" TargetMode="External"/><Relationship Id="rId10" Type="http://schemas.openxmlformats.org/officeDocument/2006/relationships/hyperlink" Target="http://mosopen.ru/street/3039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sopen.ru/street/11180" TargetMode="External"/><Relationship Id="rId14" Type="http://schemas.openxmlformats.org/officeDocument/2006/relationships/hyperlink" Target="https://ru.wikipedia.org/wiki/%D0%97%D0%B5%D0%BC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FDA4-FF42-4E6C-9CE6-554B87A1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Полина Борисовна Скойбеда</cp:lastModifiedBy>
  <cp:revision>22</cp:revision>
  <dcterms:created xsi:type="dcterms:W3CDTF">2019-08-02T11:06:00Z</dcterms:created>
  <dcterms:modified xsi:type="dcterms:W3CDTF">2019-08-28T14:14:00Z</dcterms:modified>
</cp:coreProperties>
</file>