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1EF" w:rsidRDefault="008E21EF" w:rsidP="001723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E21EF" w:rsidRDefault="008E21EF" w:rsidP="001723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71FFF" w:rsidRPr="00B71FFF" w:rsidRDefault="00B71FFF" w:rsidP="001723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F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Список литературы</w:t>
      </w:r>
    </w:p>
    <w:p w:rsidR="00CB09C3" w:rsidRDefault="00CB09C3" w:rsidP="00AF6B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47A8" w:rsidRDefault="0030367A" w:rsidP="00A147A8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Кошелев Н.</w:t>
      </w:r>
      <w:r w:rsidR="003E646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А</w:t>
      </w:r>
      <w:r w:rsidR="00A147A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Книга-музей</w:t>
      </w:r>
      <w:r w:rsidR="00A147A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Мострансгаз</w:t>
      </w:r>
      <w:proofErr w:type="spellEnd"/>
      <w:r>
        <w:rPr>
          <w:rFonts w:ascii="Times New Roman" w:hAnsi="Times New Roman"/>
          <w:sz w:val="28"/>
          <w:szCs w:val="28"/>
        </w:rPr>
        <w:t>: вчера, сегодня, завтра.</w:t>
      </w:r>
      <w:r w:rsidR="00A147A8" w:rsidRPr="00365C7A">
        <w:rPr>
          <w:rFonts w:ascii="Times New Roman" w:hAnsi="Times New Roman"/>
          <w:sz w:val="28"/>
          <w:szCs w:val="28"/>
        </w:rPr>
        <w:t xml:space="preserve"> – М.: </w:t>
      </w:r>
      <w:r>
        <w:rPr>
          <w:rFonts w:ascii="Times New Roman" w:hAnsi="Times New Roman"/>
          <w:sz w:val="28"/>
          <w:szCs w:val="28"/>
        </w:rPr>
        <w:t>ООО «</w:t>
      </w:r>
      <w:proofErr w:type="spellStart"/>
      <w:r>
        <w:rPr>
          <w:rFonts w:ascii="Times New Roman" w:hAnsi="Times New Roman"/>
          <w:sz w:val="28"/>
          <w:szCs w:val="28"/>
        </w:rPr>
        <w:t>Мострансгаз</w:t>
      </w:r>
      <w:proofErr w:type="spellEnd"/>
      <w:r>
        <w:rPr>
          <w:rFonts w:ascii="Times New Roman" w:hAnsi="Times New Roman"/>
          <w:sz w:val="28"/>
          <w:szCs w:val="28"/>
        </w:rPr>
        <w:t>», 2006</w:t>
      </w:r>
      <w:r w:rsidR="003E646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544</w:t>
      </w:r>
      <w:r w:rsidR="00A147A8" w:rsidRPr="00365C7A">
        <w:rPr>
          <w:rFonts w:ascii="Times New Roman" w:hAnsi="Times New Roman"/>
          <w:sz w:val="28"/>
          <w:szCs w:val="28"/>
        </w:rPr>
        <w:t xml:space="preserve"> с.</w:t>
      </w:r>
    </w:p>
    <w:p w:rsidR="00BE6148" w:rsidRPr="00365C7A" w:rsidRDefault="00BE6148" w:rsidP="00BE6148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E6148" w:rsidRPr="00BE6148" w:rsidRDefault="00BE6148" w:rsidP="00BE6148">
      <w:pPr>
        <w:pStyle w:val="a7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148">
        <w:rPr>
          <w:rFonts w:ascii="Times New Roman" w:hAnsi="Times New Roman" w:cs="Times New Roman"/>
          <w:b/>
          <w:sz w:val="28"/>
          <w:szCs w:val="28"/>
        </w:rPr>
        <w:t>Коллекция ссылок (по состоянию на 7 августа 2018 года)</w:t>
      </w:r>
    </w:p>
    <w:tbl>
      <w:tblPr>
        <w:tblStyle w:val="a8"/>
        <w:tblW w:w="106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37"/>
        <w:gridCol w:w="6066"/>
      </w:tblGrid>
      <w:tr w:rsidR="00BE6148" w:rsidRPr="006933B7" w:rsidTr="004A6DBD">
        <w:tc>
          <w:tcPr>
            <w:tcW w:w="4537" w:type="dxa"/>
            <w:vAlign w:val="center"/>
          </w:tcPr>
          <w:p w:rsidR="00BE6148" w:rsidRPr="006933B7" w:rsidRDefault="00BE6148" w:rsidP="004A6DBD">
            <w:pPr>
              <w:shd w:val="clear" w:color="auto" w:fill="FFFFFF"/>
              <w:spacing w:after="168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6933B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 </w:t>
            </w:r>
            <w:r w:rsidRPr="006933B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Музей магистрального транспорта газа</w:t>
            </w:r>
          </w:p>
        </w:tc>
        <w:tc>
          <w:tcPr>
            <w:tcW w:w="6066" w:type="dxa"/>
            <w:vAlign w:val="center"/>
          </w:tcPr>
          <w:p w:rsidR="00BE6148" w:rsidRPr="006933B7" w:rsidRDefault="00BE6148" w:rsidP="004A6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71C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http://moskva-tr.gazprom.ru/about/museum/</w:t>
            </w: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6933B7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обращения – 14.08.2018)</w:t>
            </w:r>
          </w:p>
        </w:tc>
      </w:tr>
      <w:tr w:rsidR="00BE6148" w:rsidRPr="006933B7" w:rsidTr="004A6DBD">
        <w:tc>
          <w:tcPr>
            <w:tcW w:w="4537" w:type="dxa"/>
            <w:vAlign w:val="center"/>
          </w:tcPr>
          <w:p w:rsidR="00BE6148" w:rsidRPr="006933B7" w:rsidRDefault="00BE6148" w:rsidP="004A6DBD">
            <w:pPr>
              <w:shd w:val="clear" w:color="auto" w:fill="FFFFFF"/>
              <w:spacing w:after="168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6933B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 </w:t>
            </w:r>
            <w:r w:rsidRPr="006933B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Электронный научный журнал. Международный студенческий научный вестник</w:t>
            </w:r>
          </w:p>
        </w:tc>
        <w:tc>
          <w:tcPr>
            <w:tcW w:w="6066" w:type="dxa"/>
            <w:vAlign w:val="center"/>
          </w:tcPr>
          <w:p w:rsidR="00BE6148" w:rsidRDefault="00BE6148" w:rsidP="004A6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F471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https://www.eduherald.ru/ru/article/view?id=12097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BE6148" w:rsidRPr="006933B7" w:rsidRDefault="00BE6148" w:rsidP="004A6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933B7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 обращения – 14.08.2018)</w:t>
            </w:r>
          </w:p>
        </w:tc>
      </w:tr>
      <w:tr w:rsidR="00BE6148" w:rsidRPr="006933B7" w:rsidTr="004A6DBD">
        <w:tc>
          <w:tcPr>
            <w:tcW w:w="4537" w:type="dxa"/>
            <w:vAlign w:val="center"/>
          </w:tcPr>
          <w:p w:rsidR="00BE6148" w:rsidRPr="006933B7" w:rsidRDefault="00BE6148" w:rsidP="004A6DBD">
            <w:pPr>
              <w:shd w:val="clear" w:color="auto" w:fill="FFFFFF"/>
              <w:spacing w:after="168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6933B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 </w:t>
            </w:r>
            <w:r w:rsidRPr="006933B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Электронный фонд правовой и нормативно-технической документации</w:t>
            </w:r>
          </w:p>
        </w:tc>
        <w:tc>
          <w:tcPr>
            <w:tcW w:w="6066" w:type="dxa"/>
            <w:vAlign w:val="center"/>
          </w:tcPr>
          <w:p w:rsidR="00BE6148" w:rsidRPr="006933B7" w:rsidRDefault="00BE6148" w:rsidP="004A6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F471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http://docs.cntd.ru/document/1200103347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6933B7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(</w:t>
            </w:r>
            <w:r w:rsidRPr="006933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обращения – 14.08.2018)</w:t>
            </w:r>
          </w:p>
        </w:tc>
      </w:tr>
      <w:tr w:rsidR="00BE6148" w:rsidRPr="006933B7" w:rsidTr="004A6DBD">
        <w:tc>
          <w:tcPr>
            <w:tcW w:w="4537" w:type="dxa"/>
            <w:vAlign w:val="center"/>
          </w:tcPr>
          <w:p w:rsidR="00BE6148" w:rsidRPr="006933B7" w:rsidRDefault="00BE6148" w:rsidP="004A6DBD">
            <w:pPr>
              <w:shd w:val="clear" w:color="auto" w:fill="FFFFFF"/>
              <w:spacing w:after="168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6933B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4. ООО «</w:t>
            </w:r>
            <w:proofErr w:type="spellStart"/>
            <w:r w:rsidRPr="006933B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Трансэнергострой</w:t>
            </w:r>
            <w:proofErr w:type="spellEnd"/>
            <w:r w:rsidRPr="006933B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br/>
            </w:r>
            <w:r w:rsidRPr="006933B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Проектные, инжиниринговые,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br/>
              <w:t>н</w:t>
            </w:r>
            <w:r w:rsidRPr="006933B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аучно-исследовательские 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br/>
            </w:r>
            <w:r w:rsidRPr="006933B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и опытно-конструкторские работы</w:t>
            </w:r>
          </w:p>
        </w:tc>
        <w:tc>
          <w:tcPr>
            <w:tcW w:w="6066" w:type="dxa"/>
            <w:vAlign w:val="center"/>
          </w:tcPr>
          <w:p w:rsidR="00BE6148" w:rsidRPr="006933B7" w:rsidRDefault="00BE6148" w:rsidP="004A6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F471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http://transenergostroy.ru/blog/obzor_sposobov_kapital_nogo_remonta_magistral_nyh_gazoprovodov_s.html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6933B7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(</w:t>
            </w:r>
            <w:r w:rsidRPr="006933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обращения – 14.08.2018)</w:t>
            </w:r>
          </w:p>
        </w:tc>
      </w:tr>
      <w:tr w:rsidR="00BE6148" w:rsidRPr="006933B7" w:rsidTr="004A6DBD">
        <w:tc>
          <w:tcPr>
            <w:tcW w:w="4537" w:type="dxa"/>
            <w:vAlign w:val="center"/>
          </w:tcPr>
          <w:p w:rsidR="00BE6148" w:rsidRPr="006933B7" w:rsidRDefault="00BE6148" w:rsidP="004A6DBD">
            <w:pPr>
              <w:shd w:val="clear" w:color="auto" w:fill="FFFFFF"/>
              <w:spacing w:after="168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6933B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 Интернет-</w:t>
            </w:r>
            <w:r w:rsidRPr="006933B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портал сообщества ТЭК</w:t>
            </w:r>
          </w:p>
        </w:tc>
        <w:tc>
          <w:tcPr>
            <w:tcW w:w="6066" w:type="dxa"/>
            <w:vAlign w:val="center"/>
          </w:tcPr>
          <w:p w:rsidR="00BE6148" w:rsidRPr="006933B7" w:rsidRDefault="00BE6148" w:rsidP="004A6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F471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http://www.energyland.info/analitic-show-40578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6933B7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(</w:t>
            </w:r>
            <w:r w:rsidRPr="006933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обращения – 14.08.2018)</w:t>
            </w:r>
          </w:p>
        </w:tc>
      </w:tr>
      <w:tr w:rsidR="00BE6148" w:rsidRPr="006933B7" w:rsidTr="004A6DBD">
        <w:tc>
          <w:tcPr>
            <w:tcW w:w="4537" w:type="dxa"/>
            <w:vAlign w:val="center"/>
          </w:tcPr>
          <w:p w:rsidR="00BE6148" w:rsidRPr="006933B7" w:rsidRDefault="00BE6148" w:rsidP="004A6DBD">
            <w:pPr>
              <w:shd w:val="clear" w:color="auto" w:fill="FFFFFF"/>
              <w:spacing w:after="168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6933B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 </w:t>
            </w:r>
            <w:r w:rsidRPr="006933B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Завод 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«</w:t>
            </w:r>
            <w:proofErr w:type="spellStart"/>
            <w:r w:rsidRPr="006933B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Газпроммаш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66" w:type="dxa"/>
            <w:vAlign w:val="center"/>
          </w:tcPr>
          <w:p w:rsidR="00BE6148" w:rsidRPr="006933B7" w:rsidRDefault="00BE6148" w:rsidP="004A6D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F471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http://www.gazprommash.ru/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6933B7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(</w:t>
            </w:r>
            <w:r w:rsidRPr="006933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обращения – 14.08.2018)</w:t>
            </w:r>
          </w:p>
        </w:tc>
      </w:tr>
      <w:tr w:rsidR="00BE6148" w:rsidRPr="006933B7" w:rsidTr="004A6DBD">
        <w:tc>
          <w:tcPr>
            <w:tcW w:w="4537" w:type="dxa"/>
            <w:vAlign w:val="center"/>
          </w:tcPr>
          <w:p w:rsidR="00BE6148" w:rsidRPr="006933B7" w:rsidRDefault="00BE6148" w:rsidP="004A6DBD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kern w:val="36"/>
                <w:sz w:val="24"/>
                <w:szCs w:val="24"/>
                <w:lang w:eastAsia="ru-RU"/>
              </w:rPr>
              <w:t>7. </w:t>
            </w:r>
            <w:r w:rsidRPr="006933B7">
              <w:rPr>
                <w:rFonts w:ascii="Times New Roman" w:eastAsia="Times New Roman" w:hAnsi="Times New Roman" w:cs="Times New Roman"/>
                <w:b w:val="0"/>
                <w:color w:val="000000"/>
                <w:kern w:val="36"/>
                <w:sz w:val="24"/>
                <w:szCs w:val="24"/>
                <w:lang w:eastAsia="ru-RU"/>
              </w:rPr>
              <w:t>История развития газоснабжения и современный магистральный газопровод</w:t>
            </w:r>
          </w:p>
          <w:p w:rsidR="00BE6148" w:rsidRPr="006933B7" w:rsidRDefault="00BE6148" w:rsidP="004A6DBD">
            <w:pPr>
              <w:shd w:val="clear" w:color="auto" w:fill="FFFFFF"/>
              <w:spacing w:after="168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066" w:type="dxa"/>
            <w:vAlign w:val="center"/>
          </w:tcPr>
          <w:p w:rsidR="00BE6148" w:rsidRPr="006933B7" w:rsidRDefault="00BE6148" w:rsidP="004A6DBD">
            <w:pPr>
              <w:shd w:val="clear" w:color="auto" w:fill="FFFFFF"/>
              <w:spacing w:line="341" w:lineRule="atLeas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</w:pPr>
            <w:r w:rsidRPr="00FF471C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http://ingazteh.ru/articles/istoriya-razvitiya-gazosnabsheniya/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 xml:space="preserve"> </w:t>
            </w:r>
            <w:r w:rsidRPr="006933B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(дата обращения – 14.08.2018)</w:t>
            </w:r>
          </w:p>
        </w:tc>
      </w:tr>
    </w:tbl>
    <w:p w:rsidR="00F7362C" w:rsidRDefault="00F7362C" w:rsidP="0030367A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sectPr w:rsidR="00F7362C" w:rsidSect="008E02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72FB"/>
    <w:multiLevelType w:val="multilevel"/>
    <w:tmpl w:val="C9125C6A"/>
    <w:lvl w:ilvl="0">
      <w:start w:val="1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1D5BA3"/>
    <w:multiLevelType w:val="multilevel"/>
    <w:tmpl w:val="6DB2ACFA"/>
    <w:lvl w:ilvl="0">
      <w:start w:val="1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155DC"/>
    <w:multiLevelType w:val="hybridMultilevel"/>
    <w:tmpl w:val="05A4C990"/>
    <w:lvl w:ilvl="0" w:tplc="6942838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98457C"/>
    <w:multiLevelType w:val="hybridMultilevel"/>
    <w:tmpl w:val="304C4060"/>
    <w:lvl w:ilvl="0" w:tplc="E80C9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2101A2"/>
    <w:multiLevelType w:val="multilevel"/>
    <w:tmpl w:val="AF1C7482"/>
    <w:lvl w:ilvl="0">
      <w:start w:val="1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91794B"/>
    <w:multiLevelType w:val="multilevel"/>
    <w:tmpl w:val="EE745D46"/>
    <w:lvl w:ilvl="0">
      <w:start w:val="115"/>
      <w:numFmt w:val="decimal"/>
      <w:lvlText w:val="%1."/>
      <w:lvlJc w:val="left"/>
      <w:pPr>
        <w:tabs>
          <w:tab w:val="num" w:pos="3762"/>
        </w:tabs>
        <w:ind w:left="3762" w:hanging="360"/>
      </w:pPr>
    </w:lvl>
    <w:lvl w:ilvl="1" w:tentative="1">
      <w:start w:val="1"/>
      <w:numFmt w:val="decimal"/>
      <w:lvlText w:val="%2."/>
      <w:lvlJc w:val="left"/>
      <w:pPr>
        <w:tabs>
          <w:tab w:val="num" w:pos="4482"/>
        </w:tabs>
        <w:ind w:left="4482" w:hanging="360"/>
      </w:pPr>
    </w:lvl>
    <w:lvl w:ilvl="2" w:tentative="1">
      <w:start w:val="1"/>
      <w:numFmt w:val="decimal"/>
      <w:lvlText w:val="%3."/>
      <w:lvlJc w:val="left"/>
      <w:pPr>
        <w:tabs>
          <w:tab w:val="num" w:pos="5202"/>
        </w:tabs>
        <w:ind w:left="5202" w:hanging="360"/>
      </w:pPr>
    </w:lvl>
    <w:lvl w:ilvl="3" w:tentative="1">
      <w:start w:val="1"/>
      <w:numFmt w:val="decimal"/>
      <w:lvlText w:val="%4."/>
      <w:lvlJc w:val="left"/>
      <w:pPr>
        <w:tabs>
          <w:tab w:val="num" w:pos="5922"/>
        </w:tabs>
        <w:ind w:left="5922" w:hanging="360"/>
      </w:pPr>
    </w:lvl>
    <w:lvl w:ilvl="4" w:tentative="1">
      <w:start w:val="1"/>
      <w:numFmt w:val="decimal"/>
      <w:lvlText w:val="%5."/>
      <w:lvlJc w:val="left"/>
      <w:pPr>
        <w:tabs>
          <w:tab w:val="num" w:pos="6642"/>
        </w:tabs>
        <w:ind w:left="6642" w:hanging="360"/>
      </w:pPr>
    </w:lvl>
    <w:lvl w:ilvl="5" w:tentative="1">
      <w:start w:val="1"/>
      <w:numFmt w:val="decimal"/>
      <w:lvlText w:val="%6."/>
      <w:lvlJc w:val="left"/>
      <w:pPr>
        <w:tabs>
          <w:tab w:val="num" w:pos="7362"/>
        </w:tabs>
        <w:ind w:left="7362" w:hanging="360"/>
      </w:pPr>
    </w:lvl>
    <w:lvl w:ilvl="6" w:tentative="1">
      <w:start w:val="1"/>
      <w:numFmt w:val="decimal"/>
      <w:lvlText w:val="%7."/>
      <w:lvlJc w:val="left"/>
      <w:pPr>
        <w:tabs>
          <w:tab w:val="num" w:pos="8082"/>
        </w:tabs>
        <w:ind w:left="8082" w:hanging="360"/>
      </w:pPr>
    </w:lvl>
    <w:lvl w:ilvl="7" w:tentative="1">
      <w:start w:val="1"/>
      <w:numFmt w:val="decimal"/>
      <w:lvlText w:val="%8."/>
      <w:lvlJc w:val="left"/>
      <w:pPr>
        <w:tabs>
          <w:tab w:val="num" w:pos="8802"/>
        </w:tabs>
        <w:ind w:left="8802" w:hanging="360"/>
      </w:pPr>
    </w:lvl>
    <w:lvl w:ilvl="8" w:tentative="1">
      <w:start w:val="1"/>
      <w:numFmt w:val="decimal"/>
      <w:lvlText w:val="%9."/>
      <w:lvlJc w:val="left"/>
      <w:pPr>
        <w:tabs>
          <w:tab w:val="num" w:pos="9522"/>
        </w:tabs>
        <w:ind w:left="9522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CF"/>
    <w:rsid w:val="00017B05"/>
    <w:rsid w:val="00060453"/>
    <w:rsid w:val="000A5D58"/>
    <w:rsid w:val="00112A83"/>
    <w:rsid w:val="00172358"/>
    <w:rsid w:val="00193904"/>
    <w:rsid w:val="002308B7"/>
    <w:rsid w:val="00247CAC"/>
    <w:rsid w:val="002E3903"/>
    <w:rsid w:val="0030367A"/>
    <w:rsid w:val="00365C7A"/>
    <w:rsid w:val="003E646F"/>
    <w:rsid w:val="004D714E"/>
    <w:rsid w:val="00500416"/>
    <w:rsid w:val="00577FD0"/>
    <w:rsid w:val="00655E6B"/>
    <w:rsid w:val="00661729"/>
    <w:rsid w:val="007C43E9"/>
    <w:rsid w:val="007E06FE"/>
    <w:rsid w:val="007E1F01"/>
    <w:rsid w:val="008C2DCD"/>
    <w:rsid w:val="008E02C8"/>
    <w:rsid w:val="008E21EF"/>
    <w:rsid w:val="00912641"/>
    <w:rsid w:val="00A147A8"/>
    <w:rsid w:val="00A548CF"/>
    <w:rsid w:val="00A90062"/>
    <w:rsid w:val="00AF6BD6"/>
    <w:rsid w:val="00B64FF2"/>
    <w:rsid w:val="00B71FFF"/>
    <w:rsid w:val="00BE6148"/>
    <w:rsid w:val="00CB09C3"/>
    <w:rsid w:val="00E25A13"/>
    <w:rsid w:val="00F214DC"/>
    <w:rsid w:val="00F7362C"/>
    <w:rsid w:val="00F95D56"/>
    <w:rsid w:val="00F9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B1025-E17E-4A11-A40C-CDBCE807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614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5D56"/>
  </w:style>
  <w:style w:type="character" w:styleId="a3">
    <w:name w:val="Strong"/>
    <w:basedOn w:val="a0"/>
    <w:uiPriority w:val="22"/>
    <w:qFormat/>
    <w:rsid w:val="007E06FE"/>
    <w:rPr>
      <w:b/>
      <w:bCs/>
    </w:rPr>
  </w:style>
  <w:style w:type="character" w:styleId="a4">
    <w:name w:val="Hyperlink"/>
    <w:basedOn w:val="a0"/>
    <w:uiPriority w:val="99"/>
    <w:unhideWhenUsed/>
    <w:rsid w:val="00661729"/>
    <w:rPr>
      <w:color w:val="0000FF"/>
      <w:u w:val="single"/>
    </w:rPr>
  </w:style>
  <w:style w:type="character" w:styleId="a5">
    <w:name w:val="Emphasis"/>
    <w:basedOn w:val="a0"/>
    <w:uiPriority w:val="20"/>
    <w:qFormat/>
    <w:rsid w:val="002E3903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CB09C3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655E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614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8">
    <w:name w:val="Table Grid"/>
    <w:basedOn w:val="a1"/>
    <w:uiPriority w:val="59"/>
    <w:rsid w:val="00BE6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йцукен</dc:creator>
  <cp:lastModifiedBy>Меденцова Елена Петровна</cp:lastModifiedBy>
  <cp:revision>2</cp:revision>
  <dcterms:created xsi:type="dcterms:W3CDTF">2021-08-10T15:04:00Z</dcterms:created>
  <dcterms:modified xsi:type="dcterms:W3CDTF">2021-08-10T15:04:00Z</dcterms:modified>
</cp:coreProperties>
</file>