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>Во кадрили мы попляшем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>Исполняет Фольклорный ансамбль села Вожгора Лешуконского района Архангельской области.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>Мой милый гармонист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Исполняет Русский народный хор села Усть-Цильма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Усть-Цилемского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р-на Республики Коми.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>Пойду плясать (частушки под «</w:t>
      </w:r>
      <w:proofErr w:type="spellStart"/>
      <w:r w:rsidRPr="0009597F">
        <w:rPr>
          <w:rFonts w:ascii="Times New Roman" w:hAnsi="Times New Roman" w:cs="Times New Roman"/>
          <w:b/>
          <w:sz w:val="28"/>
          <w:szCs w:val="28"/>
        </w:rPr>
        <w:t>дилиньканье</w:t>
      </w:r>
      <w:proofErr w:type="spellEnd"/>
      <w:r w:rsidRPr="0009597F">
        <w:rPr>
          <w:rFonts w:ascii="Times New Roman" w:hAnsi="Times New Roman" w:cs="Times New Roman"/>
          <w:b/>
          <w:sz w:val="28"/>
          <w:szCs w:val="28"/>
        </w:rPr>
        <w:t>» и гребень)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певцы села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Рязанской области. 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97F">
        <w:rPr>
          <w:rFonts w:ascii="Times New Roman" w:hAnsi="Times New Roman" w:cs="Times New Roman"/>
          <w:b/>
          <w:sz w:val="28"/>
          <w:szCs w:val="28"/>
        </w:rPr>
        <w:t>Матаня</w:t>
      </w:r>
      <w:proofErr w:type="spellEnd"/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певцы села Волчье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Липецкой области. 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97F">
        <w:rPr>
          <w:rFonts w:ascii="Times New Roman" w:hAnsi="Times New Roman" w:cs="Times New Roman"/>
          <w:b/>
          <w:sz w:val="28"/>
          <w:szCs w:val="28"/>
        </w:rPr>
        <w:t>Тимоня</w:t>
      </w:r>
      <w:proofErr w:type="spellEnd"/>
      <w:r w:rsidRPr="0009597F">
        <w:rPr>
          <w:rFonts w:ascii="Times New Roman" w:hAnsi="Times New Roman" w:cs="Times New Roman"/>
          <w:b/>
          <w:sz w:val="28"/>
          <w:szCs w:val="28"/>
        </w:rPr>
        <w:t xml:space="preserve"> (пляска с припевками)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певцы села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Плехово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 </w:t>
      </w:r>
      <w:r w:rsidRPr="0009597F">
        <w:rPr>
          <w:rFonts w:ascii="Times New Roman" w:hAnsi="Times New Roman" w:cs="Times New Roman"/>
          <w:b/>
          <w:sz w:val="28"/>
          <w:szCs w:val="28"/>
        </w:rPr>
        <w:t>Дуся (частушки под две балалайки)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Е.С.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Шибанина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и М.К.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(село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7F">
        <w:rPr>
          <w:rFonts w:ascii="Times New Roman" w:hAnsi="Times New Roman" w:cs="Times New Roman"/>
          <w:sz w:val="28"/>
          <w:szCs w:val="28"/>
        </w:rPr>
        <w:t>Белгородской области).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А.А. и И.А.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Маниковские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(село Урлук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Читинской области).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45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97F">
        <w:rPr>
          <w:rFonts w:ascii="Times New Roman" w:hAnsi="Times New Roman" w:cs="Times New Roman"/>
          <w:b/>
          <w:sz w:val="28"/>
          <w:szCs w:val="28"/>
        </w:rPr>
        <w:t>Тириришник</w:t>
      </w:r>
      <w:proofErr w:type="spellEnd"/>
      <w:r w:rsidRPr="00095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97F">
        <w:rPr>
          <w:rFonts w:ascii="Times New Roman" w:hAnsi="Times New Roman" w:cs="Times New Roman"/>
          <w:sz w:val="28"/>
          <w:szCs w:val="28"/>
        </w:rPr>
        <w:t xml:space="preserve">Исполнители А.А.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Булавкина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, П.И. Гладких, Т.С. Калашникова, Е.В.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Пороткова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, П.И. Семенова, Е.И. Слуцких, М.Г.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Трюшникова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(село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Пчелиновка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Бобровского района Воронежской области). 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7F">
        <w:rPr>
          <w:rFonts w:ascii="Times New Roman" w:hAnsi="Times New Roman" w:cs="Times New Roman"/>
          <w:b/>
          <w:sz w:val="28"/>
          <w:szCs w:val="28"/>
        </w:rPr>
        <w:t>На базаре торговали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Исполняет О.Ф. Сергеева (1922 г.р.). Деревня Перелазы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Псковской области.</w:t>
      </w:r>
    </w:p>
    <w:p w:rsid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7F" w:rsidRPr="0009597F" w:rsidRDefault="0009597F" w:rsidP="00095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7F">
        <w:rPr>
          <w:rFonts w:ascii="Times New Roman" w:hAnsi="Times New Roman" w:cs="Times New Roman"/>
          <w:b/>
          <w:sz w:val="28"/>
          <w:szCs w:val="28"/>
        </w:rPr>
        <w:t>Рассыпуха</w:t>
      </w:r>
      <w:proofErr w:type="spellEnd"/>
      <w:r w:rsidRPr="0009597F">
        <w:rPr>
          <w:rFonts w:ascii="Times New Roman" w:hAnsi="Times New Roman" w:cs="Times New Roman"/>
          <w:b/>
          <w:sz w:val="28"/>
          <w:szCs w:val="28"/>
        </w:rPr>
        <w:t xml:space="preserve"> (припевки с аккомпанементом гармони)</w:t>
      </w:r>
    </w:p>
    <w:p w:rsidR="0009597F" w:rsidRPr="0009597F" w:rsidRDefault="0009597F" w:rsidP="00095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7F">
        <w:rPr>
          <w:rFonts w:ascii="Times New Roman" w:hAnsi="Times New Roman" w:cs="Times New Roman"/>
          <w:sz w:val="28"/>
          <w:szCs w:val="28"/>
        </w:rPr>
        <w:t xml:space="preserve">Исполняют певцы села Верещаки </w:t>
      </w:r>
      <w:proofErr w:type="spellStart"/>
      <w:r w:rsidRPr="0009597F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09597F">
        <w:rPr>
          <w:rFonts w:ascii="Times New Roman" w:hAnsi="Times New Roman" w:cs="Times New Roman"/>
          <w:sz w:val="28"/>
          <w:szCs w:val="28"/>
        </w:rPr>
        <w:t xml:space="preserve"> района Брянской области. </w:t>
      </w:r>
    </w:p>
    <w:p w:rsidR="008658B2" w:rsidRPr="0009597F" w:rsidRDefault="008658B2" w:rsidP="000959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8B2" w:rsidRPr="0009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A21CD"/>
    <w:multiLevelType w:val="hybridMultilevel"/>
    <w:tmpl w:val="143E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17"/>
    <w:rsid w:val="0009597F"/>
    <w:rsid w:val="008658B2"/>
    <w:rsid w:val="00B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A0EC"/>
  <w15:chartTrackingRefBased/>
  <w15:docId w15:val="{7A7BA371-8725-4A6E-B14E-C347974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2022-12-19T08:12:00Z</dcterms:created>
  <dcterms:modified xsi:type="dcterms:W3CDTF">2022-12-19T08:16:00Z</dcterms:modified>
</cp:coreProperties>
</file>