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97A0" w14:textId="77777777" w:rsidR="00D32606" w:rsidRDefault="00D32606" w:rsidP="00462249">
      <w:pPr>
        <w:spacing w:after="0"/>
        <w:jc w:val="both"/>
        <w:rPr>
          <w:b/>
          <w:i/>
        </w:rPr>
      </w:pPr>
    </w:p>
    <w:p w14:paraId="031B84A2" w14:textId="77777777" w:rsidR="00144AD0" w:rsidRDefault="009C6C28" w:rsidP="00462249">
      <w:pPr>
        <w:spacing w:after="0"/>
        <w:jc w:val="both"/>
      </w:pPr>
      <w:r>
        <w:rPr>
          <w:b/>
          <w:i/>
        </w:rPr>
        <w:t>*</w:t>
      </w:r>
      <w:r w:rsidR="00D32606">
        <w:rPr>
          <w:b/>
          <w:i/>
        </w:rPr>
        <w:t xml:space="preserve">Задание-кейс. </w:t>
      </w:r>
      <w:r w:rsidR="00462249" w:rsidRPr="00B73531">
        <w:t>В цикле рассказов «Записки юного врача</w:t>
      </w:r>
      <w:r w:rsidR="00B73531">
        <w:t xml:space="preserve">» можно найти упоминания лекарственных средств, которые составляли арсенал земской медицины начала </w:t>
      </w:r>
      <w:r w:rsidR="00B73531">
        <w:rPr>
          <w:lang w:val="en-US"/>
        </w:rPr>
        <w:t>XX</w:t>
      </w:r>
      <w:r w:rsidR="00B73531">
        <w:t xml:space="preserve"> века. </w:t>
      </w:r>
      <w:r w:rsidR="00462249" w:rsidRPr="00B73531">
        <w:t xml:space="preserve"> </w:t>
      </w:r>
      <w:r w:rsidR="0020618C">
        <w:t>В сумке врача было строго регламентированное содержимое. Согласно нормативам 1912 года в ней должны быть: антисептики, анальгетики, стимуляторы, кровоостанавливающие препараты, а также инструменты для проведения медицинских манипуляций.</w:t>
      </w:r>
    </w:p>
    <w:p w14:paraId="51BBF478" w14:textId="77777777" w:rsidR="00144AD0" w:rsidRDefault="00144AD0" w:rsidP="00462249">
      <w:pPr>
        <w:spacing w:after="0"/>
        <w:jc w:val="both"/>
      </w:pPr>
    </w:p>
    <w:p w14:paraId="329E9396" w14:textId="77777777" w:rsidR="00462249" w:rsidRDefault="00B73531" w:rsidP="00462249">
      <w:pPr>
        <w:spacing w:after="0"/>
        <w:jc w:val="both"/>
      </w:pPr>
      <w:r>
        <w:t xml:space="preserve">Прочитайте предложенные цитаты из рассказов цикла </w:t>
      </w:r>
      <w:r w:rsidR="00CB6D44">
        <w:t xml:space="preserve">«Записки юного врача» </w:t>
      </w:r>
      <w:r>
        <w:t>и заполните таблицу, вписав названия упомянутых препаратов.</w:t>
      </w:r>
    </w:p>
    <w:p w14:paraId="0890B2DE" w14:textId="77777777" w:rsidR="00B73531" w:rsidRDefault="00B73531" w:rsidP="00462249">
      <w:pPr>
        <w:spacing w:after="0"/>
        <w:jc w:val="both"/>
      </w:pPr>
    </w:p>
    <w:p w14:paraId="322AAC2A" w14:textId="77777777" w:rsidR="00B73531" w:rsidRPr="00CB6D44" w:rsidRDefault="00B73531" w:rsidP="00462249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1. </w:t>
      </w:r>
      <w:r w:rsidR="00340F7A" w:rsidRPr="00CB6D44">
        <w:rPr>
          <w:u w:val="single"/>
        </w:rPr>
        <w:t xml:space="preserve">«Звёздная сыпь» </w:t>
      </w:r>
    </w:p>
    <w:p w14:paraId="2A1BA5F8" w14:textId="77777777" w:rsidR="00340F7A" w:rsidRPr="00CB6D44" w:rsidRDefault="00340F7A" w:rsidP="00CE5C43">
      <w:pPr>
        <w:spacing w:after="0" w:line="360" w:lineRule="auto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 xml:space="preserve">«Я много, много выписывал </w:t>
      </w:r>
      <w:r w:rsidRPr="00CB6D44">
        <w:rPr>
          <w:b/>
          <w:i/>
        </w:rPr>
        <w:t>иодистого калия</w:t>
      </w:r>
      <w:r w:rsidRPr="00CB6D44">
        <w:rPr>
          <w:i/>
        </w:rPr>
        <w:t xml:space="preserve"> и много извергал страстных слов»</w:t>
      </w:r>
    </w:p>
    <w:p w14:paraId="01BAE55A" w14:textId="77777777" w:rsidR="00340F7A" w:rsidRPr="00CB6D44" w:rsidRDefault="00340F7A" w:rsidP="00CE5C43">
      <w:pPr>
        <w:spacing w:after="0" w:line="360" w:lineRule="auto"/>
        <w:jc w:val="both"/>
        <w:rPr>
          <w:i/>
        </w:rPr>
      </w:pPr>
      <w:r w:rsidRPr="00CB6D44">
        <w:rPr>
          <w:i/>
        </w:rPr>
        <w:t xml:space="preserve">                                       «Прежде всего я малодушно вытер руки </w:t>
      </w:r>
      <w:r w:rsidRPr="00CB6D44">
        <w:rPr>
          <w:b/>
          <w:i/>
        </w:rPr>
        <w:t>сулем</w:t>
      </w:r>
      <w:r w:rsidRPr="00CB6D44">
        <w:rPr>
          <w:i/>
        </w:rPr>
        <w:t>овым шариком»</w:t>
      </w:r>
    </w:p>
    <w:p w14:paraId="79FD6165" w14:textId="77777777" w:rsidR="00340F7A" w:rsidRDefault="00340F7A" w:rsidP="00340F7A">
      <w:pPr>
        <w:spacing w:after="0"/>
        <w:jc w:val="both"/>
      </w:pPr>
    </w:p>
    <w:p w14:paraId="088E4646" w14:textId="77777777" w:rsidR="00340F7A" w:rsidRPr="00CB6D44" w:rsidRDefault="00340F7A" w:rsidP="00340F7A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2. «Стальное горло» </w:t>
      </w:r>
    </w:p>
    <w:p w14:paraId="552AA918" w14:textId="77777777" w:rsidR="00340F7A" w:rsidRPr="00CB6D44" w:rsidRDefault="00340F7A" w:rsidP="00340F7A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>«</w:t>
      </w:r>
      <w:r w:rsidR="00DD3CC6" w:rsidRPr="00CB6D44">
        <w:rPr>
          <w:i/>
        </w:rPr>
        <w:t xml:space="preserve">Её повалили на стол, прижали, горло её вымыли, смазали </w:t>
      </w:r>
      <w:r w:rsidR="00DD3CC6" w:rsidRPr="00CB6D44">
        <w:rPr>
          <w:b/>
          <w:i/>
        </w:rPr>
        <w:t>иодом</w:t>
      </w:r>
      <w:r w:rsidR="00DD3CC6" w:rsidRPr="00CB6D44">
        <w:rPr>
          <w:i/>
        </w:rPr>
        <w:t>, и я взял нож</w:t>
      </w:r>
      <w:r w:rsidRPr="00CB6D44">
        <w:rPr>
          <w:i/>
        </w:rPr>
        <w:t>»</w:t>
      </w:r>
    </w:p>
    <w:p w14:paraId="60A5EA5D" w14:textId="77777777" w:rsidR="00F01BAA" w:rsidRDefault="00F01BAA" w:rsidP="00DD3CC6">
      <w:pPr>
        <w:spacing w:after="0"/>
        <w:jc w:val="both"/>
        <w:rPr>
          <w:u w:val="single"/>
        </w:rPr>
      </w:pPr>
    </w:p>
    <w:p w14:paraId="581CDA29" w14:textId="77777777" w:rsidR="00DD3CC6" w:rsidRPr="00CB6D44" w:rsidRDefault="00DD3CC6" w:rsidP="00DD3CC6">
      <w:pPr>
        <w:spacing w:after="0"/>
        <w:jc w:val="both"/>
        <w:rPr>
          <w:u w:val="single"/>
        </w:rPr>
      </w:pPr>
      <w:r w:rsidRPr="00CB6D44">
        <w:rPr>
          <w:u w:val="single"/>
        </w:rPr>
        <w:t>3. «</w:t>
      </w:r>
      <w:r w:rsidR="00004DF7" w:rsidRPr="00CB6D44">
        <w:rPr>
          <w:u w:val="single"/>
        </w:rPr>
        <w:t>Полотенце с петухом</w:t>
      </w:r>
      <w:r w:rsidRPr="00CB6D44">
        <w:rPr>
          <w:u w:val="single"/>
        </w:rPr>
        <w:t xml:space="preserve">» </w:t>
      </w:r>
    </w:p>
    <w:p w14:paraId="65EA31B5" w14:textId="77777777" w:rsidR="00DD3CC6" w:rsidRPr="00CB6D44" w:rsidRDefault="00DD3CC6" w:rsidP="00CE5C43">
      <w:pPr>
        <w:spacing w:after="0" w:line="360" w:lineRule="auto"/>
        <w:jc w:val="both"/>
        <w:rPr>
          <w:i/>
        </w:rPr>
      </w:pPr>
      <w:r w:rsidRPr="00CB6D44">
        <w:rPr>
          <w:i/>
        </w:rPr>
        <w:t xml:space="preserve">                                      «Я </w:t>
      </w:r>
      <w:r w:rsidR="00004DF7" w:rsidRPr="00CB6D44">
        <w:rPr>
          <w:i/>
        </w:rPr>
        <w:t xml:space="preserve">и </w:t>
      </w:r>
      <w:r w:rsidR="00004DF7" w:rsidRPr="00CB6D44">
        <w:rPr>
          <w:b/>
          <w:i/>
        </w:rPr>
        <w:t>ипекакуанку</w:t>
      </w:r>
      <w:r w:rsidR="00004DF7" w:rsidRPr="00CB6D44">
        <w:rPr>
          <w:i/>
        </w:rPr>
        <w:t xml:space="preserve"> выпишу – инфузум</w:t>
      </w:r>
      <w:r w:rsidR="00CB6D44" w:rsidRPr="00CB6D44">
        <w:rPr>
          <w:i/>
        </w:rPr>
        <w:t xml:space="preserve"> …</w:t>
      </w:r>
      <w:r w:rsidR="00004DF7" w:rsidRPr="00CB6D44">
        <w:rPr>
          <w:i/>
        </w:rPr>
        <w:t xml:space="preserve"> на 180. Или на двести</w:t>
      </w:r>
      <w:r w:rsidRPr="00CB6D44">
        <w:rPr>
          <w:i/>
        </w:rPr>
        <w:t>»</w:t>
      </w:r>
    </w:p>
    <w:p w14:paraId="6481CC49" w14:textId="77777777" w:rsidR="00DD3CC6" w:rsidRPr="00CB6D44" w:rsidRDefault="00DD3CC6" w:rsidP="00CE5C43">
      <w:pPr>
        <w:spacing w:after="0" w:line="360" w:lineRule="auto"/>
        <w:jc w:val="both"/>
        <w:rPr>
          <w:i/>
        </w:rPr>
      </w:pPr>
      <w:r w:rsidRPr="00CB6D44">
        <w:rPr>
          <w:i/>
        </w:rPr>
        <w:t xml:space="preserve">                                      «</w:t>
      </w:r>
      <w:r w:rsidR="009632CC" w:rsidRPr="00CB6D44">
        <w:rPr>
          <w:i/>
        </w:rPr>
        <w:t>На бёдрах Анна Николаевна (акушерка), чуть-чуть касаясь, гладила бугры</w:t>
      </w:r>
      <w:r w:rsidR="00D0450B" w:rsidRPr="00CB6D44">
        <w:rPr>
          <w:i/>
        </w:rPr>
        <w:t xml:space="preserve">, набухшие от </w:t>
      </w:r>
      <w:r w:rsidR="00D0450B" w:rsidRPr="00CB6D44">
        <w:rPr>
          <w:b/>
          <w:i/>
        </w:rPr>
        <w:t>физиологического раствора</w:t>
      </w:r>
      <w:r w:rsidRPr="00CB6D44">
        <w:rPr>
          <w:i/>
        </w:rPr>
        <w:t>»</w:t>
      </w:r>
    </w:p>
    <w:p w14:paraId="6286FD0F" w14:textId="196F1908" w:rsidR="00340F7A" w:rsidRPr="00CB6D44" w:rsidRDefault="00D0450B" w:rsidP="00D0450B">
      <w:pPr>
        <w:spacing w:after="0"/>
        <w:jc w:val="both"/>
        <w:rPr>
          <w:i/>
        </w:rPr>
      </w:pPr>
      <w:r w:rsidRPr="00CB6D44">
        <w:rPr>
          <w:i/>
        </w:rPr>
        <w:t xml:space="preserve">                                         «Фельдшер тоже, видимо, не одобрял </w:t>
      </w:r>
      <w:r w:rsidRPr="00CB6D44">
        <w:rPr>
          <w:b/>
          <w:i/>
        </w:rPr>
        <w:t>камфоры</w:t>
      </w:r>
      <w:r w:rsidR="005A1B3C" w:rsidRPr="00CB6D44">
        <w:rPr>
          <w:i/>
        </w:rPr>
        <w:t xml:space="preserve"> …. «Камф</w:t>
      </w:r>
      <w:r w:rsidR="00D26B6B" w:rsidRPr="00CB6D44">
        <w:rPr>
          <w:i/>
        </w:rPr>
        <w:t>о</w:t>
      </w:r>
      <w:r w:rsidR="005A1B3C" w:rsidRPr="00CB6D44">
        <w:rPr>
          <w:i/>
        </w:rPr>
        <w:t>ры ещё», - хрипло сказал я. И опять покорно фельдшер впрыснул масло»</w:t>
      </w:r>
    </w:p>
    <w:p w14:paraId="6FA721E8" w14:textId="77777777" w:rsidR="005A1B3C" w:rsidRDefault="005A1B3C" w:rsidP="00D0450B">
      <w:pPr>
        <w:spacing w:after="0"/>
        <w:jc w:val="both"/>
        <w:rPr>
          <w:i/>
        </w:rPr>
      </w:pPr>
    </w:p>
    <w:p w14:paraId="79CCABFA" w14:textId="77777777" w:rsidR="00CE5C43" w:rsidRPr="00CB6D44" w:rsidRDefault="005A1B3C" w:rsidP="005A1B3C">
      <w:pPr>
        <w:spacing w:after="0"/>
        <w:jc w:val="both"/>
        <w:rPr>
          <w:u w:val="single"/>
        </w:rPr>
      </w:pPr>
      <w:r w:rsidRPr="00CB6D44">
        <w:rPr>
          <w:u w:val="single"/>
        </w:rPr>
        <w:t xml:space="preserve">4. «Тьма египетская» </w:t>
      </w:r>
    </w:p>
    <w:p w14:paraId="3BEE88D6" w14:textId="77777777" w:rsidR="005A1B3C" w:rsidRPr="00CB6D44" w:rsidRDefault="005A1B3C" w:rsidP="005A1B3C">
      <w:pPr>
        <w:spacing w:after="0"/>
        <w:jc w:val="both"/>
        <w:rPr>
          <w:i/>
        </w:rPr>
      </w:pPr>
      <w:r>
        <w:t xml:space="preserve">                                      </w:t>
      </w:r>
      <w:r w:rsidRPr="00CB6D44">
        <w:rPr>
          <w:i/>
        </w:rPr>
        <w:t>«Я открыл словарь медицинских терминов. «</w:t>
      </w:r>
      <w:r w:rsidRPr="00CB6D44">
        <w:rPr>
          <w:b/>
          <w:i/>
        </w:rPr>
        <w:t>Атропин</w:t>
      </w:r>
      <w:r w:rsidRPr="00CB6D44">
        <w:rPr>
          <w:i/>
        </w:rPr>
        <w:t>» - читал я, - «алкалоид беладонны, применяется в офтальмологии». Но крестьянин принял его не по каплям, а целый флакон… Нужно действовать немедленно»</w:t>
      </w:r>
    </w:p>
    <w:p w14:paraId="49044CB0" w14:textId="77777777" w:rsidR="00462249" w:rsidRDefault="00462249" w:rsidP="00340F7A">
      <w:pPr>
        <w:spacing w:after="0"/>
        <w:jc w:val="both"/>
      </w:pPr>
    </w:p>
    <w:p w14:paraId="44FED8B3" w14:textId="77777777" w:rsidR="00CE5C43" w:rsidRDefault="00CE5C43" w:rsidP="00340F7A">
      <w:pPr>
        <w:spacing w:after="0"/>
        <w:jc w:val="both"/>
      </w:pPr>
      <w:r>
        <w:t xml:space="preserve">                Заполните таблицу, вписав названия препаратов, применяемых в практике земской медицины в начале ХХ века.</w:t>
      </w:r>
    </w:p>
    <w:p w14:paraId="7FCC1FEB" w14:textId="77777777" w:rsidR="00CE5C43" w:rsidRDefault="00CE5C43" w:rsidP="00340F7A">
      <w:pPr>
        <w:spacing w:after="0"/>
        <w:jc w:val="both"/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D26B6B" w14:paraId="4344B68E" w14:textId="77777777" w:rsidTr="00CE5C43">
        <w:trPr>
          <w:trHeight w:val="537"/>
        </w:trPr>
        <w:tc>
          <w:tcPr>
            <w:tcW w:w="2972" w:type="dxa"/>
          </w:tcPr>
          <w:p w14:paraId="54F172DB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>Название препарата</w:t>
            </w:r>
          </w:p>
        </w:tc>
        <w:tc>
          <w:tcPr>
            <w:tcW w:w="7513" w:type="dxa"/>
          </w:tcPr>
          <w:p w14:paraId="4DD01865" w14:textId="77777777" w:rsidR="00D26B6B" w:rsidRPr="00D32606" w:rsidRDefault="00D26B6B" w:rsidP="005A1B3C">
            <w:pPr>
              <w:jc w:val="both"/>
              <w:rPr>
                <w:b/>
              </w:rPr>
            </w:pPr>
            <w:r w:rsidRPr="00D32606">
              <w:rPr>
                <w:b/>
              </w:rPr>
              <w:t xml:space="preserve">Описание </w:t>
            </w:r>
          </w:p>
        </w:tc>
      </w:tr>
      <w:tr w:rsidR="00D26B6B" w14:paraId="58B377BB" w14:textId="77777777" w:rsidTr="00CE5C43">
        <w:trPr>
          <w:trHeight w:val="537"/>
        </w:trPr>
        <w:tc>
          <w:tcPr>
            <w:tcW w:w="2972" w:type="dxa"/>
          </w:tcPr>
          <w:p w14:paraId="3E1C3396" w14:textId="77777777" w:rsidR="00D26B6B" w:rsidRPr="00D26B6B" w:rsidRDefault="00D26B6B" w:rsidP="005A1B3C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5AF3DEB4" w14:textId="77777777" w:rsidR="00D26B6B" w:rsidRDefault="00D26B6B" w:rsidP="005A1B3C">
            <w:pPr>
              <w:jc w:val="both"/>
            </w:pPr>
            <w:r>
              <w:t>препарат иода, влияющий на тканевый обмен; применялся при лечении сифилиса, зоба, заболеваниях дыхательных путей</w:t>
            </w:r>
          </w:p>
        </w:tc>
      </w:tr>
      <w:tr w:rsidR="00D26B6B" w14:paraId="360F6DC6" w14:textId="77777777" w:rsidTr="00CE5C43">
        <w:trPr>
          <w:trHeight w:val="537"/>
        </w:trPr>
        <w:tc>
          <w:tcPr>
            <w:tcW w:w="2972" w:type="dxa"/>
          </w:tcPr>
          <w:p w14:paraId="780520B0" w14:textId="77777777" w:rsidR="00D26B6B" w:rsidRPr="00D26B6B" w:rsidRDefault="00D26B6B" w:rsidP="005A1B3C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77C40562" w14:textId="77777777" w:rsidR="00D26B6B" w:rsidRDefault="00D26B6B" w:rsidP="005A1B3C">
            <w:pPr>
              <w:jc w:val="both"/>
            </w:pPr>
            <w:r>
              <w:t>высокотоксичный антисептик для дезинфекции кожи и предметов</w:t>
            </w:r>
          </w:p>
        </w:tc>
      </w:tr>
      <w:tr w:rsidR="00D26B6B" w14:paraId="7B748602" w14:textId="77777777" w:rsidTr="00CE5C43">
        <w:trPr>
          <w:trHeight w:val="537"/>
        </w:trPr>
        <w:tc>
          <w:tcPr>
            <w:tcW w:w="2972" w:type="dxa"/>
          </w:tcPr>
          <w:p w14:paraId="08F3116F" w14:textId="77777777" w:rsidR="00D26B6B" w:rsidRPr="00D26B6B" w:rsidRDefault="00D26B6B" w:rsidP="005A1B3C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6FF09441" w14:textId="77777777" w:rsidR="00D26B6B" w:rsidRDefault="00D26B6B" w:rsidP="005A1B3C">
            <w:pPr>
              <w:jc w:val="both"/>
            </w:pPr>
            <w:r>
              <w:t>антисептик для обработки операционного поля</w:t>
            </w:r>
          </w:p>
        </w:tc>
      </w:tr>
      <w:tr w:rsidR="00D26B6B" w14:paraId="371CE1CD" w14:textId="77777777" w:rsidTr="00CE5C43">
        <w:trPr>
          <w:trHeight w:val="537"/>
        </w:trPr>
        <w:tc>
          <w:tcPr>
            <w:tcW w:w="2972" w:type="dxa"/>
          </w:tcPr>
          <w:p w14:paraId="4045F96E" w14:textId="77777777" w:rsidR="00D26B6B" w:rsidRPr="00D26B6B" w:rsidRDefault="00D26B6B" w:rsidP="00CE5C43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577ED0CB" w14:textId="77777777" w:rsidR="00D26B6B" w:rsidRDefault="00D26B6B" w:rsidP="005A1B3C">
            <w:pPr>
              <w:jc w:val="both"/>
            </w:pPr>
            <w:r>
              <w:t>растительное отхаркивающее средство (настои)</w:t>
            </w:r>
          </w:p>
        </w:tc>
      </w:tr>
      <w:tr w:rsidR="00D26B6B" w14:paraId="1CD3A895" w14:textId="77777777" w:rsidTr="00CE5C43">
        <w:trPr>
          <w:trHeight w:val="537"/>
        </w:trPr>
        <w:tc>
          <w:tcPr>
            <w:tcW w:w="2972" w:type="dxa"/>
          </w:tcPr>
          <w:p w14:paraId="6A0F3815" w14:textId="77777777" w:rsidR="00D26B6B" w:rsidRPr="00D26B6B" w:rsidRDefault="00D26B6B" w:rsidP="005A1B3C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64E769D3" w14:textId="77777777" w:rsidR="00D26B6B" w:rsidRPr="00D26B6B" w:rsidRDefault="00D26B6B" w:rsidP="005A1B3C">
            <w:pPr>
              <w:jc w:val="both"/>
            </w:pPr>
            <w:r>
              <w:t xml:space="preserve">изотонический раствор (0,9% </w:t>
            </w:r>
            <w:r>
              <w:rPr>
                <w:lang w:val="en-US"/>
              </w:rPr>
              <w:t>NaCl</w:t>
            </w:r>
            <w:r w:rsidRPr="00D26B6B">
              <w:t>)</w:t>
            </w:r>
            <w:r>
              <w:t xml:space="preserve"> для инъекций и подкожных вливаний при кровопотере и интоксикации</w:t>
            </w:r>
          </w:p>
        </w:tc>
      </w:tr>
      <w:tr w:rsidR="00D26B6B" w14:paraId="58521D25" w14:textId="77777777" w:rsidTr="00CE5C43">
        <w:trPr>
          <w:trHeight w:val="537"/>
        </w:trPr>
        <w:tc>
          <w:tcPr>
            <w:tcW w:w="2972" w:type="dxa"/>
          </w:tcPr>
          <w:p w14:paraId="7EF7294D" w14:textId="77777777" w:rsidR="00D26B6B" w:rsidRPr="00D32606" w:rsidRDefault="00D26B6B" w:rsidP="00CE5C43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6AF8729F" w14:textId="77777777" w:rsidR="00D26B6B" w:rsidRDefault="00D32606" w:rsidP="005A1B3C">
            <w:pPr>
              <w:jc w:val="both"/>
            </w:pPr>
            <w:r>
              <w:t>стимулятор сердечной и дыхательной деятельности, вводился подкожно</w:t>
            </w:r>
          </w:p>
        </w:tc>
      </w:tr>
      <w:tr w:rsidR="00D26B6B" w14:paraId="407B9A81" w14:textId="77777777" w:rsidTr="00CE5C43">
        <w:trPr>
          <w:trHeight w:val="537"/>
        </w:trPr>
        <w:tc>
          <w:tcPr>
            <w:tcW w:w="2972" w:type="dxa"/>
          </w:tcPr>
          <w:p w14:paraId="6134F71F" w14:textId="77777777" w:rsidR="00D26B6B" w:rsidRPr="00D32606" w:rsidRDefault="00D26B6B" w:rsidP="005A1B3C">
            <w:pPr>
              <w:jc w:val="both"/>
              <w:rPr>
                <w:b/>
              </w:rPr>
            </w:pPr>
          </w:p>
        </w:tc>
        <w:tc>
          <w:tcPr>
            <w:tcW w:w="7513" w:type="dxa"/>
          </w:tcPr>
          <w:p w14:paraId="47F94291" w14:textId="77777777" w:rsidR="00D26B6B" w:rsidRDefault="00D32606" w:rsidP="005A1B3C">
            <w:pPr>
              <w:jc w:val="both"/>
            </w:pPr>
            <w:r>
              <w:t>алкалоид; в офтальмологии расширял зрачок</w:t>
            </w:r>
          </w:p>
        </w:tc>
      </w:tr>
    </w:tbl>
    <w:p w14:paraId="60E31AEE" w14:textId="77777777" w:rsidR="005A1B3C" w:rsidRPr="005A1B3C" w:rsidRDefault="005A1B3C" w:rsidP="005A1B3C">
      <w:pPr>
        <w:spacing w:after="0"/>
        <w:jc w:val="both"/>
      </w:pPr>
    </w:p>
    <w:p w14:paraId="038D1506" w14:textId="77777777" w:rsidR="00CE5C43" w:rsidRDefault="00CE5C43" w:rsidP="00340F7A">
      <w:pPr>
        <w:spacing w:after="0"/>
        <w:jc w:val="both"/>
      </w:pPr>
    </w:p>
    <w:p w14:paraId="566C449F" w14:textId="77777777" w:rsidR="00CE5C43" w:rsidRDefault="00D32606" w:rsidP="00CE5C43">
      <w:pPr>
        <w:spacing w:after="0"/>
        <w:jc w:val="both"/>
      </w:pPr>
      <w:r w:rsidRPr="00144AD0">
        <w:t>К сожалению, большинство препаратов из аптечки земских врачей начала ХХ века больше не используются из-за их токсичности и слабой эффективности</w:t>
      </w:r>
      <w:r w:rsidR="00144AD0" w:rsidRPr="00144AD0">
        <w:t xml:space="preserve">. Используя знания по химии и </w:t>
      </w:r>
      <w:r w:rsidR="00144AD0">
        <w:t xml:space="preserve">медицине, а также </w:t>
      </w:r>
      <w:r w:rsidR="00144AD0" w:rsidRPr="00144AD0">
        <w:t>информацию, полученную из дополнительных источников, выполните задание.</w:t>
      </w:r>
    </w:p>
    <w:p w14:paraId="12915F81" w14:textId="77777777" w:rsidR="00CE5C43" w:rsidRDefault="00CE5C43" w:rsidP="00CE5C43">
      <w:pPr>
        <w:spacing w:after="0"/>
        <w:jc w:val="both"/>
      </w:pPr>
    </w:p>
    <w:p w14:paraId="6E09A63C" w14:textId="77777777" w:rsidR="00144AD0" w:rsidRPr="00144AD0" w:rsidRDefault="00F01BAA" w:rsidP="005F0571">
      <w:pPr>
        <w:tabs>
          <w:tab w:val="left" w:pos="4688"/>
        </w:tabs>
        <w:jc w:val="both"/>
      </w:pPr>
      <w:r>
        <w:t xml:space="preserve">   </w:t>
      </w:r>
      <w:r w:rsidR="00CE5C43">
        <w:t xml:space="preserve">          </w:t>
      </w:r>
      <w:r w:rsidR="00144AD0">
        <w:t>Установите соответствие между препаратом из аптечки земских врачей и его современных аналогов. К каждой позиции, обозначенной буквой подберите позицию, обозначенную цифрой. Запишите в таблицу выбранные цифры под соответствующими буквами.</w:t>
      </w:r>
    </w:p>
    <w:tbl>
      <w:tblPr>
        <w:tblStyle w:val="2"/>
        <w:tblpPr w:leftFromText="180" w:rightFromText="180" w:vertAnchor="text" w:horzAnchor="margin" w:tblpXSpec="center" w:tblpY="6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969"/>
      </w:tblGrid>
      <w:tr w:rsidR="00144AD0" w:rsidRPr="00144AD0" w14:paraId="7DF544F6" w14:textId="77777777" w:rsidTr="002C3CEC">
        <w:trPr>
          <w:trHeight w:val="553"/>
        </w:trPr>
        <w:tc>
          <w:tcPr>
            <w:tcW w:w="3119" w:type="dxa"/>
          </w:tcPr>
          <w:p w14:paraId="033B4BDA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Исторический препарат</w:t>
            </w:r>
          </w:p>
        </w:tc>
        <w:tc>
          <w:tcPr>
            <w:tcW w:w="3969" w:type="dxa"/>
          </w:tcPr>
          <w:p w14:paraId="14D9AE02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Современный аналог</w:t>
            </w:r>
            <w:r w:rsidRPr="00144AD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44AD0" w:rsidRPr="00144AD0" w14:paraId="7AD37D7D" w14:textId="77777777" w:rsidTr="002C3CEC">
        <w:trPr>
          <w:trHeight w:val="759"/>
        </w:trPr>
        <w:tc>
          <w:tcPr>
            <w:tcW w:w="3119" w:type="dxa"/>
          </w:tcPr>
          <w:p w14:paraId="45639817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А) </w:t>
            </w:r>
            <w:r>
              <w:rPr>
                <w:rFonts w:cstheme="minorHAnsi"/>
              </w:rPr>
              <w:t>иодистый калий</w:t>
            </w:r>
          </w:p>
          <w:p w14:paraId="18CE749D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Б) </w:t>
            </w:r>
            <w:r>
              <w:rPr>
                <w:rFonts w:cstheme="minorHAnsi"/>
              </w:rPr>
              <w:t>сулема</w:t>
            </w:r>
          </w:p>
          <w:p w14:paraId="435C5EBC" w14:textId="77777777" w:rsidR="00144AD0" w:rsidRP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  <w:lang w:val="en-US"/>
              </w:rPr>
              <w:t>B</w:t>
            </w:r>
            <w:r w:rsidRPr="00144AD0">
              <w:rPr>
                <w:rFonts w:cstheme="minorHAnsi"/>
              </w:rPr>
              <w:t xml:space="preserve">) </w:t>
            </w:r>
            <w:r>
              <w:rPr>
                <w:rFonts w:cstheme="minorHAnsi"/>
              </w:rPr>
              <w:t>иод (спиртовой раствор)</w:t>
            </w:r>
          </w:p>
          <w:p w14:paraId="49AB38E0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Г) </w:t>
            </w:r>
            <w:r>
              <w:rPr>
                <w:rFonts w:cstheme="minorHAnsi"/>
              </w:rPr>
              <w:t>ипекакуана</w:t>
            </w:r>
          </w:p>
          <w:p w14:paraId="48B1B667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Д) физиологический раствор</w:t>
            </w:r>
          </w:p>
          <w:p w14:paraId="64AF5CC4" w14:textId="77777777" w:rsidR="00144AD0" w:rsidRDefault="00144AD0" w:rsidP="00144AD0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Е) камфора</w:t>
            </w:r>
          </w:p>
          <w:p w14:paraId="3686B2C1" w14:textId="77777777" w:rsidR="00144AD0" w:rsidRPr="00144AD0" w:rsidRDefault="00144AD0" w:rsidP="002C3CEC">
            <w:pPr>
              <w:spacing w:after="16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Ж) атропин</w:t>
            </w:r>
          </w:p>
        </w:tc>
        <w:tc>
          <w:tcPr>
            <w:tcW w:w="3969" w:type="dxa"/>
          </w:tcPr>
          <w:p w14:paraId="68847100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1) </w:t>
            </w:r>
            <w:r w:rsidR="002C3CEC">
              <w:rPr>
                <w:rFonts w:cstheme="minorHAnsi"/>
              </w:rPr>
              <w:t>Повидон-йод (Бетадин)</w:t>
            </w:r>
          </w:p>
          <w:p w14:paraId="3BEFF381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2) </w:t>
            </w:r>
            <w:r w:rsidR="002C3CEC">
              <w:rPr>
                <w:rFonts w:cstheme="minorHAnsi"/>
              </w:rPr>
              <w:t>Амброксол, Лазолван</w:t>
            </w:r>
          </w:p>
          <w:p w14:paraId="7F5D61EB" w14:textId="77777777" w:rsidR="00144AD0" w:rsidRPr="00144AD0" w:rsidRDefault="00144AD0" w:rsidP="00144AD0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3)  </w:t>
            </w:r>
            <w:r w:rsidR="002C3CEC">
              <w:rPr>
                <w:rFonts w:cstheme="minorHAnsi"/>
              </w:rPr>
              <w:t>Хлоргексидин, перекись водорода</w:t>
            </w:r>
          </w:p>
          <w:p w14:paraId="3C826E34" w14:textId="77777777" w:rsidR="00144AD0" w:rsidRDefault="00144AD0" w:rsidP="002C3CEC">
            <w:pPr>
              <w:spacing w:after="160" w:line="259" w:lineRule="auto"/>
              <w:rPr>
                <w:rFonts w:cstheme="minorHAnsi"/>
              </w:rPr>
            </w:pPr>
            <w:r w:rsidRPr="00144AD0">
              <w:rPr>
                <w:rFonts w:cstheme="minorHAnsi"/>
              </w:rPr>
              <w:t xml:space="preserve">4)  </w:t>
            </w:r>
            <w:r w:rsidR="002C3CEC">
              <w:rPr>
                <w:rFonts w:cstheme="minorHAnsi"/>
              </w:rPr>
              <w:t>Растворы Рингера, Хартмана</w:t>
            </w:r>
          </w:p>
          <w:p w14:paraId="72CAA837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5) Йодомарин, антибиотики </w:t>
            </w:r>
          </w:p>
          <w:p w14:paraId="63A43253" w14:textId="77777777" w:rsidR="002C3CEC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6) Тропикамид</w:t>
            </w:r>
          </w:p>
          <w:p w14:paraId="2D2B8D2B" w14:textId="77777777" w:rsidR="002C3CEC" w:rsidRPr="00144AD0" w:rsidRDefault="002C3CEC" w:rsidP="002C3CEC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7) кофеин-бензоат натрия, Кордиамин</w:t>
            </w:r>
          </w:p>
        </w:tc>
      </w:tr>
    </w:tbl>
    <w:p w14:paraId="1E822092" w14:textId="77777777" w:rsidR="00B35132" w:rsidRDefault="00B35132" w:rsidP="005F0571">
      <w:pPr>
        <w:tabs>
          <w:tab w:val="left" w:pos="4688"/>
        </w:tabs>
        <w:jc w:val="both"/>
      </w:pPr>
    </w:p>
    <w:p w14:paraId="012833C5" w14:textId="77777777" w:rsidR="00B35132" w:rsidRDefault="00B35132" w:rsidP="005F0571">
      <w:pPr>
        <w:tabs>
          <w:tab w:val="left" w:pos="4688"/>
        </w:tabs>
        <w:jc w:val="both"/>
      </w:pPr>
    </w:p>
    <w:p w14:paraId="7E56BEEA" w14:textId="77777777" w:rsidR="0083496F" w:rsidRDefault="0083496F" w:rsidP="005F0571">
      <w:pPr>
        <w:tabs>
          <w:tab w:val="left" w:pos="4688"/>
        </w:tabs>
        <w:jc w:val="both"/>
      </w:pPr>
    </w:p>
    <w:p w14:paraId="60E7199B" w14:textId="77777777" w:rsidR="0083496F" w:rsidRDefault="0083496F" w:rsidP="00E94E18">
      <w:pPr>
        <w:tabs>
          <w:tab w:val="left" w:pos="4688"/>
        </w:tabs>
      </w:pPr>
    </w:p>
    <w:p w14:paraId="1CCE4BC4" w14:textId="77777777" w:rsidR="002C3CEC" w:rsidRDefault="002C3CEC" w:rsidP="00E94E18">
      <w:pPr>
        <w:tabs>
          <w:tab w:val="left" w:pos="4688"/>
        </w:tabs>
      </w:pPr>
    </w:p>
    <w:p w14:paraId="313D6CBB" w14:textId="77777777" w:rsidR="002C3CEC" w:rsidRDefault="002C3CEC" w:rsidP="00E94E18">
      <w:pPr>
        <w:tabs>
          <w:tab w:val="left" w:pos="4688"/>
        </w:tabs>
      </w:pPr>
    </w:p>
    <w:p w14:paraId="1C810333" w14:textId="77777777" w:rsidR="002C3CEC" w:rsidRDefault="002C3CEC" w:rsidP="00E94E18">
      <w:pPr>
        <w:tabs>
          <w:tab w:val="left" w:pos="4688"/>
        </w:tabs>
      </w:pPr>
    </w:p>
    <w:p w14:paraId="1C647706" w14:textId="77777777" w:rsidR="002C3CEC" w:rsidRDefault="002C3CEC" w:rsidP="00E94E18">
      <w:pPr>
        <w:tabs>
          <w:tab w:val="left" w:pos="4688"/>
        </w:tabs>
      </w:pPr>
    </w:p>
    <w:p w14:paraId="5536DD32" w14:textId="77777777" w:rsidR="002C3CEC" w:rsidRDefault="002C3CEC" w:rsidP="00E94E18">
      <w:pPr>
        <w:tabs>
          <w:tab w:val="left" w:pos="4688"/>
        </w:tabs>
      </w:pPr>
    </w:p>
    <w:tbl>
      <w:tblPr>
        <w:tblStyle w:val="1"/>
        <w:tblpPr w:leftFromText="180" w:rightFromText="180" w:vertAnchor="text" w:horzAnchor="page" w:tblpX="1236" w:tblpY="78"/>
        <w:tblW w:w="0" w:type="auto"/>
        <w:tblLook w:val="04A0" w:firstRow="1" w:lastRow="0" w:firstColumn="1" w:lastColumn="0" w:noHBand="0" w:noVBand="1"/>
      </w:tblPr>
      <w:tblGrid>
        <w:gridCol w:w="571"/>
        <w:gridCol w:w="571"/>
        <w:gridCol w:w="571"/>
        <w:gridCol w:w="571"/>
        <w:gridCol w:w="571"/>
        <w:gridCol w:w="571"/>
        <w:gridCol w:w="571"/>
      </w:tblGrid>
      <w:tr w:rsidR="002C3CEC" w:rsidRPr="001D0D0B" w14:paraId="6C06E73C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34D0B3F6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А</w:t>
            </w:r>
          </w:p>
        </w:tc>
        <w:tc>
          <w:tcPr>
            <w:tcW w:w="571" w:type="dxa"/>
            <w:vAlign w:val="center"/>
          </w:tcPr>
          <w:p w14:paraId="4594B451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Б</w:t>
            </w:r>
          </w:p>
        </w:tc>
        <w:tc>
          <w:tcPr>
            <w:tcW w:w="571" w:type="dxa"/>
            <w:vAlign w:val="center"/>
          </w:tcPr>
          <w:p w14:paraId="74D659FE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В</w:t>
            </w:r>
          </w:p>
        </w:tc>
        <w:tc>
          <w:tcPr>
            <w:tcW w:w="571" w:type="dxa"/>
            <w:vAlign w:val="center"/>
          </w:tcPr>
          <w:p w14:paraId="5E476BEB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Г</w:t>
            </w:r>
          </w:p>
        </w:tc>
        <w:tc>
          <w:tcPr>
            <w:tcW w:w="571" w:type="dxa"/>
            <w:vAlign w:val="center"/>
          </w:tcPr>
          <w:p w14:paraId="7503FFF1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</w:t>
            </w:r>
          </w:p>
        </w:tc>
        <w:tc>
          <w:tcPr>
            <w:tcW w:w="571" w:type="dxa"/>
            <w:vAlign w:val="center"/>
          </w:tcPr>
          <w:p w14:paraId="357EBE22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Е</w:t>
            </w:r>
          </w:p>
        </w:tc>
        <w:tc>
          <w:tcPr>
            <w:tcW w:w="571" w:type="dxa"/>
            <w:vAlign w:val="center"/>
          </w:tcPr>
          <w:p w14:paraId="5A50E24F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Ж</w:t>
            </w:r>
          </w:p>
        </w:tc>
      </w:tr>
      <w:tr w:rsidR="002C3CEC" w:rsidRPr="001D0D0B" w14:paraId="03CBF5B9" w14:textId="77777777" w:rsidTr="00E623B7">
        <w:trPr>
          <w:trHeight w:val="552"/>
        </w:trPr>
        <w:tc>
          <w:tcPr>
            <w:tcW w:w="571" w:type="dxa"/>
            <w:vAlign w:val="center"/>
          </w:tcPr>
          <w:p w14:paraId="5FE1D045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74FFE16C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1777DDD4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6C85CF93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64793821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196B4267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42DF18EC" w14:textId="77777777" w:rsidR="002C3CEC" w:rsidRPr="0087048D" w:rsidRDefault="002C3CEC" w:rsidP="002C3C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29E6178" w14:textId="77777777" w:rsidR="002C3CEC" w:rsidRDefault="002C3CEC" w:rsidP="00E94E18">
      <w:pPr>
        <w:tabs>
          <w:tab w:val="left" w:pos="4688"/>
        </w:tabs>
      </w:pPr>
    </w:p>
    <w:p w14:paraId="510E1953" w14:textId="77777777" w:rsidR="00CE5C43" w:rsidRDefault="00CE5C43" w:rsidP="00E94E18">
      <w:pPr>
        <w:tabs>
          <w:tab w:val="left" w:pos="4688"/>
        </w:tabs>
      </w:pPr>
    </w:p>
    <w:p w14:paraId="24EE721A" w14:textId="77777777" w:rsidR="00CE5C43" w:rsidRDefault="00CE5C43" w:rsidP="00E94E18">
      <w:pPr>
        <w:tabs>
          <w:tab w:val="left" w:pos="4688"/>
        </w:tabs>
      </w:pPr>
    </w:p>
    <w:p w14:paraId="6A9C06F7" w14:textId="77777777" w:rsidR="00CE5C43" w:rsidRDefault="00CE5C43" w:rsidP="00E94E18">
      <w:pPr>
        <w:tabs>
          <w:tab w:val="left" w:pos="4688"/>
        </w:tabs>
      </w:pPr>
    </w:p>
    <w:p w14:paraId="7EC4226B" w14:textId="77777777" w:rsidR="00CE5C43" w:rsidRPr="00E94E18" w:rsidRDefault="00CE5C43" w:rsidP="00E94E18">
      <w:pPr>
        <w:tabs>
          <w:tab w:val="left" w:pos="4688"/>
        </w:tabs>
      </w:pPr>
    </w:p>
    <w:sectPr w:rsidR="00CE5C43" w:rsidRPr="00E94E18" w:rsidSect="00EB464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4697" w14:textId="77777777" w:rsidR="007A604F" w:rsidRDefault="007A604F" w:rsidP="00EB464D">
      <w:pPr>
        <w:spacing w:after="0" w:line="240" w:lineRule="auto"/>
      </w:pPr>
      <w:r>
        <w:separator/>
      </w:r>
    </w:p>
  </w:endnote>
  <w:endnote w:type="continuationSeparator" w:id="0">
    <w:p w14:paraId="76D14A03" w14:textId="77777777" w:rsidR="007A604F" w:rsidRDefault="007A604F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5712757"/>
      <w:docPartObj>
        <w:docPartGallery w:val="Page Numbers (Bottom of Page)"/>
        <w:docPartUnique/>
      </w:docPartObj>
    </w:sdtPr>
    <w:sdtContent>
      <w:p w14:paraId="09FBF5A6" w14:textId="50440E4F" w:rsidR="00AD42F4" w:rsidRDefault="00AD42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93212" w14:textId="77777777" w:rsidR="00AD42F4" w:rsidRDefault="00AD42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F2F0" w14:textId="77777777" w:rsidR="007A604F" w:rsidRDefault="007A604F" w:rsidP="00EB464D">
      <w:pPr>
        <w:spacing w:after="0" w:line="240" w:lineRule="auto"/>
      </w:pPr>
      <w:r>
        <w:separator/>
      </w:r>
    </w:p>
  </w:footnote>
  <w:footnote w:type="continuationSeparator" w:id="0">
    <w:p w14:paraId="70E2445D" w14:textId="77777777" w:rsidR="007A604F" w:rsidRDefault="007A604F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10B2" w14:textId="77777777" w:rsidR="00144AD0" w:rsidRDefault="00144AD0" w:rsidP="00EB464D">
    <w:pPr>
      <w:pStyle w:val="a3"/>
      <w:jc w:val="center"/>
    </w:pPr>
    <w:r>
      <w:rPr>
        <w:rFonts w:ascii="Arial" w:hAnsi="Arial" w:cs="Arial"/>
        <w:b/>
        <w:color w:val="2F5496" w:themeColor="accent5" w:themeShade="BF"/>
        <w:sz w:val="24"/>
        <w:szCs w:val="24"/>
      </w:rPr>
      <w:t xml:space="preserve">Когда литература лечит              </w:t>
    </w:r>
    <w:r>
      <w:t xml:space="preserve">                                                                                                        </w:t>
    </w:r>
    <w:r>
      <w:rPr>
        <w:rFonts w:ascii="Arial" w:hAnsi="Arial" w:cs="Arial"/>
        <w:b/>
        <w:noProof/>
        <w:color w:val="2F5496" w:themeColor="accent5" w:themeShade="BF"/>
        <w:sz w:val="24"/>
        <w:szCs w:val="24"/>
        <w:lang w:eastAsia="ru-RU"/>
      </w:rPr>
      <w:drawing>
        <wp:inline distT="0" distB="0" distL="0" distR="0" wp14:anchorId="2E4E3632" wp14:editId="0981EDC4">
          <wp:extent cx="801584" cy="413933"/>
          <wp:effectExtent l="0" t="0" r="0" b="5715"/>
          <wp:docPr id="3" name="Рисунок 3" descr="C:\Users\юзер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юзер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94" cy="447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55C4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7231D"/>
    <w:multiLevelType w:val="hybridMultilevel"/>
    <w:tmpl w:val="886AE814"/>
    <w:lvl w:ilvl="0" w:tplc="E5A22AF4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E71B1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80AB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15E83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76668"/>
    <w:multiLevelType w:val="hybridMultilevel"/>
    <w:tmpl w:val="FC308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47467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04EB3"/>
    <w:multiLevelType w:val="hybridMultilevel"/>
    <w:tmpl w:val="E3D03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12937"/>
    <w:multiLevelType w:val="hybridMultilevel"/>
    <w:tmpl w:val="A9DE44CC"/>
    <w:lvl w:ilvl="0" w:tplc="359AC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4F16B8"/>
    <w:multiLevelType w:val="hybridMultilevel"/>
    <w:tmpl w:val="E8C8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947ACA"/>
    <w:multiLevelType w:val="hybridMultilevel"/>
    <w:tmpl w:val="DE866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708216">
    <w:abstractNumId w:val="30"/>
  </w:num>
  <w:num w:numId="2" w16cid:durableId="1317684062">
    <w:abstractNumId w:val="18"/>
  </w:num>
  <w:num w:numId="3" w16cid:durableId="2116559928">
    <w:abstractNumId w:val="8"/>
  </w:num>
  <w:num w:numId="4" w16cid:durableId="705102453">
    <w:abstractNumId w:val="20"/>
  </w:num>
  <w:num w:numId="5" w16cid:durableId="969894466">
    <w:abstractNumId w:val="22"/>
  </w:num>
  <w:num w:numId="6" w16cid:durableId="654065836">
    <w:abstractNumId w:val="16"/>
  </w:num>
  <w:num w:numId="7" w16cid:durableId="724530496">
    <w:abstractNumId w:val="25"/>
  </w:num>
  <w:num w:numId="8" w16cid:durableId="504591649">
    <w:abstractNumId w:val="28"/>
  </w:num>
  <w:num w:numId="9" w16cid:durableId="1627351545">
    <w:abstractNumId w:val="6"/>
  </w:num>
  <w:num w:numId="10" w16cid:durableId="694696637">
    <w:abstractNumId w:val="13"/>
  </w:num>
  <w:num w:numId="11" w16cid:durableId="102653768">
    <w:abstractNumId w:val="26"/>
  </w:num>
  <w:num w:numId="12" w16cid:durableId="233509431">
    <w:abstractNumId w:val="0"/>
  </w:num>
  <w:num w:numId="13" w16cid:durableId="557399760">
    <w:abstractNumId w:val="24"/>
  </w:num>
  <w:num w:numId="14" w16cid:durableId="1177110074">
    <w:abstractNumId w:val="5"/>
  </w:num>
  <w:num w:numId="15" w16cid:durableId="970985101">
    <w:abstractNumId w:val="2"/>
  </w:num>
  <w:num w:numId="16" w16cid:durableId="338777932">
    <w:abstractNumId w:val="7"/>
  </w:num>
  <w:num w:numId="17" w16cid:durableId="1038122309">
    <w:abstractNumId w:val="32"/>
  </w:num>
  <w:num w:numId="18" w16cid:durableId="1541433146">
    <w:abstractNumId w:val="14"/>
  </w:num>
  <w:num w:numId="19" w16cid:durableId="1903518528">
    <w:abstractNumId w:val="19"/>
  </w:num>
  <w:num w:numId="20" w16cid:durableId="377626987">
    <w:abstractNumId w:val="1"/>
  </w:num>
  <w:num w:numId="21" w16cid:durableId="1783568961">
    <w:abstractNumId w:val="29"/>
  </w:num>
  <w:num w:numId="22" w16cid:durableId="1111703717">
    <w:abstractNumId w:val="31"/>
  </w:num>
  <w:num w:numId="23" w16cid:durableId="2075465020">
    <w:abstractNumId w:val="27"/>
  </w:num>
  <w:num w:numId="24" w16cid:durableId="1751388758">
    <w:abstractNumId w:val="34"/>
  </w:num>
  <w:num w:numId="25" w16cid:durableId="195702146">
    <w:abstractNumId w:val="12"/>
  </w:num>
  <w:num w:numId="26" w16cid:durableId="1031952710">
    <w:abstractNumId w:val="9"/>
  </w:num>
  <w:num w:numId="27" w16cid:durableId="2143768757">
    <w:abstractNumId w:val="10"/>
  </w:num>
  <w:num w:numId="28" w16cid:durableId="828445721">
    <w:abstractNumId w:val="3"/>
  </w:num>
  <w:num w:numId="29" w16cid:durableId="1683435923">
    <w:abstractNumId w:val="15"/>
  </w:num>
  <w:num w:numId="30" w16cid:durableId="1920403600">
    <w:abstractNumId w:val="11"/>
  </w:num>
  <w:num w:numId="31" w16cid:durableId="201479545">
    <w:abstractNumId w:val="33"/>
  </w:num>
  <w:num w:numId="32" w16cid:durableId="1672443047">
    <w:abstractNumId w:val="23"/>
  </w:num>
  <w:num w:numId="33" w16cid:durableId="1758206606">
    <w:abstractNumId w:val="4"/>
  </w:num>
  <w:num w:numId="34" w16cid:durableId="1493375515">
    <w:abstractNumId w:val="17"/>
  </w:num>
  <w:num w:numId="35" w16cid:durableId="786386631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04DF7"/>
    <w:rsid w:val="00010922"/>
    <w:rsid w:val="000117B7"/>
    <w:rsid w:val="00011CAF"/>
    <w:rsid w:val="00022C35"/>
    <w:rsid w:val="00035D31"/>
    <w:rsid w:val="00066FC5"/>
    <w:rsid w:val="0008332B"/>
    <w:rsid w:val="000839DB"/>
    <w:rsid w:val="000D4EAD"/>
    <w:rsid w:val="000E67AE"/>
    <w:rsid w:val="000F3A4E"/>
    <w:rsid w:val="00125D2F"/>
    <w:rsid w:val="001400A7"/>
    <w:rsid w:val="00143F5C"/>
    <w:rsid w:val="00144AD0"/>
    <w:rsid w:val="00146298"/>
    <w:rsid w:val="001646D9"/>
    <w:rsid w:val="00170724"/>
    <w:rsid w:val="001710C3"/>
    <w:rsid w:val="00171EE1"/>
    <w:rsid w:val="00182D5F"/>
    <w:rsid w:val="001B4591"/>
    <w:rsid w:val="001E78D1"/>
    <w:rsid w:val="001F78B3"/>
    <w:rsid w:val="0020618C"/>
    <w:rsid w:val="00211926"/>
    <w:rsid w:val="00224105"/>
    <w:rsid w:val="0026161E"/>
    <w:rsid w:val="00262983"/>
    <w:rsid w:val="002637E6"/>
    <w:rsid w:val="002710BA"/>
    <w:rsid w:val="002931A2"/>
    <w:rsid w:val="002A6C5E"/>
    <w:rsid w:val="002B50A5"/>
    <w:rsid w:val="002C3CEC"/>
    <w:rsid w:val="002D7826"/>
    <w:rsid w:val="00310A9E"/>
    <w:rsid w:val="00314607"/>
    <w:rsid w:val="00340F7A"/>
    <w:rsid w:val="00354225"/>
    <w:rsid w:val="0037213D"/>
    <w:rsid w:val="00376EF2"/>
    <w:rsid w:val="00384FCA"/>
    <w:rsid w:val="00386A96"/>
    <w:rsid w:val="00397A9A"/>
    <w:rsid w:val="003A4A25"/>
    <w:rsid w:val="00401364"/>
    <w:rsid w:val="00401E51"/>
    <w:rsid w:val="00405B86"/>
    <w:rsid w:val="004221BA"/>
    <w:rsid w:val="00426CD9"/>
    <w:rsid w:val="00436A92"/>
    <w:rsid w:val="00462249"/>
    <w:rsid w:val="004B51E0"/>
    <w:rsid w:val="004B6AC2"/>
    <w:rsid w:val="004C0CA8"/>
    <w:rsid w:val="004D177F"/>
    <w:rsid w:val="004D367C"/>
    <w:rsid w:val="004E71D7"/>
    <w:rsid w:val="00505A85"/>
    <w:rsid w:val="00507D5F"/>
    <w:rsid w:val="00512C9A"/>
    <w:rsid w:val="00514C04"/>
    <w:rsid w:val="00547225"/>
    <w:rsid w:val="0056661C"/>
    <w:rsid w:val="00581E48"/>
    <w:rsid w:val="0059438D"/>
    <w:rsid w:val="00595E31"/>
    <w:rsid w:val="005A0DA1"/>
    <w:rsid w:val="005A14C0"/>
    <w:rsid w:val="005A1B3C"/>
    <w:rsid w:val="005B3BF9"/>
    <w:rsid w:val="005D0C6A"/>
    <w:rsid w:val="005D458A"/>
    <w:rsid w:val="005E01C5"/>
    <w:rsid w:val="005E3823"/>
    <w:rsid w:val="005E5C5B"/>
    <w:rsid w:val="005F0571"/>
    <w:rsid w:val="005F5F40"/>
    <w:rsid w:val="00630052"/>
    <w:rsid w:val="006333CE"/>
    <w:rsid w:val="00642AA1"/>
    <w:rsid w:val="00643323"/>
    <w:rsid w:val="00645AB7"/>
    <w:rsid w:val="00651BA6"/>
    <w:rsid w:val="0065330B"/>
    <w:rsid w:val="006752B0"/>
    <w:rsid w:val="00681902"/>
    <w:rsid w:val="006A3B65"/>
    <w:rsid w:val="006B5E61"/>
    <w:rsid w:val="006C70E5"/>
    <w:rsid w:val="006C78B1"/>
    <w:rsid w:val="006F1457"/>
    <w:rsid w:val="006F7A64"/>
    <w:rsid w:val="00712BB5"/>
    <w:rsid w:val="00716A39"/>
    <w:rsid w:val="007267D0"/>
    <w:rsid w:val="007324F2"/>
    <w:rsid w:val="00732C01"/>
    <w:rsid w:val="0074369A"/>
    <w:rsid w:val="00757E10"/>
    <w:rsid w:val="00765250"/>
    <w:rsid w:val="007663DC"/>
    <w:rsid w:val="00777299"/>
    <w:rsid w:val="00782084"/>
    <w:rsid w:val="007A604F"/>
    <w:rsid w:val="007B2035"/>
    <w:rsid w:val="007C0A44"/>
    <w:rsid w:val="007C0B5F"/>
    <w:rsid w:val="007C61F8"/>
    <w:rsid w:val="007D17B1"/>
    <w:rsid w:val="007E19B8"/>
    <w:rsid w:val="008161B9"/>
    <w:rsid w:val="0083496F"/>
    <w:rsid w:val="0084473A"/>
    <w:rsid w:val="00844BC0"/>
    <w:rsid w:val="00860035"/>
    <w:rsid w:val="008639BB"/>
    <w:rsid w:val="00870B41"/>
    <w:rsid w:val="008B082A"/>
    <w:rsid w:val="008B3298"/>
    <w:rsid w:val="008F3692"/>
    <w:rsid w:val="00911E07"/>
    <w:rsid w:val="00914A37"/>
    <w:rsid w:val="0092362A"/>
    <w:rsid w:val="00926BCA"/>
    <w:rsid w:val="0093546B"/>
    <w:rsid w:val="00943947"/>
    <w:rsid w:val="009576E4"/>
    <w:rsid w:val="00960301"/>
    <w:rsid w:val="009632CC"/>
    <w:rsid w:val="00965126"/>
    <w:rsid w:val="00980EB5"/>
    <w:rsid w:val="009B1066"/>
    <w:rsid w:val="009C6C28"/>
    <w:rsid w:val="009E7136"/>
    <w:rsid w:val="009F663D"/>
    <w:rsid w:val="00A154EA"/>
    <w:rsid w:val="00A22A11"/>
    <w:rsid w:val="00A2514F"/>
    <w:rsid w:val="00A4327D"/>
    <w:rsid w:val="00A70F4E"/>
    <w:rsid w:val="00A70FC7"/>
    <w:rsid w:val="00A77C7C"/>
    <w:rsid w:val="00A82947"/>
    <w:rsid w:val="00A907A8"/>
    <w:rsid w:val="00AD1278"/>
    <w:rsid w:val="00AD42F4"/>
    <w:rsid w:val="00AE0B19"/>
    <w:rsid w:val="00AE5783"/>
    <w:rsid w:val="00AF1316"/>
    <w:rsid w:val="00B166D3"/>
    <w:rsid w:val="00B35132"/>
    <w:rsid w:val="00B53C19"/>
    <w:rsid w:val="00B73531"/>
    <w:rsid w:val="00B87A86"/>
    <w:rsid w:val="00BC4A34"/>
    <w:rsid w:val="00BC4B7D"/>
    <w:rsid w:val="00C01752"/>
    <w:rsid w:val="00C11A3F"/>
    <w:rsid w:val="00C2553A"/>
    <w:rsid w:val="00C36F2C"/>
    <w:rsid w:val="00C526C1"/>
    <w:rsid w:val="00C546A1"/>
    <w:rsid w:val="00C95318"/>
    <w:rsid w:val="00CA2773"/>
    <w:rsid w:val="00CA6217"/>
    <w:rsid w:val="00CB6D44"/>
    <w:rsid w:val="00CC2E77"/>
    <w:rsid w:val="00CD5F9F"/>
    <w:rsid w:val="00CE5C43"/>
    <w:rsid w:val="00CE67D7"/>
    <w:rsid w:val="00D0450B"/>
    <w:rsid w:val="00D213C2"/>
    <w:rsid w:val="00D24A62"/>
    <w:rsid w:val="00D26B6B"/>
    <w:rsid w:val="00D32606"/>
    <w:rsid w:val="00D33BFA"/>
    <w:rsid w:val="00D40A6C"/>
    <w:rsid w:val="00D65654"/>
    <w:rsid w:val="00D73F3F"/>
    <w:rsid w:val="00D83C2A"/>
    <w:rsid w:val="00DB2C8F"/>
    <w:rsid w:val="00DC3243"/>
    <w:rsid w:val="00DD3CC6"/>
    <w:rsid w:val="00DF58B6"/>
    <w:rsid w:val="00E259FD"/>
    <w:rsid w:val="00E31391"/>
    <w:rsid w:val="00E3256E"/>
    <w:rsid w:val="00E33684"/>
    <w:rsid w:val="00E363AD"/>
    <w:rsid w:val="00E63D13"/>
    <w:rsid w:val="00E65F3F"/>
    <w:rsid w:val="00E7227D"/>
    <w:rsid w:val="00E80912"/>
    <w:rsid w:val="00E8419D"/>
    <w:rsid w:val="00E94E18"/>
    <w:rsid w:val="00EA2427"/>
    <w:rsid w:val="00EB464D"/>
    <w:rsid w:val="00ED3B3E"/>
    <w:rsid w:val="00EF45CE"/>
    <w:rsid w:val="00F00C3D"/>
    <w:rsid w:val="00F01BAA"/>
    <w:rsid w:val="00F34356"/>
    <w:rsid w:val="00F42093"/>
    <w:rsid w:val="00F82BBB"/>
    <w:rsid w:val="00F86FDB"/>
    <w:rsid w:val="00FA48D3"/>
    <w:rsid w:val="00FA7763"/>
    <w:rsid w:val="00FB19BD"/>
    <w:rsid w:val="00FB46CD"/>
    <w:rsid w:val="00FE05CC"/>
    <w:rsid w:val="00FE2B0E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AF0AF"/>
  <w15:chartTrackingRefBased/>
  <w15:docId w15:val="{D94A1ECD-4EF2-4539-9FFB-12D48CE0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c">
    <w:name w:val="Placeholder Text"/>
    <w:basedOn w:val="a0"/>
    <w:uiPriority w:val="99"/>
    <w:semiHidden/>
    <w:rsid w:val="007D17B1"/>
    <w:rPr>
      <w:color w:val="808080"/>
    </w:rPr>
  </w:style>
  <w:style w:type="table" w:customStyle="1" w:styleId="1">
    <w:name w:val="Сетка таблицы1"/>
    <w:basedOn w:val="a1"/>
    <w:next w:val="ab"/>
    <w:uiPriority w:val="39"/>
    <w:rsid w:val="005E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39"/>
    <w:rsid w:val="00144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39"/>
    <w:rsid w:val="0037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57A5-1588-4925-8CDB-3FE50C81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30</cp:revision>
  <dcterms:created xsi:type="dcterms:W3CDTF">2025-11-24T15:28:00Z</dcterms:created>
  <dcterms:modified xsi:type="dcterms:W3CDTF">2026-08-11T14:06:00Z</dcterms:modified>
</cp:coreProperties>
</file>