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Default="008F6EF1" w:rsidP="00374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74802" w:rsidRPr="00374802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91F92" w:rsidRPr="00D479A1" w:rsidRDefault="00991F92" w:rsidP="0099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F92">
        <w:rPr>
          <w:rFonts w:ascii="Times New Roman" w:hAnsi="Times New Roman" w:cs="Times New Roman"/>
          <w:sz w:val="28"/>
          <w:szCs w:val="28"/>
        </w:rPr>
        <w:t xml:space="preserve">Ю.В. Манн. Н.В. Гоголь. – М.: Просвещение, 2009. – 303 с. </w:t>
      </w:r>
    </w:p>
    <w:p w:rsidR="00D479A1" w:rsidRDefault="00991F92" w:rsidP="00334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Д.А. Ястржембский.</w:t>
      </w:r>
      <w:r w:rsidR="00B77D94">
        <w:rPr>
          <w:rFonts w:ascii="Times New Roman" w:hAnsi="Times New Roman" w:cs="Times New Roman"/>
          <w:sz w:val="28"/>
          <w:szCs w:val="28"/>
        </w:rPr>
        <w:t xml:space="preserve"> Дом Гоголя.</w:t>
      </w:r>
      <w:r>
        <w:rPr>
          <w:rFonts w:ascii="Times New Roman" w:hAnsi="Times New Roman" w:cs="Times New Roman"/>
          <w:sz w:val="28"/>
          <w:szCs w:val="28"/>
        </w:rPr>
        <w:t xml:space="preserve"> – М.: НП «Москва наций», 2014. – 316 с.</w:t>
      </w:r>
    </w:p>
    <w:p w:rsidR="00991F92" w:rsidRDefault="00991F92" w:rsidP="00334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Труайя. Николай Гоголь.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Амфора, 2014. – 543 с.</w:t>
      </w:r>
    </w:p>
    <w:p w:rsidR="00991F92" w:rsidRDefault="00991F92" w:rsidP="00334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Золотусский. Гоголь. – М.: Молодая гвардия, </w:t>
      </w:r>
      <w:r w:rsidR="002C4C40">
        <w:rPr>
          <w:rFonts w:ascii="Times New Roman" w:hAnsi="Times New Roman" w:cs="Times New Roman"/>
          <w:sz w:val="28"/>
          <w:szCs w:val="28"/>
        </w:rPr>
        <w:t>2005. – 485 с.</w:t>
      </w:r>
    </w:p>
    <w:p w:rsidR="002C4C40" w:rsidRDefault="002C4C40" w:rsidP="00334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Казиник. Тайны гениев. – М.: АСТ, 2018. – 316 с.</w:t>
      </w:r>
    </w:p>
    <w:p w:rsidR="002C4C40" w:rsidRDefault="002C4C40" w:rsidP="00334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Большакова. Гоголь и среда пребывания. – М.: Сказочная дорога, 2017. – 230 с.</w:t>
      </w:r>
    </w:p>
    <w:p w:rsidR="00654D92" w:rsidRPr="00654D92" w:rsidRDefault="00654D92" w:rsidP="00654D9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92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tbl>
      <w:tblPr>
        <w:tblStyle w:val="a4"/>
        <w:tblW w:w="0" w:type="auto"/>
        <w:tblInd w:w="-451" w:type="dxa"/>
        <w:tblLayout w:type="fixed"/>
        <w:tblLook w:val="0000" w:firstRow="0" w:lastRow="0" w:firstColumn="0" w:lastColumn="0" w:noHBand="0" w:noVBand="0"/>
      </w:tblPr>
      <w:tblGrid>
        <w:gridCol w:w="451"/>
        <w:gridCol w:w="3823"/>
        <w:gridCol w:w="5522"/>
      </w:tblGrid>
      <w:tr w:rsidR="00654D92" w:rsidTr="004A6DBD">
        <w:trPr>
          <w:trHeight w:val="336"/>
        </w:trPr>
        <w:tc>
          <w:tcPr>
            <w:tcW w:w="451" w:type="dxa"/>
            <w:shd w:val="clear" w:color="auto" w:fill="auto"/>
          </w:tcPr>
          <w:p w:rsidR="00654D92" w:rsidRPr="00687363" w:rsidRDefault="00654D92" w:rsidP="004A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3" w:type="dxa"/>
          </w:tcPr>
          <w:p w:rsidR="00654D92" w:rsidRPr="00687363" w:rsidRDefault="00654D92" w:rsidP="004A6DB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522" w:type="dxa"/>
          </w:tcPr>
          <w:p w:rsidR="00654D92" w:rsidRPr="00687363" w:rsidRDefault="00654D92" w:rsidP="004A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654D92" w:rsidTr="004A6DBD">
        <w:tblPrEx>
          <w:tblLook w:val="04A0" w:firstRow="1" w:lastRow="0" w:firstColumn="1" w:lastColumn="0" w:noHBand="0" w:noVBand="1"/>
        </w:tblPrEx>
        <w:tc>
          <w:tcPr>
            <w:tcW w:w="451" w:type="dxa"/>
            <w:shd w:val="clear" w:color="auto" w:fill="auto"/>
          </w:tcPr>
          <w:p w:rsidR="00654D92" w:rsidRPr="00687363" w:rsidRDefault="00654D92" w:rsidP="004A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 xml:space="preserve"> Гоголь Н.В. Статья из Энциклопедического словаря Брокгауза и </w:t>
            </w:r>
            <w:proofErr w:type="spellStart"/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Евфрона</w:t>
            </w:r>
            <w:proofErr w:type="spellEnd"/>
          </w:p>
        </w:tc>
        <w:tc>
          <w:tcPr>
            <w:tcW w:w="5522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87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https://ru.wikisource.org/wiki/%D0%AD%D0%A1%D0%91%D0%95/%D0%93%D0%BE%D0%B3%D0%BE%D0%BB%D1%8C,_%D0%9D%D0%B8%D0%BA%D0%BE%D0%BB%D0%B0%D0%B9_%D0%92%D0%B0%D1%81%D0%B8%D0%BB%D1%8C%D0%B5%D0%B2%D0%B8%D1%87</w:t>
              </w:r>
            </w:hyperlink>
          </w:p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92" w:rsidTr="004A6DBD">
        <w:tblPrEx>
          <w:tblLook w:val="04A0" w:firstRow="1" w:lastRow="0" w:firstColumn="1" w:lastColumn="0" w:noHBand="0" w:noVBand="1"/>
        </w:tblPrEx>
        <w:tc>
          <w:tcPr>
            <w:tcW w:w="451" w:type="dxa"/>
            <w:shd w:val="clear" w:color="auto" w:fill="auto"/>
          </w:tcPr>
          <w:p w:rsidR="00654D92" w:rsidRPr="00687363" w:rsidRDefault="00654D92" w:rsidP="004A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Воропаев В.А. Последние дни Гоголя как духовная и научная проблема</w:t>
            </w:r>
          </w:p>
        </w:tc>
        <w:tc>
          <w:tcPr>
            <w:tcW w:w="5522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7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https://www.portal-slovo.ru/philology/37155.php</w:t>
              </w:r>
            </w:hyperlink>
          </w:p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92" w:rsidTr="004A6DBD">
        <w:tblPrEx>
          <w:tblLook w:val="04A0" w:firstRow="1" w:lastRow="0" w:firstColumn="1" w:lastColumn="0" w:noHBand="0" w:noVBand="1"/>
        </w:tblPrEx>
        <w:tc>
          <w:tcPr>
            <w:tcW w:w="451" w:type="dxa"/>
            <w:shd w:val="clear" w:color="auto" w:fill="auto"/>
          </w:tcPr>
          <w:p w:rsidR="00654D92" w:rsidRPr="00687363" w:rsidRDefault="00654D92" w:rsidP="004A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Гуминский</w:t>
            </w:r>
            <w:proofErr w:type="spellEnd"/>
            <w:r w:rsidRPr="00687363">
              <w:rPr>
                <w:rFonts w:ascii="Times New Roman" w:hAnsi="Times New Roman" w:cs="Times New Roman"/>
                <w:sz w:val="24"/>
                <w:szCs w:val="24"/>
              </w:rPr>
              <w:t xml:space="preserve"> В.М. Н.В. Гоголь. Статья из Православной энциклопедии</w:t>
            </w:r>
          </w:p>
        </w:tc>
        <w:tc>
          <w:tcPr>
            <w:tcW w:w="5522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7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http://www.pravenc.ru/text/165221.html</w:t>
              </w:r>
            </w:hyperlink>
          </w:p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92" w:rsidTr="004A6DBD">
        <w:tblPrEx>
          <w:tblLook w:val="04A0" w:firstRow="1" w:lastRow="0" w:firstColumn="1" w:lastColumn="0" w:noHBand="0" w:noVBand="1"/>
        </w:tblPrEx>
        <w:tc>
          <w:tcPr>
            <w:tcW w:w="451" w:type="dxa"/>
            <w:shd w:val="clear" w:color="auto" w:fill="auto"/>
          </w:tcPr>
          <w:p w:rsidR="00654D92" w:rsidRPr="00687363" w:rsidRDefault="00654D92" w:rsidP="004A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Смирно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Е.А. Поэма Гоголя «Мё</w:t>
            </w: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ртвые души»</w:t>
            </w:r>
          </w:p>
        </w:tc>
        <w:tc>
          <w:tcPr>
            <w:tcW w:w="5522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87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http://feb-web.ru/feb/gogol/critics/smg/smg-001-.htm</w:t>
              </w:r>
            </w:hyperlink>
          </w:p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92" w:rsidTr="004A6DBD">
        <w:tblPrEx>
          <w:tblLook w:val="04A0" w:firstRow="1" w:lastRow="0" w:firstColumn="1" w:lastColumn="0" w:noHBand="0" w:noVBand="1"/>
        </w:tblPrEx>
        <w:tc>
          <w:tcPr>
            <w:tcW w:w="451" w:type="dxa"/>
            <w:shd w:val="clear" w:color="auto" w:fill="auto"/>
          </w:tcPr>
          <w:p w:rsidR="00654D92" w:rsidRPr="00687363" w:rsidRDefault="00654D92" w:rsidP="004A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363">
              <w:rPr>
                <w:rFonts w:ascii="Times New Roman" w:hAnsi="Times New Roman" w:cs="Times New Roman"/>
                <w:sz w:val="24"/>
                <w:szCs w:val="24"/>
              </w:rPr>
              <w:t>Лабанов</w:t>
            </w:r>
            <w:proofErr w:type="spellEnd"/>
            <w:r w:rsidRPr="00687363">
              <w:rPr>
                <w:rFonts w:ascii="Times New Roman" w:hAnsi="Times New Roman" w:cs="Times New Roman"/>
                <w:sz w:val="24"/>
                <w:szCs w:val="24"/>
              </w:rPr>
              <w:t xml:space="preserve"> С. Гоголь Николай Васильевич</w:t>
            </w:r>
          </w:p>
        </w:tc>
        <w:tc>
          <w:tcPr>
            <w:tcW w:w="5522" w:type="dxa"/>
          </w:tcPr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87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http://ricolor.org/history/cu/lit/6/prav/</w:t>
              </w:r>
            </w:hyperlink>
          </w:p>
          <w:p w:rsidR="00654D92" w:rsidRPr="00687363" w:rsidRDefault="00654D92" w:rsidP="004A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D92" w:rsidRPr="00D479A1" w:rsidRDefault="00654D92" w:rsidP="00334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4D92" w:rsidRPr="00D4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AA7"/>
    <w:multiLevelType w:val="hybridMultilevel"/>
    <w:tmpl w:val="2D78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70"/>
    <w:rsid w:val="00006D6C"/>
    <w:rsid w:val="00126370"/>
    <w:rsid w:val="002C4C40"/>
    <w:rsid w:val="0033480A"/>
    <w:rsid w:val="00374802"/>
    <w:rsid w:val="00654D92"/>
    <w:rsid w:val="006C1E38"/>
    <w:rsid w:val="008F6EF1"/>
    <w:rsid w:val="00991214"/>
    <w:rsid w:val="00991F92"/>
    <w:rsid w:val="00B74821"/>
    <w:rsid w:val="00B77D94"/>
    <w:rsid w:val="00D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3EE07-C768-45E6-B441-D39A6CD3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02"/>
    <w:pPr>
      <w:ind w:left="720"/>
      <w:contextualSpacing/>
    </w:pPr>
  </w:style>
  <w:style w:type="table" w:styleId="a4">
    <w:name w:val="Table Grid"/>
    <w:basedOn w:val="a1"/>
    <w:uiPriority w:val="39"/>
    <w:rsid w:val="0065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4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gogol/critics/smg/smg-001-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enc.ru/text/1652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-slovo.ru/philology/37155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source.org/wiki/%D0%AD%D0%A1%D0%91%D0%95/%D0%93%D0%BE%D0%B3%D0%BE%D0%BB%D1%8C,_%D0%9D%D0%B8%D0%BA%D0%BE%D0%BB%D0%B0%D0%B9_%D0%92%D0%B0%D1%81%D0%B8%D0%BB%D1%8C%D0%B5%D0%B2%D0%B8%D1%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icolor.org/history/cu/lit/6/p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Меденцова Елена Петровна</cp:lastModifiedBy>
  <cp:revision>2</cp:revision>
  <dcterms:created xsi:type="dcterms:W3CDTF">2021-08-10T13:05:00Z</dcterms:created>
  <dcterms:modified xsi:type="dcterms:W3CDTF">2021-08-10T13:05:00Z</dcterms:modified>
</cp:coreProperties>
</file>