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Рабочие листы для группы №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ответе на вопросы вы можете пользоваться музейной экспликацией, этикетажем и справочными материалами, находящимися в папке капитана вашей команды.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Фамилия, имя учащегося 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Пройдите в зал № 3.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Зал № 3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1.</w:t>
      </w:r>
      <w:r>
        <w:rPr>
          <w:rFonts w:cs="Times New Roman" w:ascii="Times New Roman" w:hAnsi="Times New Roman"/>
          <w:sz w:val="28"/>
          <w:szCs w:val="28"/>
        </w:rPr>
        <w:t xml:space="preserve"> В центре зала находится скульптурная группа «Геркулес и Антей». Обойдите скульптуру со всех сторон и рассмотрите её. Что она изображает? 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2.</w:t>
      </w:r>
      <w:r>
        <w:rPr>
          <w:rFonts w:cs="Times New Roman" w:ascii="Times New Roman" w:hAnsi="Times New Roman"/>
          <w:sz w:val="28"/>
          <w:szCs w:val="28"/>
        </w:rPr>
        <w:t xml:space="preserve"> Напишите, как скульптор передал мощь и силу борцов (обратите внимание, как изображены мышцы и тела Геркулеса (Геракла) и Антея, что выражают их лица). 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3.</w:t>
      </w:r>
      <w:r>
        <w:rPr>
          <w:rFonts w:cs="Times New Roman" w:ascii="Times New Roman" w:hAnsi="Times New Roman"/>
          <w:sz w:val="28"/>
          <w:szCs w:val="28"/>
        </w:rPr>
        <w:t xml:space="preserve"> Прочитайте миф об Антее и Геркулесе. Почему Антей потерял силу? Как скульптор изобразил этот момент в своём произведении?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Обратите внимание: В оригинальном произведении, которое было сделано в бронзе, не было подставки под ногой Антея. Она появилась при копировании скульптуры в другом материале − мраморе</w:t>
      </w:r>
      <w:r>
        <w:rPr>
          <w:rFonts w:cs="Times New Roman" w:ascii="Times New Roman" w:hAnsi="Times New Roman"/>
          <w:i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Это связано с особенностями работы с разными материалами.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4.</w:t>
        <w:tab/>
      </w:r>
      <w:r>
        <w:rPr>
          <w:rFonts w:cs="Times New Roman" w:ascii="Times New Roman" w:hAnsi="Times New Roman"/>
          <w:sz w:val="28"/>
          <w:szCs w:val="28"/>
        </w:rPr>
        <w:t>В чём, по-вашему, смысл этой скульптуры?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i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left="709" w:hanging="0"/>
        <w:jc w:val="both"/>
        <w:rPr>
          <w:lang w:val="en-US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Зал № 2 </w:t>
      </w:r>
      <w:r>
        <w:rPr>
          <w:rFonts w:cs="Times New Roman" w:ascii="Times New Roman" w:hAnsi="Times New Roman"/>
          <w:sz w:val="28"/>
          <w:szCs w:val="28"/>
        </w:rPr>
        <w:t>(см. на плане)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1.</w:t>
      </w:r>
      <w:r>
        <w:rPr>
          <w:rFonts w:cs="Times New Roman" w:ascii="Times New Roman" w:hAnsi="Times New Roman"/>
          <w:sz w:val="28"/>
          <w:szCs w:val="28"/>
        </w:rPr>
        <w:t xml:space="preserve"> В Древнем Риме богиню любви и красоты, мать Амура, царицу нимф и граций называли Венерой. Найдите в зале статую «Венера Медицейская» и сравните её с уже известной вам статуей Гигиеи. Ответ впишите в таблицу.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089"/>
        <w:gridCol w:w="3212"/>
        <w:gridCol w:w="3598"/>
      </w:tblGrid>
      <w:tr>
        <w:trPr>
          <w:trHeight w:val="830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  <w:lang w:eastAsia="ru-RU"/>
              </w:rPr>
              <w:t>Вопрос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  <w:lang w:eastAsia="ru-RU"/>
              </w:rPr>
              <w:t>Гигиея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  <w:lang w:eastAsia="ru-RU"/>
              </w:rPr>
              <w:t>Венера Медицейская</w:t>
            </w:r>
          </w:p>
        </w:tc>
      </w:tr>
      <w:tr>
        <w:trPr>
          <w:trHeight w:val="1108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Поза, жесты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Слегка наклонена вперёд, руками «прикрывает» себя</w:t>
            </w:r>
          </w:p>
        </w:tc>
      </w:tr>
      <w:tr>
        <w:trPr>
          <w:trHeight w:val="852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Изобразил ли скульптор эмоции на лице?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Лицо лишено мимики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983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 xml:space="preserve">Из какого материала сделана скульптура,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его особенности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Мерцающий мрамор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981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Атрибуты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Сосуд в левой руке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Какой элемент скульптуры выполняет функцию опоры?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Колонна (герма), изображающая бога границ и рубежей Термина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2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Найдите в зале № 2 статую крылатого бога любви. Внимательно рассмотрите скульптуру. Какие предметы вы видите у него в руках, у подножия статуи?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3.</w:t>
      </w:r>
      <w:r>
        <w:rPr>
          <w:rFonts w:cs="Times New Roman" w:ascii="Times New Roman" w:hAnsi="Times New Roman"/>
          <w:sz w:val="28"/>
          <w:szCs w:val="28"/>
        </w:rPr>
        <w:t xml:space="preserve"> Бог любви из боевой палицы (оружия) делает лук любви. Что, по-вашему, олицетворяет собой этот сюжет?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4.</w:t>
      </w:r>
      <w:r>
        <w:rPr>
          <w:rFonts w:cs="Times New Roman" w:ascii="Times New Roman" w:hAnsi="Times New Roman"/>
          <w:sz w:val="28"/>
          <w:szCs w:val="28"/>
        </w:rPr>
        <w:t xml:space="preserve"> Скульптор неоднородно шлифует разные участки поверхности мрамора. Перечислите, сколько разнообразных фактур передал мастер: тепло и гладкость тела, шероховатость дерева._________________________________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5.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Найдите в зале № 2 бюст Аполлона.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Перед вами изображение бога в образе идеального человека. Это выражение порядка, строя и меры, заложенных в мироздании и в самом человеке. Никакие страсти и дурные мысли не должны искажать черты идеального человека, изображённого во всей доблести и красоте.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Частью канона древнегреческой скульптуры являлась особая трактовка профиля человеческого лица («греческий профиль» по Поликлету). Познакомьтесь с материалами к уроку (см. папку капитана команды). На примере бюста Аполлона покажите, как соблюдаются эти правила в скульптурном портрете. Ответ оформите в виде схематического наброска.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6100445" cy="690816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840" cy="690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0pt;width:480.25pt;height:543.85pt;mso-position-horizontal-relative:char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6.</w:t>
      </w:r>
      <w:r>
        <w:rPr>
          <w:rFonts w:cs="Times New Roman" w:ascii="Times New Roman" w:hAnsi="Times New Roman"/>
          <w:sz w:val="28"/>
          <w:szCs w:val="28"/>
        </w:rPr>
        <w:t xml:space="preserve"> Древние римляне высоко ценили греческое искусство, но в портрете были самостоятельны. Конкретность и выразительность составляют отличительную черту всей римской портретной скульптуры. Римский портрет ‒ это история Рима, его небывалого возвышения и трагической гибели, рассказанная в лицах: «Вся история римского падения выражена тут бровями, лбами, губами» (А.И. Герцен). Всё дальнейшее развитие портретной скульптуры во многом основано на творческом наследии римских мастеров.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Найдите в зале портрет Цицерона.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Как вы думаете, каким характером он обладал? 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7</w:t>
      </w:r>
      <w:r>
        <w:rPr>
          <w:rFonts w:cs="Times New Roman" w:ascii="Times New Roman" w:hAnsi="Times New Roman"/>
          <w:sz w:val="28"/>
          <w:szCs w:val="28"/>
        </w:rPr>
        <w:t>. Какими средствами скульптор достигает выразительности? Опишите линию бровей, взгляд, линию губ, поворот головы.____________________________________________________________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Поднимитесь на второй этаж.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Зал № 15 (см. на плане)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1.</w:t>
      </w:r>
      <w:r>
        <w:rPr>
          <w:rFonts w:cs="Times New Roman" w:ascii="Times New Roman" w:hAnsi="Times New Roman"/>
          <w:sz w:val="28"/>
          <w:szCs w:val="28"/>
        </w:rPr>
        <w:t xml:space="preserve"> Найдите в зале аллегорическое скульптурное изображение «Осень». Найдите атрибуты скульптуры, которые символизируют это время года. Нарисуйте их.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</w:t>
      </w:r>
    </w:p>
    <w:tbl>
      <w:tblPr>
        <w:tblW w:w="90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82"/>
      </w:tblGrid>
      <w:tr>
        <w:trPr>
          <w:trHeight w:val="5876" w:hRule="atLeast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2</w:t>
      </w:r>
      <w:r>
        <w:rPr>
          <w:rFonts w:cs="Times New Roman" w:ascii="Times New Roman" w:hAnsi="Times New Roman"/>
          <w:sz w:val="28"/>
          <w:szCs w:val="28"/>
        </w:rPr>
        <w:t>. Попробуйте сделать вывод, что такое аллегория.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Зал № 14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Задание 1.</w:t>
      </w:r>
      <w:r>
        <w:rPr>
          <w:rFonts w:cs="Times New Roman" w:ascii="Times New Roman" w:hAnsi="Times New Roman"/>
          <w:i/>
          <w:sz w:val="28"/>
          <w:szCs w:val="28"/>
        </w:rPr>
        <w:t xml:space="preserve"> В конце XVIII‒начале XIX в. на европейскую женскую моду сильное влияние оказывала античность. Найдите в зале № 14 скульптурные портреты, подтверждающие это. В чём вы видите влияние античности?</w:t>
      </w:r>
      <w:r>
        <w:rPr/>
        <w:tab/>
      </w:r>
    </w:p>
    <w:tbl>
      <w:tblPr>
        <w:tblW w:w="95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31"/>
        <w:gridCol w:w="2264"/>
        <w:gridCol w:w="2405"/>
        <w:gridCol w:w="2665"/>
      </w:tblGrid>
      <w:tr>
        <w:trPr>
          <w:trHeight w:val="497" w:hRule="atLeast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8"/>
                <w:lang w:eastAsia="ru-RU"/>
              </w:rPr>
              <w:t xml:space="preserve">Название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Cs w:val="28"/>
                <w:lang w:eastAsia="ru-RU"/>
              </w:rPr>
              <w:t>скульптуры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Cs w:val="28"/>
                <w:lang w:eastAsia="ru-RU"/>
              </w:rPr>
              <w:t>Деталь одежды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Cs w:val="28"/>
                <w:lang w:eastAsia="ru-RU"/>
              </w:rPr>
              <w:t>Причёска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8"/>
                <w:lang w:eastAsia="ru-RU"/>
              </w:rPr>
              <w:t>Образ, созданный в портретах</w:t>
            </w:r>
          </w:p>
        </w:tc>
      </w:tr>
      <w:tr>
        <w:trPr>
          <w:trHeight w:val="1599" w:hRule="atLeast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1.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650" w:hRule="atLeast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2.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Залы №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8, 9, 10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1</w:t>
      </w:r>
      <w:r>
        <w:rPr>
          <w:rFonts w:cs="Times New Roman" w:ascii="Times New Roman" w:hAnsi="Times New Roman"/>
          <w:sz w:val="28"/>
          <w:szCs w:val="28"/>
        </w:rPr>
        <w:t>. Любимые материалы скульпторов античной Греции, Рима и мастеров классицизма XVIII века ‒ мрамор и бронза. Найдите в зале экспонаты «Милон Кротонский», «Купающаяся Афродита», «Коза».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Обратите внимание на особенности материалов. Найдите соответствие, соедините стрелками.</w:t>
      </w:r>
    </w:p>
    <w:p>
      <w:pPr>
        <w:pStyle w:val="Style19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материал не пропускает свет,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но отражает его резкими, яркими бликами,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создаёт острые контрасты поверхности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</w:rPr>
        <w:t>и тёмный силуэт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материал создаёт эффект пронизанной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</w:rPr>
        <w:t>светом поверхности и мягкого таяния,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</w:rPr>
        <w:t>растворения контура</w:t>
      </w:r>
    </w:p>
    <w:p>
      <w:pPr>
        <w:pStyle w:val="Style19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бронза                         материал позволяет изобразить</w:t>
      </w:r>
    </w:p>
    <w:p>
      <w:pPr>
        <w:pStyle w:val="Style19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мрамор                       широкие движения, далеко отстоящие </w:t>
      </w:r>
    </w:p>
    <w:p>
      <w:pPr>
        <w:pStyle w:val="Style19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sz w:val="28"/>
          <w:szCs w:val="28"/>
        </w:rPr>
        <w:t>от центра скульптуры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в каком материале при подобном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решении потребуются подпорки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для отдельных деталей, потому что иначе они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sz w:val="28"/>
          <w:szCs w:val="28"/>
        </w:rPr>
        <w:t>не выдержат своей тяжести?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2.</w:t>
      </w:r>
      <w:r>
        <w:rPr>
          <w:rFonts w:cs="Times New Roman" w:ascii="Times New Roman" w:hAnsi="Times New Roman"/>
          <w:sz w:val="28"/>
          <w:szCs w:val="28"/>
        </w:rPr>
        <w:t xml:space="preserve"> Подумайте, почему мастер выбрал бронзу или мрамор для своей работы? Как этот материал помогает раскрыть образ?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Зал № 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1. </w:t>
      </w:r>
      <w:r>
        <w:rPr>
          <w:rFonts w:cs="Times New Roman" w:ascii="Times New Roman" w:hAnsi="Times New Roman"/>
          <w:sz w:val="28"/>
          <w:szCs w:val="28"/>
        </w:rPr>
        <w:t xml:space="preserve">Найдите в зале скульптуру по описанию: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скульптура сделана из материала, не пропускающего свет, поверхность которого гладкая, блестящая, динамично передаёт движение, блики;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изображает группу персонажей, два героя взаимодействуют, противостоят друг другу;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переднем плане − горящий факел.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Напишите название скульптуры 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2.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веке коллекционировали и оригинальные произведения русских мастеров, например «Прометей» Фёдора Гордеева.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Какой момент из мифа о Прометее отображён в скульптуре Ф.Ф. Гордеева?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3</w:t>
      </w:r>
      <w:r>
        <w:rPr>
          <w:rFonts w:cs="Times New Roman" w:ascii="Times New Roman" w:hAnsi="Times New Roman"/>
          <w:sz w:val="28"/>
          <w:szCs w:val="28"/>
        </w:rPr>
        <w:t>. Как скульптор сумел передать борьбу и страдания Прометея (внимательно рассмотрите фигуру героя)? 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4</w:t>
      </w:r>
      <w:r>
        <w:rPr>
          <w:rFonts w:cs="Times New Roman" w:ascii="Times New Roman" w:hAnsi="Times New Roman"/>
          <w:sz w:val="28"/>
          <w:szCs w:val="28"/>
        </w:rPr>
        <w:t>. В античности Прометей почитался одним из самых величественных и возвышенных героев мифов. А как вы охарактеризуете деяния Прометея?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5.</w:t>
      </w:r>
      <w:r>
        <w:rPr>
          <w:rFonts w:cs="Times New Roman" w:ascii="Times New Roman" w:hAnsi="Times New Roman"/>
          <w:sz w:val="28"/>
          <w:szCs w:val="28"/>
        </w:rPr>
        <w:t xml:space="preserve"> У каждого времени свой язык символов. Скульптор Фёдор Гордеев, живший в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веке, использовал античный миф, для того чтобы говорить при помощи него со своими современниками. Прочитайте об этом в дополнительных материалах.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Style15"/>
    <w:qFormat/>
    <w:pPr>
      <w:numPr>
        <w:ilvl w:val="0"/>
        <w:numId w:val="1"/>
      </w:numPr>
      <w:spacing w:lineRule="auto" w:line="240" w:before="280" w:after="280"/>
      <w:outlineLvl w:val="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Application>LibreOffice/5.2.3.3$Windows_x86 LibreOffice_project/d54a8868f08a7b39642414cf2c8ef2f228f780cf</Application>
  <Pages>6</Pages>
  <Words>842</Words>
  <Characters>7540</Characters>
  <CharactersWithSpaces>8881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2015-06-09T22:18:00Z</dcterms:created>
  <dc:creator>Вера</dc:creator>
  <dc:description/>
  <dc:language>ru-RU</dc:language>
  <cp:lastModifiedBy>Оксана Ю. Денисова</cp:lastModifiedBy>
  <cp:lastPrinted>2015-09-02T10:53:00Z</cp:lastPrinted>
  <dcterms:modified xsi:type="dcterms:W3CDTF">2017-10-10T15:07:00Z</dcterms:modified>
  <cp:revision>69</cp:revision>
  <dc:subject/>
  <dc:title/>
</cp:coreProperties>
</file>