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48" w:rsidRPr="00200D48" w:rsidRDefault="00433214" w:rsidP="00964A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D48">
        <w:rPr>
          <w:rFonts w:ascii="Times New Roman" w:eastAsia="Times New Roman" w:hAnsi="Times New Roman" w:cs="Times New Roman"/>
          <w:b/>
          <w:sz w:val="28"/>
          <w:szCs w:val="28"/>
        </w:rPr>
        <w:t>Музейный словарик</w:t>
      </w:r>
    </w:p>
    <w:p w:rsidR="00FE0F9A" w:rsidRDefault="00FE0F9A" w:rsidP="0096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</w:p>
    <w:p w:rsidR="00FE0F9A" w:rsidRDefault="00FE0F9A" w:rsidP="00964A73">
      <w:pPr>
        <w:pStyle w:val="a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Банкетка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hyperlink r:id="rId6" w:tooltip="Предмет - объектдисциплина..." w:history="1">
        <w:r w:rsidR="0037244A">
          <w:rPr>
            <w:rStyle w:val="a3"/>
            <w:bCs/>
            <w:color w:val="auto"/>
            <w:sz w:val="28"/>
            <w:szCs w:val="28"/>
            <w:u w:val="none"/>
          </w:rPr>
          <w:t>п</w:t>
        </w:r>
        <w:r>
          <w:rPr>
            <w:rStyle w:val="a3"/>
            <w:bCs/>
            <w:color w:val="auto"/>
            <w:sz w:val="28"/>
            <w:szCs w:val="28"/>
            <w:u w:val="none"/>
          </w:rPr>
          <w:t>редмет</w:t>
        </w:r>
      </w:hyperlink>
      <w:r>
        <w:rPr>
          <w:sz w:val="28"/>
          <w:szCs w:val="28"/>
        </w:rPr>
        <w:t xml:space="preserve"> мебели без спинки с мягким сиденьем.</w:t>
      </w:r>
    </w:p>
    <w:p w:rsidR="00FE0F9A" w:rsidRDefault="00FE0F9A" w:rsidP="00964A7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Бра </w:t>
      </w:r>
      <w:r>
        <w:rPr>
          <w:sz w:val="28"/>
          <w:szCs w:val="28"/>
        </w:rPr>
        <w:t xml:space="preserve">(фр.) – </w:t>
      </w:r>
      <w:hyperlink r:id="rId7" w:tooltip="Настенный - Расположенный на стене...." w:history="1">
        <w:r>
          <w:rPr>
            <w:rStyle w:val="a3"/>
            <w:color w:val="auto"/>
            <w:sz w:val="28"/>
            <w:szCs w:val="28"/>
            <w:u w:val="none"/>
          </w:rPr>
          <w:t>настенный</w:t>
        </w:r>
      </w:hyperlink>
      <w:r>
        <w:rPr>
          <w:sz w:val="28"/>
          <w:szCs w:val="28"/>
        </w:rPr>
        <w:t xml:space="preserve"> </w:t>
      </w:r>
      <w:hyperlink r:id="rId8" w:tooltip="Светильник - Осветительный прибор, лампаСветильник Лампада, плошка с горящим маслом..." w:history="1">
        <w:r>
          <w:rPr>
            <w:rStyle w:val="a3"/>
            <w:color w:val="auto"/>
            <w:sz w:val="28"/>
            <w:szCs w:val="28"/>
            <w:u w:val="none"/>
          </w:rPr>
          <w:t>светильник</w:t>
        </w:r>
      </w:hyperlink>
      <w:r>
        <w:rPr>
          <w:sz w:val="28"/>
          <w:szCs w:val="28"/>
        </w:rPr>
        <w:t xml:space="preserve"> из металла, стекла, дерева</w:t>
      </w:r>
      <w:r w:rsidR="00FF18CC">
        <w:rPr>
          <w:sz w:val="28"/>
          <w:szCs w:val="28"/>
        </w:rPr>
        <w:t xml:space="preserve"> на одну или несколько свечей</w:t>
      </w:r>
      <w:r>
        <w:rPr>
          <w:sz w:val="28"/>
          <w:szCs w:val="28"/>
        </w:rPr>
        <w:t xml:space="preserve">. </w:t>
      </w:r>
    </w:p>
    <w:p w:rsidR="00FE0F9A" w:rsidRPr="00711520" w:rsidRDefault="00FE0F9A" w:rsidP="00964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 xml:space="preserve"> (фр.),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(русск.) – синонимы</w:t>
      </w:r>
      <w:r w:rsidR="00711520" w:rsidRPr="00711520">
        <w:rPr>
          <w:rFonts w:ascii="Times New Roman" w:hAnsi="Times New Roman" w:cs="Times New Roman"/>
          <w:sz w:val="28"/>
          <w:szCs w:val="28"/>
        </w:rPr>
        <w:t>.</w:t>
      </w:r>
    </w:p>
    <w:p w:rsidR="0037244A" w:rsidRDefault="00FE0F9A" w:rsidP="0096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Бульотка</w:t>
      </w:r>
      <w:proofErr w:type="spellEnd"/>
      <w:r w:rsidR="00711520">
        <w:rPr>
          <w:rFonts w:ascii="Times New Roman" w:eastAsia="Times New Roman" w:hAnsi="Times New Roman" w:cs="Times New Roman"/>
          <w:sz w:val="28"/>
          <w:szCs w:val="28"/>
        </w:rPr>
        <w:t xml:space="preserve"> (фр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светильника XVIII–XIX веков, представлявшего собой бронзовый канделябр с коническим абажуром, обычно зелёного цвета, который можно было перемещать вверх и вниз по вертикальному стержню. </w:t>
      </w:r>
    </w:p>
    <w:p w:rsidR="00FE0F9A" w:rsidRDefault="00FE0F9A" w:rsidP="0096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Бюро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(фр.)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ooltip="Письменный - 1. Соотносящийся по знач. с сущ.: письменность, письмо (1), связанный ..." w:history="1">
        <w:r w:rsidR="0037244A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исьменный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ooltip="Стол - Предмет специального оборудования или часть станка сходной формыСтол П...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стол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hyperlink r:id="rId11" w:tooltip="Выдвижной - Приспособленный для выдвигания (о чем-л. вставленном, вставляющемся)....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выдвижной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крышкой, полками и ящиками для бумаг.</w:t>
      </w:r>
    </w:p>
    <w:p w:rsidR="00FF18CC" w:rsidRDefault="00FF18CC" w:rsidP="0096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8CC"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:rsidR="00FF18CC" w:rsidRDefault="00FF18CC" w:rsidP="00964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(кратер </w:t>
      </w:r>
      <w:r w:rsidR="00711520"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hyperlink r:id="rId12" w:tooltip="Древнегреческий язык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др.-греч.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CC">
        <w:rPr>
          <w:rFonts w:ascii="Times New Roman" w:hAnsi="Times New Roman" w:cs="Times New Roman"/>
          <w:iCs/>
          <w:sz w:val="28"/>
          <w:szCs w:val="28"/>
        </w:rPr>
        <w:t>«смешиваю»</w:t>
      </w:r>
      <w:r w:rsidRPr="00FF18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8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CC">
        <w:rPr>
          <w:rFonts w:ascii="Times New Roman" w:hAnsi="Times New Roman" w:cs="Times New Roman"/>
          <w:sz w:val="28"/>
          <w:szCs w:val="28"/>
        </w:rPr>
        <w:t>ваза в стиле ампир</w:t>
      </w:r>
      <w:r w:rsidR="007115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повторяющая своей формой</w:t>
      </w:r>
      <w:r w:rsidRPr="00FF1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древнегреческий сосуд для смешивания </w:t>
      </w:r>
      <w:hyperlink r:id="rId13" w:tooltip="Вино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11520">
        <w:rPr>
          <w:rFonts w:ascii="Times New Roman" w:hAnsi="Times New Roman" w:cs="Times New Roman"/>
          <w:sz w:val="28"/>
          <w:szCs w:val="28"/>
        </w:rPr>
        <w:t> </w:t>
      </w:r>
      <w:hyperlink r:id="rId14" w:tooltip="Вод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водой</w:t>
        </w:r>
      </w:hyperlink>
      <w:r>
        <w:rPr>
          <w:rFonts w:ascii="Times New Roman" w:hAnsi="Times New Roman" w:cs="Times New Roman"/>
          <w:sz w:val="28"/>
          <w:szCs w:val="28"/>
        </w:rPr>
        <w:t>. Характерными чертами кратера являются широкая горловина, две ручки по бокам вместительного сосуда и ножка.</w:t>
      </w:r>
    </w:p>
    <w:p w:rsidR="00FE0F9A" w:rsidRDefault="00FE0F9A" w:rsidP="0096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</w:t>
      </w:r>
    </w:p>
    <w:p w:rsidR="00FE0F9A" w:rsidRDefault="00FE0F9A" w:rsidP="0096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Жакоб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(фр.)</w:t>
      </w:r>
      <w:r w:rsidRPr="00FE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tooltip="Стиль - манерапошиб..." w:history="1">
        <w:r w:rsidR="0037244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тиль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мебели красного дерева, отделанной бронзой или </w:t>
      </w:r>
      <w:hyperlink r:id="rId16" w:tooltip="Полосками - 1. С рисунком в виде полосок. 2. перен. С чередованием хорошего и плох...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полосками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латуни. </w:t>
      </w:r>
    </w:p>
    <w:p w:rsidR="00FE0F9A" w:rsidRDefault="00FE0F9A" w:rsidP="00964A7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Жардиньерка</w:t>
      </w:r>
      <w:r>
        <w:rPr>
          <w:sz w:val="28"/>
          <w:szCs w:val="28"/>
        </w:rPr>
        <w:t xml:space="preserve"> (фр.) – </w:t>
      </w:r>
      <w:hyperlink r:id="rId17" w:tooltip="Подставка - 1. Действие по знач. глаг.: подставлять (1,2), подставить, подставлять..." w:history="1">
        <w:r w:rsidR="002B423B">
          <w:rPr>
            <w:rStyle w:val="a3"/>
            <w:color w:val="auto"/>
            <w:sz w:val="28"/>
            <w:szCs w:val="28"/>
            <w:u w:val="none"/>
          </w:rPr>
          <w:t>п</w:t>
        </w:r>
        <w:r>
          <w:rPr>
            <w:rStyle w:val="a3"/>
            <w:color w:val="auto"/>
            <w:sz w:val="28"/>
            <w:szCs w:val="28"/>
            <w:u w:val="none"/>
          </w:rPr>
          <w:t>одставка,</w:t>
        </w:r>
      </w:hyperlink>
      <w:r>
        <w:rPr>
          <w:sz w:val="28"/>
          <w:szCs w:val="28"/>
        </w:rPr>
        <w:t xml:space="preserve"> </w:t>
      </w:r>
      <w:hyperlink r:id="rId18" w:tooltip="Ящик - 1. Полый предмет, состоящий из четырех стенок и дна (иногда и крышки),..." w:history="1">
        <w:r>
          <w:rPr>
            <w:rStyle w:val="a3"/>
            <w:color w:val="auto"/>
            <w:sz w:val="28"/>
            <w:szCs w:val="28"/>
            <w:u w:val="none"/>
          </w:rPr>
          <w:t>ящик</w:t>
        </w:r>
      </w:hyperlink>
      <w:r>
        <w:rPr>
          <w:sz w:val="28"/>
          <w:szCs w:val="28"/>
        </w:rPr>
        <w:t xml:space="preserve"> или </w:t>
      </w:r>
      <w:hyperlink r:id="rId19" w:tooltip="Корзинка - в ботанике - тип соцветия, в котором цветки сидят нарасширенной оси в ..." w:history="1">
        <w:r>
          <w:rPr>
            <w:rStyle w:val="a3"/>
            <w:color w:val="auto"/>
            <w:sz w:val="28"/>
            <w:szCs w:val="28"/>
            <w:u w:val="none"/>
          </w:rPr>
          <w:t>корзинка</w:t>
        </w:r>
      </w:hyperlink>
      <w:r>
        <w:rPr>
          <w:sz w:val="28"/>
          <w:szCs w:val="28"/>
        </w:rPr>
        <w:t xml:space="preserve"> для комнатных цветов</w:t>
      </w:r>
      <w:r w:rsidRPr="00FE0F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3447" w:rsidRPr="00FE64CF" w:rsidRDefault="005E3447" w:rsidP="005E3447">
      <w:pPr>
        <w:pStyle w:val="a4"/>
        <w:jc w:val="both"/>
        <w:rPr>
          <w:sz w:val="28"/>
          <w:szCs w:val="28"/>
        </w:rPr>
      </w:pPr>
      <w:r w:rsidRPr="00FE64CF">
        <w:rPr>
          <w:b/>
          <w:bCs/>
          <w:sz w:val="28"/>
          <w:szCs w:val="28"/>
        </w:rPr>
        <w:t>Жирандоль</w:t>
      </w:r>
      <w:r w:rsidRPr="00FE64CF">
        <w:rPr>
          <w:sz w:val="28"/>
          <w:szCs w:val="28"/>
        </w:rPr>
        <w:t xml:space="preserve"> (фр.) </w:t>
      </w:r>
      <w:r w:rsidR="00F1282F">
        <w:rPr>
          <w:sz w:val="28"/>
          <w:szCs w:val="28"/>
        </w:rPr>
        <w:t>–</w:t>
      </w:r>
      <w:hyperlink r:id="rId20" w:tooltip="Большой - Большой  пск. боляхный, великий, обширный, значительных размеров; прос..." w:history="1">
        <w:r w:rsidRPr="00FE64CF">
          <w:rPr>
            <w:sz w:val="28"/>
            <w:szCs w:val="28"/>
          </w:rPr>
          <w:t xml:space="preserve"> </w:t>
        </w:r>
        <w:hyperlink r:id="rId21" w:tooltip="Большой - Тот, кто уже вырос; взрослый.1. Значительный по величине, размерам (пр..." w:history="1">
          <w:r>
            <w:rPr>
              <w:rStyle w:val="a3"/>
              <w:color w:val="auto"/>
              <w:sz w:val="28"/>
              <w:szCs w:val="28"/>
              <w:u w:val="none"/>
            </w:rPr>
            <w:t>б</w:t>
          </w:r>
          <w:r w:rsidRPr="00FE64CF">
            <w:rPr>
              <w:rStyle w:val="a3"/>
              <w:color w:val="auto"/>
              <w:sz w:val="28"/>
              <w:szCs w:val="28"/>
              <w:u w:val="none"/>
            </w:rPr>
            <w:t>ольшой</w:t>
          </w:r>
        </w:hyperlink>
        <w:r w:rsidRPr="00FE64CF">
          <w:rPr>
            <w:sz w:val="28"/>
            <w:szCs w:val="28"/>
          </w:rPr>
          <w:t xml:space="preserve"> </w:t>
        </w:r>
        <w:hyperlink r:id="rId22" w:tooltip="Фигурный - ФИГУРНЫЙ  фигурная, фигурное; фигурен, фигурна, фигурно. 1. только пол..." w:history="1">
          <w:r w:rsidRPr="00FE64CF">
            <w:rPr>
              <w:rStyle w:val="a3"/>
              <w:color w:val="auto"/>
              <w:sz w:val="28"/>
              <w:szCs w:val="28"/>
              <w:u w:val="none"/>
            </w:rPr>
            <w:t>фигурный</w:t>
          </w:r>
        </w:hyperlink>
        <w:r w:rsidRPr="00FE64CF">
          <w:rPr>
            <w:rStyle w:val="a3"/>
            <w:color w:val="auto"/>
            <w:sz w:val="28"/>
            <w:szCs w:val="28"/>
            <w:u w:val="none"/>
          </w:rPr>
          <w:t>,</w:t>
        </w:r>
      </w:hyperlink>
      <w:r w:rsidRPr="00FE64CF">
        <w:rPr>
          <w:sz w:val="28"/>
          <w:szCs w:val="28"/>
        </w:rPr>
        <w:t xml:space="preserve"> </w:t>
      </w:r>
      <w:hyperlink r:id="rId23" w:tooltip="УКРАШЕННЫЙ - УКРАШЕННЫЙ  украшенная, украшенное; украшен, украшена, украшено. Прич...." w:history="1">
        <w:r w:rsidRPr="00FE64CF">
          <w:rPr>
            <w:rStyle w:val="a3"/>
            <w:color w:val="auto"/>
            <w:sz w:val="28"/>
            <w:szCs w:val="28"/>
            <w:u w:val="none"/>
          </w:rPr>
          <w:t>украшенный</w:t>
        </w:r>
      </w:hyperlink>
      <w:r w:rsidRPr="00FE64CF">
        <w:rPr>
          <w:sz w:val="28"/>
          <w:szCs w:val="28"/>
        </w:rPr>
        <w:t xml:space="preserve"> хрустальными бусами </w:t>
      </w:r>
      <w:hyperlink r:id="rId24" w:tooltip="Подсвечник - ПОДСВЕЧНИК  (шн), подсвечника, м. Подставка для свечи или нескольких с..." w:history="1">
        <w:r w:rsidRPr="00FE64CF">
          <w:rPr>
            <w:rStyle w:val="a3"/>
            <w:color w:val="auto"/>
            <w:sz w:val="28"/>
            <w:szCs w:val="28"/>
            <w:u w:val="none"/>
          </w:rPr>
          <w:t>подсвечник</w:t>
        </w:r>
      </w:hyperlink>
      <w:r w:rsidRPr="00FE64CF">
        <w:rPr>
          <w:sz w:val="28"/>
          <w:szCs w:val="28"/>
        </w:rPr>
        <w:t xml:space="preserve"> на </w:t>
      </w:r>
      <w:hyperlink r:id="rId25" w:tooltip="Несколько - Несколько  нареч. неколико, не Бог весть сколько, немного, не очень мн..." w:history="1">
        <w:r w:rsidRPr="00FE64CF">
          <w:rPr>
            <w:rStyle w:val="a3"/>
            <w:color w:val="auto"/>
            <w:sz w:val="28"/>
            <w:szCs w:val="28"/>
            <w:u w:val="none"/>
          </w:rPr>
          <w:t>несколько</w:t>
        </w:r>
      </w:hyperlink>
      <w:r w:rsidRPr="00FE64CF">
        <w:rPr>
          <w:sz w:val="28"/>
          <w:szCs w:val="28"/>
        </w:rPr>
        <w:t xml:space="preserve"> свечей, </w:t>
      </w:r>
      <w:proofErr w:type="spellStart"/>
      <w:r w:rsidRPr="00FE64CF">
        <w:rPr>
          <w:sz w:val="28"/>
          <w:szCs w:val="28"/>
        </w:rPr>
        <w:t>многосвечник</w:t>
      </w:r>
      <w:proofErr w:type="spellEnd"/>
      <w:r w:rsidRPr="00FE64CF">
        <w:rPr>
          <w:sz w:val="28"/>
          <w:szCs w:val="28"/>
        </w:rPr>
        <w:t xml:space="preserve">, свечная </w:t>
      </w:r>
      <w:hyperlink r:id="rId26" w:tooltip="Горка - ГОРКА  горки, ж. 1. Уменьш. к гора. Дача построена на горке. Горкой ле..." w:history="1">
        <w:r w:rsidRPr="00FE64CF">
          <w:rPr>
            <w:rStyle w:val="a3"/>
            <w:color w:val="auto"/>
            <w:sz w:val="28"/>
            <w:szCs w:val="28"/>
            <w:u w:val="none"/>
          </w:rPr>
          <w:t>горка.</w:t>
        </w:r>
      </w:hyperlink>
      <w:r w:rsidRPr="00FE64CF">
        <w:rPr>
          <w:sz w:val="28"/>
          <w:szCs w:val="28"/>
        </w:rPr>
        <w:t xml:space="preserve"> </w:t>
      </w:r>
    </w:p>
    <w:p w:rsidR="00FE0F9A" w:rsidRPr="002B423B" w:rsidRDefault="00FE0F9A" w:rsidP="00964A73">
      <w:pPr>
        <w:pStyle w:val="a4"/>
        <w:jc w:val="both"/>
        <w:rPr>
          <w:b/>
          <w:sz w:val="28"/>
          <w:szCs w:val="28"/>
        </w:rPr>
      </w:pPr>
      <w:r w:rsidRPr="002B423B">
        <w:rPr>
          <w:b/>
          <w:sz w:val="28"/>
          <w:szCs w:val="28"/>
        </w:rPr>
        <w:t>К</w:t>
      </w:r>
    </w:p>
    <w:p w:rsidR="00CE4127" w:rsidRPr="0037244A" w:rsidRDefault="00FE0F9A" w:rsidP="00964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127">
        <w:rPr>
          <w:rFonts w:ascii="Times New Roman" w:hAnsi="Times New Roman" w:cs="Times New Roman"/>
          <w:b/>
          <w:sz w:val="28"/>
          <w:szCs w:val="28"/>
        </w:rPr>
        <w:t>К</w:t>
      </w:r>
      <w:r w:rsidR="00CE4127" w:rsidRPr="00CE4127">
        <w:rPr>
          <w:rFonts w:ascii="Times New Roman" w:hAnsi="Times New Roman" w:cs="Times New Roman"/>
          <w:b/>
          <w:sz w:val="28"/>
          <w:szCs w:val="28"/>
        </w:rPr>
        <w:t>анделябр</w:t>
      </w:r>
      <w:r w:rsidR="00CE4127">
        <w:rPr>
          <w:rFonts w:ascii="Times New Roman" w:hAnsi="Times New Roman" w:cs="Times New Roman"/>
          <w:sz w:val="28"/>
          <w:szCs w:val="28"/>
        </w:rPr>
        <w:t xml:space="preserve"> (фр</w:t>
      </w:r>
      <w:r w:rsidR="00CE4127" w:rsidRPr="00CE4127">
        <w:rPr>
          <w:rFonts w:ascii="Times New Roman" w:hAnsi="Times New Roman" w:cs="Times New Roman"/>
          <w:sz w:val="28"/>
          <w:szCs w:val="28"/>
        </w:rPr>
        <w:t>.</w:t>
      </w:r>
      <w:r w:rsidR="00CE4127">
        <w:rPr>
          <w:rFonts w:ascii="Times New Roman" w:hAnsi="Times New Roman" w:cs="Times New Roman"/>
          <w:sz w:val="28"/>
          <w:szCs w:val="28"/>
        </w:rPr>
        <w:t>) –</w:t>
      </w:r>
      <w:r w:rsidR="002B423B">
        <w:rPr>
          <w:rFonts w:ascii="Times New Roman" w:hAnsi="Times New Roman" w:cs="Times New Roman"/>
          <w:sz w:val="28"/>
          <w:szCs w:val="28"/>
        </w:rPr>
        <w:t xml:space="preserve"> п</w:t>
      </w:r>
      <w:r w:rsidRPr="00CE4127">
        <w:rPr>
          <w:rFonts w:ascii="Times New Roman" w:hAnsi="Times New Roman" w:cs="Times New Roman"/>
          <w:sz w:val="28"/>
          <w:szCs w:val="28"/>
        </w:rPr>
        <w:t>одсвечник для нескольких свечей, а также подставка-светильник с несколькими свеч</w:t>
      </w:r>
      <w:r w:rsidR="00C97E30">
        <w:rPr>
          <w:rFonts w:ascii="Times New Roman" w:hAnsi="Times New Roman" w:cs="Times New Roman"/>
          <w:sz w:val="28"/>
          <w:szCs w:val="28"/>
        </w:rPr>
        <w:t>ами</w:t>
      </w:r>
      <w:r w:rsidRPr="00CE4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127" w:rsidRDefault="00CE4127" w:rsidP="00964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Канделябр</w:t>
      </w:r>
      <w:r>
        <w:rPr>
          <w:rFonts w:ascii="Times New Roman" w:hAnsi="Times New Roman" w:cs="Times New Roman"/>
          <w:sz w:val="28"/>
          <w:szCs w:val="28"/>
        </w:rPr>
        <w:t xml:space="preserve"> (лат.), </w:t>
      </w:r>
      <w:r w:rsidRPr="00CE412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одсвечник </w:t>
      </w:r>
      <w:r>
        <w:rPr>
          <w:rFonts w:ascii="Times New Roman" w:hAnsi="Times New Roman" w:cs="Times New Roman"/>
          <w:sz w:val="28"/>
          <w:szCs w:val="28"/>
        </w:rPr>
        <w:t>(русск.) – синонимы</w:t>
      </w:r>
      <w:r w:rsidR="00F1282F">
        <w:rPr>
          <w:rFonts w:ascii="Times New Roman" w:hAnsi="Times New Roman" w:cs="Times New Roman"/>
          <w:sz w:val="28"/>
          <w:szCs w:val="28"/>
        </w:rPr>
        <w:t>.</w:t>
      </w:r>
    </w:p>
    <w:p w:rsidR="009604D2" w:rsidRPr="009604D2" w:rsidRDefault="00C24066" w:rsidP="00964A7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Комод-секретер</w:t>
      </w:r>
      <w:r>
        <w:rPr>
          <w:sz w:val="28"/>
          <w:szCs w:val="28"/>
        </w:rPr>
        <w:t xml:space="preserve"> (фр.) – </w:t>
      </w:r>
      <w:r w:rsidR="009604D2">
        <w:rPr>
          <w:sz w:val="28"/>
          <w:szCs w:val="28"/>
        </w:rPr>
        <w:t>р</w:t>
      </w:r>
      <w:r>
        <w:rPr>
          <w:sz w:val="28"/>
          <w:szCs w:val="28"/>
        </w:rPr>
        <w:t xml:space="preserve">од письменного стола с </w:t>
      </w:r>
      <w:hyperlink r:id="rId27" w:tooltip="Откидной - Такой, который можно откидывать (3) (о предмете, прикрепленном одним к..." w:history="1">
        <w:r>
          <w:rPr>
            <w:rStyle w:val="a3"/>
            <w:color w:val="auto"/>
            <w:sz w:val="28"/>
            <w:szCs w:val="28"/>
            <w:u w:val="none"/>
          </w:rPr>
          <w:t>откидной</w:t>
        </w:r>
      </w:hyperlink>
      <w:r>
        <w:rPr>
          <w:sz w:val="28"/>
          <w:szCs w:val="28"/>
        </w:rPr>
        <w:t xml:space="preserve"> крышкой, ящиками и полками для хранения бумаг, книг.</w:t>
      </w:r>
      <w:r w:rsidR="009604D2">
        <w:rPr>
          <w:sz w:val="28"/>
          <w:szCs w:val="28"/>
        </w:rPr>
        <w:t xml:space="preserve"> Характерная особенность секретеров – наличие потайного ящичка для хранения «секретов»</w:t>
      </w:r>
      <w:r w:rsidR="009604D2" w:rsidRPr="009604D2">
        <w:rPr>
          <w:sz w:val="28"/>
          <w:szCs w:val="28"/>
        </w:rPr>
        <w:t xml:space="preserve">: </w:t>
      </w:r>
      <w:r w:rsidR="009604D2">
        <w:rPr>
          <w:sz w:val="28"/>
          <w:szCs w:val="28"/>
        </w:rPr>
        <w:t>личных писем, денег, драгоценностей</w:t>
      </w:r>
      <w:r w:rsidR="009604D2" w:rsidRPr="009604D2">
        <w:rPr>
          <w:sz w:val="28"/>
          <w:szCs w:val="28"/>
        </w:rPr>
        <w:t>.</w:t>
      </w:r>
    </w:p>
    <w:p w:rsidR="00C24066" w:rsidRDefault="00C24066" w:rsidP="00964A7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Консольный стол</w:t>
      </w:r>
      <w:r w:rsidR="00F1282F">
        <w:rPr>
          <w:sz w:val="28"/>
          <w:szCs w:val="28"/>
        </w:rPr>
        <w:t xml:space="preserve"> (фр</w:t>
      </w:r>
      <w:r>
        <w:rPr>
          <w:sz w:val="28"/>
          <w:szCs w:val="28"/>
        </w:rPr>
        <w:t xml:space="preserve">.) </w:t>
      </w:r>
      <w:r w:rsidR="009604D2">
        <w:rPr>
          <w:sz w:val="28"/>
          <w:szCs w:val="28"/>
        </w:rPr>
        <w:t>–</w:t>
      </w:r>
      <w:r>
        <w:rPr>
          <w:sz w:val="28"/>
          <w:szCs w:val="28"/>
        </w:rPr>
        <w:t xml:space="preserve"> род узкого </w:t>
      </w:r>
      <w:hyperlink r:id="rId28" w:tooltip="Стола - Стола (Stola) — у древних римлян одежда матроны, представлявшая собой ..." w:history="1">
        <w:r>
          <w:rPr>
            <w:rStyle w:val="a3"/>
            <w:color w:val="auto"/>
            <w:sz w:val="28"/>
            <w:szCs w:val="28"/>
            <w:u w:val="none"/>
          </w:rPr>
          <w:t>стола,</w:t>
        </w:r>
      </w:hyperlink>
      <w:r>
        <w:rPr>
          <w:sz w:val="28"/>
          <w:szCs w:val="28"/>
        </w:rPr>
        <w:t xml:space="preserve"> подпираемого снизу прямыми или изогнутыми ножками, колонками и фигурными подставками. Он ставится </w:t>
      </w:r>
      <w:hyperlink r:id="rId29" w:tooltip="Перед - Перед — селение в северо-западной Венгрии, около которого 9 июня 1849 ..." w:history="1">
        <w:r>
          <w:rPr>
            <w:rStyle w:val="a3"/>
            <w:color w:val="auto"/>
            <w:sz w:val="28"/>
            <w:szCs w:val="28"/>
            <w:u w:val="none"/>
          </w:rPr>
          <w:t>перед</w:t>
        </w:r>
      </w:hyperlink>
      <w:r>
        <w:rPr>
          <w:sz w:val="28"/>
          <w:szCs w:val="28"/>
        </w:rPr>
        <w:t xml:space="preserve"> стенным зеркалом, в простенке между окнами. </w:t>
      </w:r>
    </w:p>
    <w:p w:rsidR="00482D80" w:rsidRPr="0023790C" w:rsidRDefault="00482D80" w:rsidP="00964A73">
      <w:pPr>
        <w:shd w:val="clear" w:color="auto" w:fill="FFFFFF"/>
        <w:spacing w:before="22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3790C">
        <w:rPr>
          <w:rFonts w:ascii="Times New Roman" w:eastAsia="Times New Roman" w:hAnsi="Times New Roman" w:cs="Times New Roman"/>
          <w:b/>
          <w:bCs/>
          <w:sz w:val="28"/>
          <w:szCs w:val="28"/>
        </w:rPr>
        <w:t>Кресло</w:t>
      </w:r>
      <w:proofErr w:type="gramStart"/>
      <w:r w:rsidRPr="0023790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1282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End"/>
      <w:r w:rsidRPr="0023790C">
        <w:rPr>
          <w:rFonts w:ascii="Times New Roman" w:eastAsia="Times New Roman" w:hAnsi="Times New Roman" w:cs="Times New Roman"/>
          <w:b/>
          <w:bCs/>
          <w:sz w:val="28"/>
          <w:szCs w:val="28"/>
        </w:rPr>
        <w:t>корытце</w:t>
      </w:r>
      <w:r w:rsidR="00F1282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237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82F" w:rsidRPr="009B625C">
        <w:rPr>
          <w:rFonts w:ascii="Times New Roman" w:hAnsi="Times New Roman" w:cs="Times New Roman"/>
          <w:sz w:val="28"/>
          <w:szCs w:val="28"/>
        </w:rPr>
        <w:t>–</w:t>
      </w:r>
      <w:r w:rsidRPr="0023790C">
        <w:rPr>
          <w:rFonts w:ascii="Times New Roman" w:eastAsia="Times New Roman" w:hAnsi="Times New Roman" w:cs="Times New Roman"/>
          <w:sz w:val="28"/>
          <w:szCs w:val="28"/>
        </w:rPr>
        <w:t xml:space="preserve"> разновидность </w:t>
      </w:r>
      <w:hyperlink r:id="rId30" w:history="1">
        <w:r w:rsidRPr="0023790C">
          <w:rPr>
            <w:rFonts w:ascii="Times New Roman" w:eastAsia="Times New Roman" w:hAnsi="Times New Roman" w:cs="Times New Roman"/>
            <w:sz w:val="28"/>
            <w:szCs w:val="28"/>
          </w:rPr>
          <w:t>кресла</w:t>
        </w:r>
      </w:hyperlink>
      <w:r w:rsidR="00F1282F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Pr="0023790C">
        <w:rPr>
          <w:rFonts w:ascii="Times New Roman" w:eastAsia="Times New Roman" w:hAnsi="Times New Roman" w:cs="Times New Roman"/>
          <w:sz w:val="28"/>
          <w:szCs w:val="28"/>
        </w:rPr>
        <w:t xml:space="preserve"> получил</w:t>
      </w:r>
      <w:r w:rsidR="00F128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790C">
        <w:rPr>
          <w:rFonts w:ascii="Times New Roman" w:eastAsia="Times New Roman" w:hAnsi="Times New Roman" w:cs="Times New Roman"/>
          <w:sz w:val="28"/>
          <w:szCs w:val="28"/>
        </w:rPr>
        <w:t xml:space="preserve"> свое 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23790C">
        <w:rPr>
          <w:rFonts w:ascii="Times New Roman" w:eastAsia="Times New Roman" w:hAnsi="Times New Roman" w:cs="Times New Roman"/>
          <w:sz w:val="28"/>
          <w:szCs w:val="28"/>
        </w:rPr>
        <w:t xml:space="preserve"> сплошной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округлой жесткой </w:t>
      </w:r>
      <w:r w:rsidRPr="0023790C">
        <w:rPr>
          <w:rFonts w:ascii="Times New Roman" w:eastAsia="Times New Roman" w:hAnsi="Times New Roman" w:cs="Times New Roman"/>
          <w:sz w:val="28"/>
          <w:szCs w:val="28"/>
        </w:rPr>
        <w:t>спинки. В 1810</w:t>
      </w:r>
      <w:r w:rsidR="00F128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3790C">
        <w:rPr>
          <w:rFonts w:ascii="Times New Roman" w:eastAsia="Times New Roman" w:hAnsi="Times New Roman" w:cs="Times New Roman"/>
          <w:sz w:val="28"/>
          <w:szCs w:val="28"/>
        </w:rPr>
        <w:t>1820 гг. кресло</w:t>
      </w:r>
      <w:proofErr w:type="gramStart"/>
      <w:r w:rsidRPr="002379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282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23790C">
        <w:rPr>
          <w:rFonts w:ascii="Times New Roman" w:eastAsia="Times New Roman" w:hAnsi="Times New Roman" w:cs="Times New Roman"/>
          <w:sz w:val="28"/>
          <w:szCs w:val="28"/>
        </w:rPr>
        <w:t>корытце</w:t>
      </w:r>
      <w:r w:rsidR="00F1282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790C">
        <w:rPr>
          <w:rFonts w:ascii="Times New Roman" w:eastAsia="Times New Roman" w:hAnsi="Times New Roman" w:cs="Times New Roman"/>
          <w:sz w:val="28"/>
          <w:szCs w:val="28"/>
        </w:rPr>
        <w:t xml:space="preserve"> стало излюбленным предметом мебели в России.</w:t>
      </w:r>
    </w:p>
    <w:p w:rsidR="00D35D7B" w:rsidRDefault="00D35D7B" w:rsidP="00964A73">
      <w:pPr>
        <w:pStyle w:val="a4"/>
        <w:jc w:val="both"/>
        <w:rPr>
          <w:sz w:val="28"/>
          <w:szCs w:val="28"/>
        </w:rPr>
      </w:pPr>
      <w:r w:rsidRPr="003114CF">
        <w:rPr>
          <w:b/>
          <w:sz w:val="28"/>
          <w:szCs w:val="28"/>
        </w:rPr>
        <w:t>Кушетка</w:t>
      </w:r>
      <w:r w:rsidRPr="003114CF">
        <w:rPr>
          <w:sz w:val="28"/>
          <w:szCs w:val="28"/>
        </w:rPr>
        <w:t xml:space="preserve"> (фр. </w:t>
      </w:r>
      <w:proofErr w:type="spellStart"/>
      <w:r w:rsidRPr="003114CF">
        <w:rPr>
          <w:sz w:val="28"/>
          <w:szCs w:val="28"/>
        </w:rPr>
        <w:t>couchette</w:t>
      </w:r>
      <w:proofErr w:type="spellEnd"/>
      <w:r>
        <w:rPr>
          <w:sz w:val="28"/>
          <w:szCs w:val="28"/>
        </w:rPr>
        <w:t xml:space="preserve"> –</w:t>
      </w:r>
      <w:r w:rsidRPr="003114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1" w:tooltip="Маленькая - 1. Бутылка водки вместимостью 0,25 литра. // Количество водки, вмещающ..." w:history="1">
        <w:r w:rsidRPr="003114CF">
          <w:rPr>
            <w:rStyle w:val="a3"/>
            <w:color w:val="auto"/>
            <w:sz w:val="28"/>
            <w:szCs w:val="28"/>
            <w:u w:val="none"/>
          </w:rPr>
          <w:t>маленькая</w:t>
        </w:r>
      </w:hyperlink>
      <w:r w:rsidRPr="003114CF">
        <w:rPr>
          <w:sz w:val="28"/>
          <w:szCs w:val="28"/>
        </w:rPr>
        <w:t xml:space="preserve"> </w:t>
      </w:r>
      <w:hyperlink r:id="rId32" w:tooltip="Постель - ПОСТЕЛЬ  (постеля устар., обл.), постели, ж. 1. только ед. Принадлежно..." w:history="1">
        <w:r w:rsidRPr="003114CF">
          <w:rPr>
            <w:rStyle w:val="a3"/>
            <w:color w:val="auto"/>
            <w:sz w:val="28"/>
            <w:szCs w:val="28"/>
            <w:u w:val="none"/>
          </w:rPr>
          <w:t>постель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3114CF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3114CF">
        <w:rPr>
          <w:sz w:val="28"/>
          <w:szCs w:val="28"/>
        </w:rPr>
        <w:t xml:space="preserve"> </w:t>
      </w:r>
      <w:hyperlink r:id="rId33" w:tooltip="Небольшой - 1. Малый, ограниченный в размерах. 2. Незначительный по содержанию, зн..." w:history="1">
        <w:r w:rsidRPr="003114CF">
          <w:rPr>
            <w:rStyle w:val="a3"/>
            <w:color w:val="auto"/>
            <w:sz w:val="28"/>
            <w:szCs w:val="28"/>
            <w:u w:val="none"/>
          </w:rPr>
          <w:t>небольшой</w:t>
        </w:r>
      </w:hyperlink>
      <w:r w:rsidRPr="003114CF">
        <w:rPr>
          <w:sz w:val="28"/>
          <w:szCs w:val="28"/>
        </w:rPr>
        <w:t xml:space="preserve"> </w:t>
      </w:r>
      <w:hyperlink r:id="rId34" w:tooltip="Диван - Мягкая мебель для сидения и лежания, со спинкой и ручками или валиками..." w:history="1">
        <w:r w:rsidRPr="003114CF">
          <w:rPr>
            <w:rStyle w:val="a3"/>
            <w:color w:val="auto"/>
            <w:sz w:val="28"/>
            <w:szCs w:val="28"/>
            <w:u w:val="none"/>
          </w:rPr>
          <w:t>диван</w:t>
        </w:r>
      </w:hyperlink>
      <w:r w:rsidRPr="003114CF">
        <w:rPr>
          <w:sz w:val="28"/>
          <w:szCs w:val="28"/>
        </w:rPr>
        <w:t xml:space="preserve"> с</w:t>
      </w:r>
      <w:r w:rsidR="00F1282F">
        <w:rPr>
          <w:sz w:val="28"/>
          <w:szCs w:val="28"/>
        </w:rPr>
        <w:t> </w:t>
      </w:r>
      <w:r w:rsidRPr="003114CF">
        <w:rPr>
          <w:sz w:val="28"/>
          <w:szCs w:val="28"/>
        </w:rPr>
        <w:t xml:space="preserve">изголовьем, обычно без спинки, </w:t>
      </w:r>
      <w:r>
        <w:rPr>
          <w:sz w:val="28"/>
          <w:szCs w:val="28"/>
        </w:rPr>
        <w:t>для лежания, сидения</w:t>
      </w:r>
      <w:r w:rsidRPr="00D35D7B">
        <w:rPr>
          <w:sz w:val="28"/>
          <w:szCs w:val="28"/>
        </w:rPr>
        <w:t>.</w:t>
      </w:r>
    </w:p>
    <w:p w:rsidR="00A13D17" w:rsidRPr="00A13D17" w:rsidRDefault="00A13D17" w:rsidP="00964A73">
      <w:pPr>
        <w:pStyle w:val="a4"/>
        <w:jc w:val="both"/>
        <w:rPr>
          <w:b/>
          <w:sz w:val="28"/>
          <w:szCs w:val="28"/>
        </w:rPr>
      </w:pPr>
      <w:r w:rsidRPr="00A13D17">
        <w:rPr>
          <w:b/>
          <w:sz w:val="28"/>
          <w:szCs w:val="28"/>
        </w:rPr>
        <w:t>М</w:t>
      </w:r>
    </w:p>
    <w:p w:rsidR="00A13D17" w:rsidRPr="009B625C" w:rsidRDefault="00A13D17" w:rsidP="00A13D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25C">
        <w:rPr>
          <w:rFonts w:ascii="Times New Roman" w:hAnsi="Times New Roman" w:cs="Times New Roman"/>
          <w:b/>
          <w:sz w:val="28"/>
          <w:szCs w:val="28"/>
        </w:rPr>
        <w:t>Мушетка</w:t>
      </w:r>
      <w:proofErr w:type="spellEnd"/>
      <w:r w:rsidRPr="004B0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6E6">
        <w:rPr>
          <w:rFonts w:ascii="Times New Roman" w:hAnsi="Times New Roman" w:cs="Times New Roman"/>
          <w:sz w:val="28"/>
          <w:szCs w:val="28"/>
        </w:rPr>
        <w:t>(фр.)</w:t>
      </w:r>
      <w:r w:rsidRPr="009B625C">
        <w:rPr>
          <w:rFonts w:ascii="Times New Roman" w:hAnsi="Times New Roman" w:cs="Times New Roman"/>
          <w:sz w:val="28"/>
          <w:szCs w:val="28"/>
        </w:rPr>
        <w:t xml:space="preserve"> – «щипцы для щипания со свеч», инструмент в виде щипцов, с</w:t>
      </w:r>
      <w:r w:rsidR="00F1282F">
        <w:rPr>
          <w:rFonts w:ascii="Times New Roman" w:hAnsi="Times New Roman" w:cs="Times New Roman"/>
          <w:sz w:val="28"/>
          <w:szCs w:val="28"/>
        </w:rPr>
        <w:t> </w:t>
      </w:r>
      <w:r w:rsidRPr="009B625C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Pr="009B625C">
        <w:rPr>
          <w:rFonts w:ascii="Times New Roman" w:hAnsi="Times New Roman" w:cs="Times New Roman"/>
          <w:sz w:val="28"/>
          <w:szCs w:val="28"/>
        </w:rPr>
        <w:t>мощью которого снимали нагар с фитиля свечи.</w:t>
      </w:r>
    </w:p>
    <w:p w:rsidR="00DD2BC0" w:rsidRDefault="00DD2BC0" w:rsidP="00964A7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BC0">
        <w:rPr>
          <w:rFonts w:ascii="Times New Roman" w:eastAsia="Times New Roman" w:hAnsi="Times New Roman" w:cs="Times New Roman"/>
          <w:b/>
          <w:sz w:val="28"/>
          <w:szCs w:val="28"/>
        </w:rPr>
        <w:t>П</w:t>
      </w:r>
    </w:p>
    <w:p w:rsidR="002B423B" w:rsidRPr="008953EA" w:rsidRDefault="002B423B" w:rsidP="0096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3B">
        <w:rPr>
          <w:rFonts w:ascii="Times New Roman" w:eastAsia="Times New Roman" w:hAnsi="Times New Roman" w:cs="Times New Roman"/>
          <w:b/>
          <w:sz w:val="28"/>
          <w:szCs w:val="28"/>
        </w:rPr>
        <w:t>Портрет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(фр.</w:t>
      </w:r>
      <w:r w:rsidRPr="002B42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2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BC0">
        <w:rPr>
          <w:rFonts w:ascii="Times New Roman" w:hAnsi="Times New Roman" w:cs="Times New Roman"/>
          <w:sz w:val="28"/>
          <w:szCs w:val="28"/>
        </w:rPr>
        <w:t>–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1C7">
        <w:rPr>
          <w:rFonts w:ascii="Times New Roman" w:hAnsi="Times New Roman" w:cs="Times New Roman"/>
          <w:sz w:val="28"/>
          <w:szCs w:val="28"/>
        </w:rPr>
        <w:t>ж</w:t>
      </w:r>
      <w:r w:rsidRPr="008953EA">
        <w:rPr>
          <w:rFonts w:ascii="Times New Roman" w:hAnsi="Times New Roman" w:cs="Times New Roman"/>
          <w:sz w:val="28"/>
          <w:szCs w:val="28"/>
        </w:rPr>
        <w:t>ивописное, фотографическое</w:t>
      </w:r>
      <w:r>
        <w:rPr>
          <w:rFonts w:ascii="Times New Roman" w:hAnsi="Times New Roman" w:cs="Times New Roman"/>
          <w:sz w:val="28"/>
          <w:szCs w:val="28"/>
        </w:rPr>
        <w:t xml:space="preserve">, скульптурное </w:t>
      </w:r>
      <w:hyperlink r:id="rId35" w:tooltip="Изображение - 1. Процесс действия по знач. глаг.: изображать (1), изобразить, изобра..." w:history="1">
        <w:r w:rsidRPr="00895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изображение</w:t>
        </w:r>
      </w:hyperlink>
      <w:r w:rsidRPr="008953EA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3EA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ooltip="Описание - см.: Высказывание дескриптивное...." w:history="1">
        <w:r w:rsidRPr="008953EA">
          <w:rPr>
            <w:rFonts w:ascii="Times New Roman" w:eastAsia="Times New Roman" w:hAnsi="Times New Roman" w:cs="Times New Roman"/>
            <w:sz w:val="28"/>
            <w:szCs w:val="28"/>
          </w:rPr>
          <w:t>описание</w:t>
        </w:r>
      </w:hyperlink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человека или группы людей</w:t>
      </w:r>
      <w:r w:rsidR="002711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в котором воссоздается </w:t>
      </w:r>
      <w:hyperlink r:id="rId37" w:tooltip="Облик - 1. Очертание, наружность, общий внешний вид. 2. перен. Душевный склад,..." w:history="1">
        <w:r w:rsidRPr="008953EA">
          <w:rPr>
            <w:rFonts w:ascii="Times New Roman" w:eastAsia="Times New Roman" w:hAnsi="Times New Roman" w:cs="Times New Roman"/>
            <w:sz w:val="28"/>
            <w:szCs w:val="28"/>
          </w:rPr>
          <w:t>облик</w:t>
        </w:r>
      </w:hyperlink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человеческой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индивидуальности. </w:t>
      </w:r>
      <w:hyperlink r:id="rId38" w:tooltip="Вместе - совместносообщавкупе..." w:history="1">
        <w:r w:rsidRPr="008953EA">
          <w:rPr>
            <w:rFonts w:ascii="Times New Roman" w:eastAsia="Times New Roman" w:hAnsi="Times New Roman" w:cs="Times New Roman"/>
            <w:sz w:val="28"/>
            <w:szCs w:val="28"/>
          </w:rPr>
          <w:t>Вместе</w:t>
        </w:r>
      </w:hyperlink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с внешним сходством </w:t>
      </w:r>
      <w:r w:rsidRPr="008953EA">
        <w:rPr>
          <w:rFonts w:ascii="Times New Roman" w:eastAsia="Times New Roman" w:hAnsi="Times New Roman" w:cs="Times New Roman"/>
          <w:bCs/>
          <w:sz w:val="28"/>
          <w:szCs w:val="28"/>
        </w:rPr>
        <w:t>портрет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запечатлевает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духовный мир изображаемого человека. </w:t>
      </w:r>
    </w:p>
    <w:p w:rsidR="00FE0F9A" w:rsidRDefault="00C24066" w:rsidP="00964A73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</w:p>
    <w:p w:rsidR="00C24066" w:rsidRDefault="00C24066" w:rsidP="00964A7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Сонетка</w:t>
      </w:r>
      <w:r>
        <w:rPr>
          <w:sz w:val="28"/>
          <w:szCs w:val="28"/>
        </w:rPr>
        <w:t xml:space="preserve"> </w:t>
      </w:r>
      <w:r w:rsidRPr="00FF18CC">
        <w:rPr>
          <w:sz w:val="28"/>
          <w:szCs w:val="28"/>
        </w:rPr>
        <w:t>(фр.</w:t>
      </w:r>
      <w:r w:rsidR="00FF18CC" w:rsidRPr="00FF18CC">
        <w:rPr>
          <w:sz w:val="28"/>
          <w:szCs w:val="28"/>
        </w:rPr>
        <w:t xml:space="preserve"> </w:t>
      </w:r>
      <w:proofErr w:type="spellStart"/>
      <w:r w:rsidR="00FF18CC">
        <w:rPr>
          <w:sz w:val="28"/>
          <w:szCs w:val="28"/>
        </w:rPr>
        <w:t>sonnette</w:t>
      </w:r>
      <w:proofErr w:type="spellEnd"/>
      <w:r w:rsidR="00FF18CC">
        <w:rPr>
          <w:sz w:val="28"/>
          <w:szCs w:val="28"/>
        </w:rPr>
        <w:t xml:space="preserve"> – «звонить»</w:t>
      </w:r>
      <w:r w:rsidRPr="00FF18C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hyperlink r:id="rId39" w:tooltip="Комнатный - 1. Соотносящийся по знач. с сущ.: комната (1), связанный с ним. 2. Сво..." w:history="1">
        <w:r w:rsidR="00FF18CC">
          <w:rPr>
            <w:rStyle w:val="a3"/>
            <w:color w:val="auto"/>
            <w:sz w:val="28"/>
            <w:szCs w:val="28"/>
            <w:u w:val="none"/>
          </w:rPr>
          <w:t>к</w:t>
        </w:r>
        <w:r>
          <w:rPr>
            <w:rStyle w:val="a3"/>
            <w:color w:val="auto"/>
            <w:sz w:val="28"/>
            <w:szCs w:val="28"/>
            <w:u w:val="none"/>
          </w:rPr>
          <w:t>омнатный</w:t>
        </w:r>
      </w:hyperlink>
      <w:r>
        <w:rPr>
          <w:sz w:val="28"/>
          <w:szCs w:val="28"/>
        </w:rPr>
        <w:t xml:space="preserve"> </w:t>
      </w:r>
      <w:hyperlink r:id="rId40" w:tooltip="Звонок - Устройство, прибор для звуковых сигналовЗвонок Звук, звуковой сигнал, ..." w:history="1">
        <w:r>
          <w:rPr>
            <w:rStyle w:val="a3"/>
            <w:color w:val="auto"/>
            <w:sz w:val="28"/>
            <w:szCs w:val="28"/>
            <w:u w:val="none"/>
          </w:rPr>
          <w:t>звонок</w:t>
        </w:r>
      </w:hyperlink>
      <w:r>
        <w:rPr>
          <w:sz w:val="28"/>
          <w:szCs w:val="28"/>
        </w:rPr>
        <w:t xml:space="preserve"> для вызова прислуги, приводимый в </w:t>
      </w:r>
      <w:hyperlink r:id="rId41" w:tooltip="Действие - физическая величина, имеющая размерность произведения энергиина время...." w:history="1">
        <w:r>
          <w:rPr>
            <w:rStyle w:val="a3"/>
            <w:color w:val="auto"/>
            <w:sz w:val="28"/>
            <w:szCs w:val="28"/>
            <w:u w:val="none"/>
          </w:rPr>
          <w:t>действие</w:t>
        </w:r>
      </w:hyperlink>
      <w:r>
        <w:rPr>
          <w:sz w:val="28"/>
          <w:szCs w:val="28"/>
        </w:rPr>
        <w:t xml:space="preserve"> шнурком. </w:t>
      </w:r>
    </w:p>
    <w:p w:rsidR="00181539" w:rsidRDefault="00181539" w:rsidP="00964A73">
      <w:pPr>
        <w:pStyle w:val="a4"/>
        <w:jc w:val="both"/>
        <w:rPr>
          <w:b/>
          <w:sz w:val="28"/>
          <w:szCs w:val="28"/>
        </w:rPr>
      </w:pPr>
      <w:r w:rsidRPr="00181539">
        <w:rPr>
          <w:b/>
          <w:sz w:val="28"/>
          <w:szCs w:val="28"/>
        </w:rPr>
        <w:t>Т</w:t>
      </w:r>
    </w:p>
    <w:p w:rsidR="00FE0F9A" w:rsidRDefault="00FE0F9A" w:rsidP="00964A73">
      <w:pPr>
        <w:pStyle w:val="a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Таффель</w:t>
      </w:r>
      <w:proofErr w:type="spellEnd"/>
      <w:r>
        <w:rPr>
          <w:b/>
          <w:sz w:val="28"/>
          <w:szCs w:val="28"/>
        </w:rPr>
        <w:t>-клавир</w:t>
      </w:r>
      <w:r>
        <w:rPr>
          <w:sz w:val="28"/>
          <w:szCs w:val="28"/>
        </w:rPr>
        <w:t xml:space="preserve"> (нем.) – </w:t>
      </w:r>
      <w:r w:rsidR="002B423B">
        <w:rPr>
          <w:sz w:val="28"/>
          <w:szCs w:val="28"/>
        </w:rPr>
        <w:t>д</w:t>
      </w:r>
      <w:r>
        <w:rPr>
          <w:sz w:val="28"/>
          <w:szCs w:val="28"/>
        </w:rPr>
        <w:t>омашний музыкальный инструмент</w:t>
      </w:r>
      <w:r w:rsidR="00DD2BC0">
        <w:rPr>
          <w:sz w:val="28"/>
          <w:szCs w:val="28"/>
        </w:rPr>
        <w:t xml:space="preserve"> </w:t>
      </w:r>
      <w:r w:rsidR="002711C7">
        <w:rPr>
          <w:sz w:val="28"/>
          <w:szCs w:val="28"/>
          <w:lang w:val="en-US"/>
        </w:rPr>
        <w:t>XVIII</w:t>
      </w:r>
      <w:r w:rsidR="00DD2BC0">
        <w:rPr>
          <w:sz w:val="28"/>
          <w:szCs w:val="28"/>
        </w:rPr>
        <w:t xml:space="preserve"> века, у</w:t>
      </w:r>
      <w:r w:rsidR="002711C7">
        <w:rPr>
          <w:sz w:val="28"/>
          <w:szCs w:val="28"/>
          <w:lang w:val="en-US"/>
        </w:rPr>
        <w:t> </w:t>
      </w:r>
      <w:r w:rsidR="00DD2BC0">
        <w:rPr>
          <w:sz w:val="28"/>
          <w:szCs w:val="28"/>
        </w:rPr>
        <w:t>которого струны расположены горизонтально</w:t>
      </w:r>
      <w:r>
        <w:rPr>
          <w:sz w:val="28"/>
          <w:szCs w:val="28"/>
        </w:rPr>
        <w:t xml:space="preserve"> </w:t>
      </w:r>
      <w:r w:rsidR="00DD2BC0">
        <w:rPr>
          <w:sz w:val="28"/>
          <w:szCs w:val="28"/>
        </w:rPr>
        <w:t xml:space="preserve">– </w:t>
      </w:r>
      <w:r>
        <w:rPr>
          <w:sz w:val="28"/>
          <w:szCs w:val="28"/>
        </w:rPr>
        <w:t>альтернатива большого рояля. Позднее</w:t>
      </w:r>
      <w:r w:rsidR="00DD2BC0">
        <w:rPr>
          <w:sz w:val="28"/>
          <w:szCs w:val="28"/>
        </w:rPr>
        <w:t xml:space="preserve"> традиционное</w:t>
      </w:r>
      <w:r>
        <w:rPr>
          <w:sz w:val="28"/>
          <w:szCs w:val="28"/>
        </w:rPr>
        <w:t xml:space="preserve"> </w:t>
      </w:r>
      <w:r w:rsidR="00DD2BC0">
        <w:rPr>
          <w:sz w:val="28"/>
          <w:szCs w:val="28"/>
        </w:rPr>
        <w:t xml:space="preserve">фортепиано заменило </w:t>
      </w:r>
      <w:proofErr w:type="spellStart"/>
      <w:r w:rsidR="00DD2BC0">
        <w:rPr>
          <w:sz w:val="28"/>
          <w:szCs w:val="28"/>
        </w:rPr>
        <w:t>таффель</w:t>
      </w:r>
      <w:proofErr w:type="spellEnd"/>
      <w:r w:rsidR="00DD2BC0">
        <w:rPr>
          <w:sz w:val="28"/>
          <w:szCs w:val="28"/>
        </w:rPr>
        <w:t>-клавир</w:t>
      </w:r>
      <w:r>
        <w:rPr>
          <w:sz w:val="28"/>
          <w:szCs w:val="28"/>
        </w:rPr>
        <w:t>.</w:t>
      </w:r>
    </w:p>
    <w:p w:rsidR="00FE0F9A" w:rsidRDefault="00FE0F9A" w:rsidP="00964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C49" w:rsidRDefault="00D76A9F" w:rsidP="002711C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Серегина Елена Николаевна, п</w:t>
      </w:r>
      <w:r w:rsidR="006B5C49">
        <w:rPr>
          <w:rFonts w:ascii="Times New Roman" w:eastAsia="Times New Roman" w:hAnsi="Times New Roman" w:cs="Times New Roman"/>
          <w:sz w:val="28"/>
          <w:szCs w:val="28"/>
        </w:rPr>
        <w:t>о материалам</w:t>
      </w:r>
      <w:r w:rsidR="006B5C49">
        <w:rPr>
          <w:rFonts w:ascii="Times New Roman" w:hAnsi="Times New Roman" w:cs="Times New Roman"/>
          <w:sz w:val="28"/>
          <w:szCs w:val="28"/>
        </w:rPr>
        <w:t xml:space="preserve"> Общего толкового словаря русского языка: </w:t>
      </w:r>
      <w:hyperlink r:id="rId42" w:history="1">
        <w:r w:rsidR="006B5C49">
          <w:rPr>
            <w:rStyle w:val="a3"/>
            <w:rFonts w:ascii="Times New Roman" w:hAnsi="Times New Roman" w:cs="Times New Roman"/>
            <w:sz w:val="28"/>
            <w:szCs w:val="28"/>
          </w:rPr>
          <w:t>http://tolkslovar.ru</w:t>
        </w:r>
      </w:hyperlink>
      <w:r w:rsidR="002711C7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D5DB0" w:rsidRDefault="009D5DB0" w:rsidP="00964A73">
      <w:pPr>
        <w:spacing w:line="240" w:lineRule="auto"/>
        <w:jc w:val="both"/>
      </w:pPr>
    </w:p>
    <w:sectPr w:rsidR="009D5DB0" w:rsidSect="00964A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30AD"/>
    <w:multiLevelType w:val="hybridMultilevel"/>
    <w:tmpl w:val="7958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0F9A"/>
    <w:rsid w:val="0006387F"/>
    <w:rsid w:val="00094D9A"/>
    <w:rsid w:val="00157E66"/>
    <w:rsid w:val="00181539"/>
    <w:rsid w:val="00183B2A"/>
    <w:rsid w:val="0019369B"/>
    <w:rsid w:val="00200D48"/>
    <w:rsid w:val="002711C7"/>
    <w:rsid w:val="002B423B"/>
    <w:rsid w:val="003155A3"/>
    <w:rsid w:val="0037244A"/>
    <w:rsid w:val="00433214"/>
    <w:rsid w:val="00482D80"/>
    <w:rsid w:val="00595C2D"/>
    <w:rsid w:val="005A0F9E"/>
    <w:rsid w:val="005E3447"/>
    <w:rsid w:val="0066465D"/>
    <w:rsid w:val="006B5C49"/>
    <w:rsid w:val="006D02BB"/>
    <w:rsid w:val="00711520"/>
    <w:rsid w:val="008467C0"/>
    <w:rsid w:val="00886091"/>
    <w:rsid w:val="009310AE"/>
    <w:rsid w:val="009604D2"/>
    <w:rsid w:val="00964A73"/>
    <w:rsid w:val="009D5DB0"/>
    <w:rsid w:val="00A13D17"/>
    <w:rsid w:val="00B97C26"/>
    <w:rsid w:val="00C24066"/>
    <w:rsid w:val="00C97E30"/>
    <w:rsid w:val="00CE4127"/>
    <w:rsid w:val="00D35D7B"/>
    <w:rsid w:val="00D73354"/>
    <w:rsid w:val="00D76A9F"/>
    <w:rsid w:val="00DD2BC0"/>
    <w:rsid w:val="00E63FF3"/>
    <w:rsid w:val="00E92FCC"/>
    <w:rsid w:val="00F1282F"/>
    <w:rsid w:val="00F56224"/>
    <w:rsid w:val="00FE0F9A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534D3-91FB-4A59-B709-C457144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F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2">
    <w:name w:val="src2"/>
    <w:basedOn w:val="a0"/>
    <w:rsid w:val="00FE0F9A"/>
  </w:style>
  <w:style w:type="paragraph" w:styleId="a5">
    <w:name w:val="List Paragraph"/>
    <w:basedOn w:val="a"/>
    <w:uiPriority w:val="34"/>
    <w:qFormat/>
    <w:rsid w:val="0020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8%D0%BD%D0%BE" TargetMode="External"/><Relationship Id="rId18" Type="http://schemas.openxmlformats.org/officeDocument/2006/relationships/hyperlink" Target="http://tolkslovar.ru/ja765.html" TargetMode="External"/><Relationship Id="rId26" Type="http://schemas.openxmlformats.org/officeDocument/2006/relationships/hyperlink" Target="http://tolkslovar.ru/g4307.html" TargetMode="External"/><Relationship Id="rId39" Type="http://schemas.openxmlformats.org/officeDocument/2006/relationships/hyperlink" Target="http://tolkslovar.ru/k7199.html" TargetMode="External"/><Relationship Id="rId21" Type="http://schemas.openxmlformats.org/officeDocument/2006/relationships/hyperlink" Target="http://tolkslovar.ru/b5816.html" TargetMode="External"/><Relationship Id="rId34" Type="http://schemas.openxmlformats.org/officeDocument/2006/relationships/hyperlink" Target="http://tolkslovar.ru/d3300.html" TargetMode="External"/><Relationship Id="rId42" Type="http://schemas.openxmlformats.org/officeDocument/2006/relationships/hyperlink" Target="http://tolkslovar.ru" TargetMode="External"/><Relationship Id="rId7" Type="http://schemas.openxmlformats.org/officeDocument/2006/relationships/hyperlink" Target="http://tolkslovar.ru/n299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lkslovar.ru/p13083.html" TargetMode="External"/><Relationship Id="rId20" Type="http://schemas.openxmlformats.org/officeDocument/2006/relationships/hyperlink" Target="http://tolkslovar.ru/b5816.html" TargetMode="External"/><Relationship Id="rId29" Type="http://schemas.openxmlformats.org/officeDocument/2006/relationships/hyperlink" Target="http://tolkslovar.ru/p3146.html" TargetMode="External"/><Relationship Id="rId41" Type="http://schemas.openxmlformats.org/officeDocument/2006/relationships/hyperlink" Target="http://tolkslovar.ru/d144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p17172.html" TargetMode="External"/><Relationship Id="rId11" Type="http://schemas.openxmlformats.org/officeDocument/2006/relationships/hyperlink" Target="http://tolkslovar.ru/v8056.html" TargetMode="External"/><Relationship Id="rId24" Type="http://schemas.openxmlformats.org/officeDocument/2006/relationships/hyperlink" Target="http://tolkslovar.ru/p11028.html" TargetMode="External"/><Relationship Id="rId32" Type="http://schemas.openxmlformats.org/officeDocument/2006/relationships/hyperlink" Target="http://tolkslovar.ru/p15432.html" TargetMode="External"/><Relationship Id="rId37" Type="http://schemas.openxmlformats.org/officeDocument/2006/relationships/hyperlink" Target="http://tolkslovar.ru/o1056.html" TargetMode="External"/><Relationship Id="rId40" Type="http://schemas.openxmlformats.org/officeDocument/2006/relationships/hyperlink" Target="http://tolkslovar.ru/z53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lkslovar.ru/s12463.html" TargetMode="External"/><Relationship Id="rId23" Type="http://schemas.openxmlformats.org/officeDocument/2006/relationships/hyperlink" Target="http://tolkslovar.ru/u4172.html" TargetMode="External"/><Relationship Id="rId28" Type="http://schemas.openxmlformats.org/officeDocument/2006/relationships/hyperlink" Target="http://tolkslovar.ru/s27479.html" TargetMode="External"/><Relationship Id="rId36" Type="http://schemas.openxmlformats.org/officeDocument/2006/relationships/hyperlink" Target="http://tolkslovar.ru/o4809.html" TargetMode="External"/><Relationship Id="rId10" Type="http://schemas.openxmlformats.org/officeDocument/2006/relationships/hyperlink" Target="http://tolkslovar.ru/s12637.html" TargetMode="External"/><Relationship Id="rId19" Type="http://schemas.openxmlformats.org/officeDocument/2006/relationships/hyperlink" Target="http://tolkslovar.ru/k9093.html" TargetMode="External"/><Relationship Id="rId31" Type="http://schemas.openxmlformats.org/officeDocument/2006/relationships/hyperlink" Target="http://tolkslovar.ru/m843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olkslovar.ru/p6684.html" TargetMode="External"/><Relationship Id="rId14" Type="http://schemas.openxmlformats.org/officeDocument/2006/relationships/hyperlink" Target="https://ru.wikipedia.org/wiki/%D0%92%D0%BE%D0%B4%D0%B0" TargetMode="External"/><Relationship Id="rId22" Type="http://schemas.openxmlformats.org/officeDocument/2006/relationships/hyperlink" Target="http://tolkslovar.ru/f1204.html" TargetMode="External"/><Relationship Id="rId27" Type="http://schemas.openxmlformats.org/officeDocument/2006/relationships/hyperlink" Target="http://tolkslovar.ru/o7433.html" TargetMode="External"/><Relationship Id="rId30" Type="http://schemas.openxmlformats.org/officeDocument/2006/relationships/hyperlink" Target="http://www.fabrikart.ru/slovari_polezno/K/kreslo.php" TargetMode="External"/><Relationship Id="rId35" Type="http://schemas.openxmlformats.org/officeDocument/2006/relationships/hyperlink" Target="http://tolkslovar.ru/i1295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tolkslovar.ru/s2274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7" Type="http://schemas.openxmlformats.org/officeDocument/2006/relationships/hyperlink" Target="http://tolkslovar.ru/p11185.html" TargetMode="External"/><Relationship Id="rId25" Type="http://schemas.openxmlformats.org/officeDocument/2006/relationships/hyperlink" Target="http://tolkslovar.ru/n7249.html" TargetMode="External"/><Relationship Id="rId33" Type="http://schemas.openxmlformats.org/officeDocument/2006/relationships/hyperlink" Target="http://tolkslovar.ru/n4170.html" TargetMode="External"/><Relationship Id="rId38" Type="http://schemas.openxmlformats.org/officeDocument/2006/relationships/hyperlink" Target="http://tolkslovar.ru/v42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86C8-EA61-4513-A835-38193344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20</cp:revision>
  <dcterms:created xsi:type="dcterms:W3CDTF">2017-04-01T12:50:00Z</dcterms:created>
  <dcterms:modified xsi:type="dcterms:W3CDTF">2019-10-22T14:57:00Z</dcterms:modified>
</cp:coreProperties>
</file>