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56" w:rsidRPr="0084683F" w:rsidRDefault="001724F6" w:rsidP="00341D99">
      <w:pPr>
        <w:spacing w:line="240" w:lineRule="auto"/>
        <w:jc w:val="center"/>
        <w:rPr>
          <w:rFonts w:ascii="Times New Roman" w:hAnsi="Times New Roman" w:cs="Times New Roman"/>
          <w:b/>
          <w:color w:val="365F91" w:themeColor="accent1" w:themeShade="BF"/>
          <w:sz w:val="40"/>
          <w:szCs w:val="40"/>
        </w:rPr>
      </w:pPr>
      <w:r>
        <w:rPr>
          <w:noProof/>
          <w:lang w:eastAsia="ru-RU"/>
        </w:rPr>
        <w:drawing>
          <wp:inline distT="0" distB="0" distL="0" distR="0" wp14:anchorId="13206DAD" wp14:editId="5E1C4B74">
            <wp:extent cx="5940425" cy="1184529"/>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grayscl/>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5940425" cy="1184529"/>
                    </a:xfrm>
                    <a:prstGeom prst="rect">
                      <a:avLst/>
                    </a:prstGeom>
                  </pic:spPr>
                </pic:pic>
              </a:graphicData>
            </a:graphic>
          </wp:inline>
        </w:drawing>
      </w:r>
      <w:r w:rsidR="0084683F" w:rsidRPr="0084683F">
        <w:rPr>
          <w:rFonts w:ascii="Arial Black" w:hAnsi="Arial Black" w:cs="Times New Roman"/>
          <w:color w:val="365F91" w:themeColor="accent1" w:themeShade="BF"/>
          <w:sz w:val="40"/>
          <w:szCs w:val="40"/>
        </w:rPr>
        <w:t>Необыкновенная математика обыкновенных вещей</w:t>
      </w:r>
      <w:r w:rsidRPr="0084683F">
        <w:rPr>
          <w:rFonts w:ascii="Times New Roman" w:hAnsi="Times New Roman" w:cs="Times New Roman"/>
          <w:b/>
          <w:color w:val="365F91" w:themeColor="accent1" w:themeShade="BF"/>
          <w:sz w:val="40"/>
          <w:szCs w:val="40"/>
        </w:rPr>
        <w:t xml:space="preserve"> </w:t>
      </w:r>
    </w:p>
    <w:p w:rsidR="004E6220" w:rsidRPr="00EC7BFA" w:rsidRDefault="00EC7BFA" w:rsidP="00EC7BF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Материалы для </w:t>
      </w:r>
      <w:r w:rsidR="00BD477C">
        <w:rPr>
          <w:rFonts w:ascii="Times New Roman" w:hAnsi="Times New Roman" w:cs="Times New Roman"/>
          <w:b/>
          <w:sz w:val="28"/>
          <w:szCs w:val="28"/>
        </w:rPr>
        <w:t>учеников</w:t>
      </w:r>
    </w:p>
    <w:p w:rsidR="00885303" w:rsidRDefault="00C432E8" w:rsidP="00EC7BFA">
      <w:pPr>
        <w:pStyle w:val="a3"/>
        <w:ind w:left="0"/>
        <w:jc w:val="both"/>
        <w:rPr>
          <w:noProof/>
          <w:lang w:eastAsia="ru-RU"/>
        </w:rPr>
      </w:pPr>
      <w:r>
        <w:rPr>
          <w:rFonts w:ascii="Times New Roman" w:hAnsi="Times New Roman" w:cs="Times New Roman"/>
          <w:b/>
          <w:sz w:val="28"/>
          <w:szCs w:val="28"/>
        </w:rPr>
        <w:t>Задание 1</w:t>
      </w:r>
    </w:p>
    <w:p w:rsidR="0034671A" w:rsidRPr="00F43C6D" w:rsidRDefault="0034671A" w:rsidP="00C432E8">
      <w:pPr>
        <w:jc w:val="center"/>
        <w:rPr>
          <w:rFonts w:ascii="Times New Roman" w:eastAsia="Times New Roman" w:hAnsi="Times New Roman" w:cs="Times New Roman"/>
          <w:color w:val="000000" w:themeColor="text1"/>
          <w:sz w:val="24"/>
          <w:szCs w:val="24"/>
          <w:lang w:eastAsia="ru-RU"/>
        </w:rPr>
      </w:pPr>
      <w:r w:rsidRPr="00F43C6D">
        <w:rPr>
          <w:rFonts w:ascii="Times New Roman" w:eastAsia="Times New Roman" w:hAnsi="Times New Roman" w:cs="Times New Roman"/>
          <w:b/>
          <w:bCs/>
          <w:color w:val="000000" w:themeColor="text1"/>
          <w:sz w:val="24"/>
          <w:szCs w:val="24"/>
          <w:lang w:eastAsia="ru-RU"/>
        </w:rPr>
        <w:t>ПРИКАЗ № 550</w:t>
      </w:r>
    </w:p>
    <w:tbl>
      <w:tblPr>
        <w:tblW w:w="0" w:type="auto"/>
        <w:tblCellSpacing w:w="0" w:type="dxa"/>
        <w:tblCellMar>
          <w:left w:w="0" w:type="dxa"/>
          <w:right w:w="0" w:type="dxa"/>
        </w:tblCellMar>
        <w:tblLook w:val="04A0" w:firstRow="1" w:lastRow="0" w:firstColumn="1" w:lastColumn="0" w:noHBand="0" w:noVBand="1"/>
      </w:tblPr>
      <w:tblGrid>
        <w:gridCol w:w="4824"/>
        <w:gridCol w:w="4814"/>
      </w:tblGrid>
      <w:tr w:rsidR="0034671A" w:rsidRPr="00F43C6D" w:rsidTr="0034671A">
        <w:trPr>
          <w:tblCellSpacing w:w="0" w:type="dxa"/>
        </w:trPr>
        <w:tc>
          <w:tcPr>
            <w:tcW w:w="7365" w:type="dxa"/>
            <w:vAlign w:val="center"/>
            <w:hideMark/>
          </w:tcPr>
          <w:p w:rsidR="0034671A" w:rsidRPr="00F43C6D" w:rsidRDefault="0034671A" w:rsidP="0012472C">
            <w:pPr>
              <w:spacing w:before="100" w:beforeAutospacing="1" w:after="0" w:line="240" w:lineRule="auto"/>
              <w:rPr>
                <w:rFonts w:ascii="Times New Roman" w:eastAsia="Times New Roman" w:hAnsi="Times New Roman" w:cs="Times New Roman"/>
                <w:sz w:val="24"/>
                <w:szCs w:val="24"/>
                <w:lang w:eastAsia="ru-RU"/>
              </w:rPr>
            </w:pPr>
            <w:r w:rsidRPr="00F43C6D">
              <w:rPr>
                <w:rFonts w:ascii="Times New Roman" w:eastAsia="Times New Roman" w:hAnsi="Times New Roman" w:cs="Times New Roman"/>
                <w:bCs/>
                <w:sz w:val="24"/>
                <w:szCs w:val="24"/>
                <w:lang w:eastAsia="ru-RU"/>
              </w:rPr>
              <w:t>14 декабря 1947 г.</w:t>
            </w:r>
          </w:p>
        </w:tc>
        <w:tc>
          <w:tcPr>
            <w:tcW w:w="7365" w:type="dxa"/>
            <w:vAlign w:val="center"/>
            <w:hideMark/>
          </w:tcPr>
          <w:p w:rsidR="0034671A" w:rsidRPr="00F43C6D" w:rsidRDefault="0034671A" w:rsidP="0012472C">
            <w:pPr>
              <w:spacing w:before="100" w:beforeAutospacing="1" w:after="0" w:line="240" w:lineRule="auto"/>
              <w:jc w:val="right"/>
              <w:rPr>
                <w:rFonts w:ascii="Times New Roman" w:eastAsia="Times New Roman" w:hAnsi="Times New Roman" w:cs="Times New Roman"/>
                <w:sz w:val="24"/>
                <w:szCs w:val="24"/>
                <w:lang w:eastAsia="ru-RU"/>
              </w:rPr>
            </w:pPr>
            <w:r w:rsidRPr="00F43C6D">
              <w:rPr>
                <w:rFonts w:ascii="Times New Roman" w:eastAsia="Times New Roman" w:hAnsi="Times New Roman" w:cs="Times New Roman"/>
                <w:bCs/>
                <w:sz w:val="24"/>
                <w:szCs w:val="24"/>
                <w:lang w:eastAsia="ru-RU"/>
              </w:rPr>
              <w:t>гор. Москва</w:t>
            </w:r>
          </w:p>
        </w:tc>
      </w:tr>
    </w:tbl>
    <w:p w:rsidR="0034671A" w:rsidRPr="00F43C6D" w:rsidRDefault="0034671A" w:rsidP="0012472C">
      <w:pPr>
        <w:spacing w:after="0" w:line="240" w:lineRule="auto"/>
        <w:jc w:val="center"/>
        <w:rPr>
          <w:rFonts w:ascii="Times New Roman" w:eastAsia="Times New Roman" w:hAnsi="Times New Roman" w:cs="Times New Roman"/>
          <w:color w:val="000000" w:themeColor="text1"/>
          <w:sz w:val="24"/>
          <w:szCs w:val="24"/>
          <w:lang w:eastAsia="ru-RU"/>
        </w:rPr>
      </w:pPr>
      <w:r w:rsidRPr="00F43C6D">
        <w:rPr>
          <w:rFonts w:ascii="Times New Roman" w:eastAsia="Times New Roman" w:hAnsi="Times New Roman" w:cs="Times New Roman"/>
          <w:b/>
          <w:bCs/>
          <w:color w:val="000000" w:themeColor="text1"/>
          <w:sz w:val="24"/>
          <w:szCs w:val="24"/>
          <w:lang w:eastAsia="ru-RU"/>
        </w:rPr>
        <w:t>Новые единые государственные розничные цены</w:t>
      </w:r>
      <w:r w:rsidRPr="00F43C6D">
        <w:rPr>
          <w:rFonts w:ascii="Times New Roman" w:eastAsia="Times New Roman" w:hAnsi="Times New Roman" w:cs="Times New Roman"/>
          <w:b/>
          <w:bCs/>
          <w:color w:val="000000" w:themeColor="text1"/>
          <w:sz w:val="24"/>
          <w:szCs w:val="24"/>
          <w:lang w:eastAsia="ru-RU"/>
        </w:rPr>
        <w:br/>
        <w:t>на продовольственные и промышленные товары</w:t>
      </w:r>
    </w:p>
    <w:p w:rsidR="0034671A" w:rsidRPr="00F43C6D" w:rsidRDefault="0034671A" w:rsidP="0012472C">
      <w:pPr>
        <w:spacing w:after="0" w:line="240" w:lineRule="auto"/>
        <w:jc w:val="center"/>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b/>
          <w:bCs/>
          <w:color w:val="000000"/>
          <w:sz w:val="24"/>
          <w:szCs w:val="24"/>
          <w:lang w:eastAsia="ru-RU"/>
        </w:rPr>
        <w:t>I.</w:t>
      </w:r>
    </w:p>
    <w:p w:rsidR="0034671A" w:rsidRPr="00F43C6D" w:rsidRDefault="0034671A" w:rsidP="0084683F">
      <w:pPr>
        <w:spacing w:after="0" w:line="240" w:lineRule="auto"/>
        <w:ind w:firstLine="567"/>
        <w:jc w:val="both"/>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color w:val="000000"/>
          <w:sz w:val="24"/>
          <w:szCs w:val="24"/>
          <w:lang w:eastAsia="ru-RU"/>
        </w:rPr>
        <w:t>В связи с отменой карточной системы и во исполнение Постановления Совета Министров СССР и ЦК ВК</w:t>
      </w:r>
      <w:proofErr w:type="gramStart"/>
      <w:r w:rsidRPr="00F43C6D">
        <w:rPr>
          <w:rFonts w:ascii="Times New Roman" w:eastAsia="Times New Roman" w:hAnsi="Times New Roman" w:cs="Times New Roman"/>
          <w:color w:val="000000"/>
          <w:sz w:val="24"/>
          <w:szCs w:val="24"/>
          <w:lang w:eastAsia="ru-RU"/>
        </w:rPr>
        <w:t>П(</w:t>
      </w:r>
      <w:proofErr w:type="gramEnd"/>
      <w:r w:rsidRPr="00F43C6D">
        <w:rPr>
          <w:rFonts w:ascii="Times New Roman" w:eastAsia="Times New Roman" w:hAnsi="Times New Roman" w:cs="Times New Roman"/>
          <w:color w:val="000000"/>
          <w:sz w:val="24"/>
          <w:szCs w:val="24"/>
          <w:lang w:eastAsia="ru-RU"/>
        </w:rPr>
        <w:t>б) от 14 декабря 1947 г. ввести в действие с 16 декабря 1947 г. единые государственные розничные цены на продовольственные и промышленные товары:</w:t>
      </w:r>
    </w:p>
    <w:p w:rsidR="0034671A" w:rsidRPr="00F43C6D" w:rsidRDefault="0034671A" w:rsidP="0012472C">
      <w:pPr>
        <w:spacing w:after="0" w:line="240" w:lineRule="auto"/>
        <w:ind w:firstLine="567"/>
        <w:rPr>
          <w:rFonts w:ascii="Times New Roman" w:eastAsia="Times New Roman" w:hAnsi="Times New Roman" w:cs="Times New Roman"/>
          <w:b/>
          <w:bCs/>
          <w:color w:val="000000"/>
          <w:sz w:val="24"/>
          <w:szCs w:val="24"/>
          <w:lang w:eastAsia="ru-RU"/>
        </w:rPr>
      </w:pPr>
      <w:r w:rsidRPr="00F43C6D">
        <w:rPr>
          <w:rFonts w:ascii="Times New Roman" w:eastAsia="Times New Roman" w:hAnsi="Times New Roman" w:cs="Times New Roman"/>
          <w:b/>
          <w:bCs/>
          <w:color w:val="000000"/>
          <w:sz w:val="24"/>
          <w:szCs w:val="24"/>
          <w:lang w:eastAsia="ru-RU"/>
        </w:rPr>
        <w:t>1. Поясные единые розничные цены на хлеб и дру</w:t>
      </w:r>
      <w:r w:rsidR="0084683F">
        <w:rPr>
          <w:rFonts w:ascii="Times New Roman" w:eastAsia="Times New Roman" w:hAnsi="Times New Roman" w:cs="Times New Roman"/>
          <w:b/>
          <w:bCs/>
          <w:color w:val="000000"/>
          <w:sz w:val="24"/>
          <w:szCs w:val="24"/>
          <w:lang w:eastAsia="ru-RU"/>
        </w:rPr>
        <w:t>гие продовольственные товары (в рублях</w:t>
      </w:r>
      <w:r w:rsidRPr="00F43C6D">
        <w:rPr>
          <w:rFonts w:ascii="Times New Roman" w:eastAsia="Times New Roman" w:hAnsi="Times New Roman" w:cs="Times New Roman"/>
          <w:b/>
          <w:bCs/>
          <w:color w:val="000000"/>
          <w:sz w:val="24"/>
          <w:szCs w:val="24"/>
          <w:lang w:eastAsia="ru-RU"/>
        </w:rPr>
        <w:t> и копейках за килограмм):</w:t>
      </w:r>
    </w:p>
    <w:tbl>
      <w:tblPr>
        <w:tblW w:w="0" w:type="auto"/>
        <w:jc w:val="center"/>
        <w:tblCellMar>
          <w:left w:w="0" w:type="dxa"/>
          <w:right w:w="0" w:type="dxa"/>
        </w:tblCellMar>
        <w:tblLook w:val="04A0" w:firstRow="1" w:lastRow="0" w:firstColumn="1" w:lastColumn="0" w:noHBand="0" w:noVBand="1"/>
      </w:tblPr>
      <w:tblGrid>
        <w:gridCol w:w="5525"/>
        <w:gridCol w:w="619"/>
        <w:gridCol w:w="685"/>
        <w:gridCol w:w="2684"/>
      </w:tblGrid>
      <w:tr w:rsidR="0034671A" w:rsidRPr="0034671A" w:rsidTr="0084683F">
        <w:trPr>
          <w:jc w:val="center"/>
        </w:trPr>
        <w:tc>
          <w:tcPr>
            <w:tcW w:w="552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w:t>
            </w:r>
            <w:r w:rsidRPr="00F43C6D">
              <w:rPr>
                <w:rFonts w:ascii="Times New Roman" w:eastAsia="Times New Roman" w:hAnsi="Times New Roman" w:cs="Times New Roman"/>
                <w:sz w:val="20"/>
                <w:szCs w:val="20"/>
                <w:lang w:eastAsia="ru-RU"/>
              </w:rPr>
              <w:t> пояс</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II</w:t>
            </w:r>
            <w:r w:rsidRPr="00F43C6D">
              <w:rPr>
                <w:rFonts w:ascii="Times New Roman" w:eastAsia="Times New Roman" w:hAnsi="Times New Roman" w:cs="Times New Roman"/>
                <w:sz w:val="20"/>
                <w:szCs w:val="20"/>
                <w:lang w:eastAsia="ru-RU"/>
              </w:rPr>
              <w:t> пояс</w:t>
            </w:r>
          </w:p>
        </w:tc>
        <w:tc>
          <w:tcPr>
            <w:tcW w:w="268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III</w:t>
            </w:r>
            <w:r w:rsidRPr="00F43C6D">
              <w:rPr>
                <w:rFonts w:ascii="Times New Roman" w:eastAsia="Times New Roman" w:hAnsi="Times New Roman" w:cs="Times New Roman"/>
                <w:sz w:val="20"/>
                <w:szCs w:val="20"/>
                <w:lang w:eastAsia="ru-RU"/>
              </w:rPr>
              <w:t> пояс</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Хлеб ржаной</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2-80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3-20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Мука ржаная обойная</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4-40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4-80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5-20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Мука пшеничная 1 сорта</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7-00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8-00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Пшено толченое 1 сорта</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5-50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6-50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Крупа гречневая ядрица</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11-00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12-00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13-00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Макароны из муки 1 сорта</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10-00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11-00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Сахар рафинад </w:t>
            </w:r>
            <w:proofErr w:type="spellStart"/>
            <w:r w:rsidRPr="00F43C6D">
              <w:rPr>
                <w:rFonts w:ascii="Times New Roman" w:eastAsia="Times New Roman" w:hAnsi="Times New Roman" w:cs="Times New Roman"/>
                <w:sz w:val="20"/>
                <w:szCs w:val="20"/>
                <w:lang w:eastAsia="ru-RU"/>
              </w:rPr>
              <w:t>мелкоколотый</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13-50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15-00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16-50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Мясо говяжье ср. упитанности 1 с.</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28-00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30-00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32-00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Масло сливочное соленое высшего сорта</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62-00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64-00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66-00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Соль молотая № 2</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1-60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1-60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1-80</w:t>
            </w:r>
          </w:p>
        </w:tc>
      </w:tr>
      <w:tr w:rsidR="0034671A" w:rsidRPr="0034671A" w:rsidTr="0084683F">
        <w:trPr>
          <w:jc w:val="center"/>
        </w:trPr>
        <w:tc>
          <w:tcPr>
            <w:tcW w:w="552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Овес</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2-20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2-50</w:t>
            </w:r>
          </w:p>
        </w:tc>
        <w:tc>
          <w:tcPr>
            <w:tcW w:w="268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2-80</w:t>
            </w:r>
          </w:p>
        </w:tc>
      </w:tr>
    </w:tbl>
    <w:p w:rsidR="0034671A" w:rsidRPr="00F43C6D" w:rsidRDefault="0034671A" w:rsidP="0012472C">
      <w:pPr>
        <w:spacing w:after="0" w:line="240" w:lineRule="auto"/>
        <w:ind w:firstLine="567"/>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b/>
          <w:bCs/>
          <w:color w:val="000000"/>
          <w:sz w:val="24"/>
          <w:szCs w:val="24"/>
          <w:lang w:eastAsia="ru-RU"/>
        </w:rPr>
        <w:t xml:space="preserve">2. На фрукты, молочные продукты и </w:t>
      </w:r>
      <w:proofErr w:type="gramStart"/>
      <w:r w:rsidRPr="00F43C6D">
        <w:rPr>
          <w:rFonts w:ascii="Times New Roman" w:eastAsia="Times New Roman" w:hAnsi="Times New Roman" w:cs="Times New Roman"/>
          <w:b/>
          <w:bCs/>
          <w:color w:val="000000"/>
          <w:sz w:val="24"/>
          <w:szCs w:val="24"/>
          <w:lang w:eastAsia="ru-RU"/>
        </w:rPr>
        <w:t>яйца</w:t>
      </w:r>
      <w:proofErr w:type="gramEnd"/>
      <w:r w:rsidRPr="00F43C6D">
        <w:rPr>
          <w:rFonts w:ascii="Times New Roman" w:eastAsia="Times New Roman" w:hAnsi="Times New Roman" w:cs="Times New Roman"/>
          <w:b/>
          <w:bCs/>
          <w:color w:val="000000"/>
          <w:sz w:val="24"/>
          <w:szCs w:val="24"/>
          <w:lang w:eastAsia="ru-RU"/>
        </w:rPr>
        <w:t xml:space="preserve"> следующие сез</w:t>
      </w:r>
      <w:r w:rsidR="0084683F">
        <w:rPr>
          <w:rFonts w:ascii="Times New Roman" w:eastAsia="Times New Roman" w:hAnsi="Times New Roman" w:cs="Times New Roman"/>
          <w:b/>
          <w:bCs/>
          <w:color w:val="000000"/>
          <w:sz w:val="24"/>
          <w:szCs w:val="24"/>
          <w:lang w:eastAsia="ru-RU"/>
        </w:rPr>
        <w:t>онные поясные розничные цены (в рублях</w:t>
      </w:r>
      <w:r w:rsidRPr="00F43C6D">
        <w:rPr>
          <w:rFonts w:ascii="Times New Roman" w:eastAsia="Times New Roman" w:hAnsi="Times New Roman" w:cs="Times New Roman"/>
          <w:b/>
          <w:bCs/>
          <w:color w:val="000000"/>
          <w:sz w:val="24"/>
          <w:szCs w:val="24"/>
          <w:lang w:eastAsia="ru-RU"/>
        </w:rPr>
        <w:t> и копейках):</w:t>
      </w:r>
    </w:p>
    <w:tbl>
      <w:tblPr>
        <w:tblW w:w="0" w:type="auto"/>
        <w:jc w:val="center"/>
        <w:tblCellMar>
          <w:left w:w="0" w:type="dxa"/>
          <w:right w:w="0" w:type="dxa"/>
        </w:tblCellMar>
        <w:tblLook w:val="04A0" w:firstRow="1" w:lastRow="0" w:firstColumn="1" w:lastColumn="0" w:noHBand="0" w:noVBand="1"/>
      </w:tblPr>
      <w:tblGrid>
        <w:gridCol w:w="2244"/>
        <w:gridCol w:w="958"/>
        <w:gridCol w:w="1134"/>
        <w:gridCol w:w="1134"/>
        <w:gridCol w:w="1276"/>
        <w:gridCol w:w="850"/>
        <w:gridCol w:w="992"/>
        <w:gridCol w:w="932"/>
      </w:tblGrid>
      <w:tr w:rsidR="0034671A" w:rsidRPr="0034671A" w:rsidTr="0084683F">
        <w:trPr>
          <w:jc w:val="center"/>
        </w:trPr>
        <w:tc>
          <w:tcPr>
            <w:tcW w:w="224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95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2268"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w:t>
            </w:r>
            <w:r w:rsidRPr="00F43C6D">
              <w:rPr>
                <w:rFonts w:ascii="Times New Roman" w:eastAsia="Times New Roman" w:hAnsi="Times New Roman" w:cs="Times New Roman"/>
                <w:sz w:val="20"/>
                <w:szCs w:val="20"/>
                <w:lang w:eastAsia="ru-RU"/>
              </w:rPr>
              <w:t> пояс</w:t>
            </w:r>
          </w:p>
        </w:tc>
        <w:tc>
          <w:tcPr>
            <w:tcW w:w="2126"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II</w:t>
            </w:r>
            <w:r w:rsidRPr="00F43C6D">
              <w:rPr>
                <w:rFonts w:ascii="Times New Roman" w:eastAsia="Times New Roman" w:hAnsi="Times New Roman" w:cs="Times New Roman"/>
                <w:sz w:val="20"/>
                <w:szCs w:val="20"/>
                <w:lang w:eastAsia="ru-RU"/>
              </w:rPr>
              <w:t> пояс</w:t>
            </w:r>
          </w:p>
        </w:tc>
        <w:tc>
          <w:tcPr>
            <w:tcW w:w="1924"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val="en-US" w:eastAsia="ru-RU"/>
              </w:rPr>
              <w:t>III</w:t>
            </w:r>
            <w:r w:rsidRPr="00F43C6D">
              <w:rPr>
                <w:rFonts w:ascii="Times New Roman" w:eastAsia="Times New Roman" w:hAnsi="Times New Roman" w:cs="Times New Roman"/>
                <w:sz w:val="20"/>
                <w:szCs w:val="20"/>
                <w:lang w:eastAsia="ru-RU"/>
              </w:rPr>
              <w:t> пояс</w:t>
            </w:r>
          </w:p>
        </w:tc>
      </w:tr>
      <w:tr w:rsidR="0034671A" w:rsidRPr="0034671A" w:rsidTr="0084683F">
        <w:trPr>
          <w:jc w:val="center"/>
        </w:trPr>
        <w:tc>
          <w:tcPr>
            <w:tcW w:w="224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95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от</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до</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от</w:t>
            </w:r>
          </w:p>
        </w:tc>
        <w:tc>
          <w:tcPr>
            <w:tcW w:w="850"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до</w:t>
            </w:r>
          </w:p>
        </w:tc>
        <w:tc>
          <w:tcPr>
            <w:tcW w:w="99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от</w:t>
            </w:r>
          </w:p>
        </w:tc>
        <w:tc>
          <w:tcPr>
            <w:tcW w:w="93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до</w:t>
            </w:r>
          </w:p>
        </w:tc>
      </w:tr>
      <w:tr w:rsidR="0034671A" w:rsidRPr="0034671A" w:rsidTr="0084683F">
        <w:trPr>
          <w:jc w:val="center"/>
        </w:trPr>
        <w:tc>
          <w:tcPr>
            <w:tcW w:w="224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Молоко цельное</w:t>
            </w:r>
          </w:p>
        </w:tc>
        <w:tc>
          <w:tcPr>
            <w:tcW w:w="95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литр</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2-50</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3-50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3-00</w:t>
            </w:r>
          </w:p>
        </w:tc>
        <w:tc>
          <w:tcPr>
            <w:tcW w:w="850"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4-00</w:t>
            </w:r>
          </w:p>
        </w:tc>
        <w:tc>
          <w:tcPr>
            <w:tcW w:w="99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4-00</w:t>
            </w:r>
          </w:p>
        </w:tc>
        <w:tc>
          <w:tcPr>
            <w:tcW w:w="93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5-00</w:t>
            </w:r>
          </w:p>
        </w:tc>
      </w:tr>
      <w:tr w:rsidR="0034671A" w:rsidRPr="0034671A" w:rsidTr="0084683F">
        <w:trPr>
          <w:jc w:val="center"/>
        </w:trPr>
        <w:tc>
          <w:tcPr>
            <w:tcW w:w="224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Яйца столовые</w:t>
            </w:r>
            <w:r w:rsidRPr="00F43C6D">
              <w:rPr>
                <w:rFonts w:ascii="Times New Roman" w:eastAsia="Times New Roman" w:hAnsi="Times New Roman" w:cs="Times New Roman"/>
                <w:sz w:val="20"/>
                <w:szCs w:val="20"/>
                <w:lang w:eastAsia="ru-RU"/>
              </w:rPr>
              <w:br/>
              <w:t>1 категории</w:t>
            </w:r>
          </w:p>
        </w:tc>
        <w:tc>
          <w:tcPr>
            <w:tcW w:w="95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десяток</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10-00</w:t>
            </w:r>
          </w:p>
        </w:tc>
        <w:tc>
          <w:tcPr>
            <w:tcW w:w="1134"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14-00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12-00</w:t>
            </w:r>
          </w:p>
        </w:tc>
        <w:tc>
          <w:tcPr>
            <w:tcW w:w="850"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16-00</w:t>
            </w:r>
          </w:p>
        </w:tc>
        <w:tc>
          <w:tcPr>
            <w:tcW w:w="99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14-00</w:t>
            </w:r>
          </w:p>
        </w:tc>
        <w:tc>
          <w:tcPr>
            <w:tcW w:w="932"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18-00</w:t>
            </w:r>
          </w:p>
        </w:tc>
      </w:tr>
    </w:tbl>
    <w:p w:rsidR="0034671A" w:rsidRPr="00F43C6D" w:rsidRDefault="0034671A" w:rsidP="0012472C">
      <w:pPr>
        <w:spacing w:after="0" w:line="240" w:lineRule="auto"/>
        <w:ind w:firstLine="567"/>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b/>
          <w:bCs/>
          <w:color w:val="000000"/>
          <w:sz w:val="24"/>
          <w:szCs w:val="24"/>
          <w:lang w:eastAsia="ru-RU"/>
        </w:rPr>
        <w:t>3. Единые розничные цены (для всех</w:t>
      </w:r>
      <w:r w:rsidR="0084683F">
        <w:rPr>
          <w:rFonts w:ascii="Times New Roman" w:eastAsia="Times New Roman" w:hAnsi="Times New Roman" w:cs="Times New Roman"/>
          <w:b/>
          <w:bCs/>
          <w:color w:val="000000"/>
          <w:sz w:val="24"/>
          <w:szCs w:val="24"/>
          <w:lang w:eastAsia="ru-RU"/>
        </w:rPr>
        <w:t xml:space="preserve"> поясов) на следующие товары (в рублях</w:t>
      </w:r>
      <w:r w:rsidRPr="00F43C6D">
        <w:rPr>
          <w:rFonts w:ascii="Times New Roman" w:eastAsia="Times New Roman" w:hAnsi="Times New Roman" w:cs="Times New Roman"/>
          <w:b/>
          <w:bCs/>
          <w:color w:val="000000"/>
          <w:sz w:val="24"/>
          <w:szCs w:val="24"/>
          <w:lang w:eastAsia="ru-RU"/>
        </w:rPr>
        <w:t> и копейках):</w:t>
      </w:r>
    </w:p>
    <w:tbl>
      <w:tblPr>
        <w:tblW w:w="0" w:type="auto"/>
        <w:jc w:val="center"/>
        <w:tblCellMar>
          <w:left w:w="0" w:type="dxa"/>
          <w:right w:w="0" w:type="dxa"/>
        </w:tblCellMar>
        <w:tblLook w:val="04A0" w:firstRow="1" w:lastRow="0" w:firstColumn="1" w:lastColumn="0" w:noHBand="0" w:noVBand="1"/>
      </w:tblPr>
      <w:tblGrid>
        <w:gridCol w:w="7691"/>
        <w:gridCol w:w="647"/>
        <w:gridCol w:w="1188"/>
      </w:tblGrid>
      <w:tr w:rsidR="0034671A" w:rsidRPr="0034671A" w:rsidTr="0084683F">
        <w:trPr>
          <w:jc w:val="center"/>
        </w:trPr>
        <w:tc>
          <w:tcPr>
            <w:tcW w:w="7691"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Чай байховый грузинский 1 сорт</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100 </w:t>
            </w:r>
            <w:proofErr w:type="spellStart"/>
            <w:r w:rsidRPr="00F43C6D">
              <w:rPr>
                <w:rFonts w:ascii="Times New Roman" w:eastAsia="Times New Roman" w:hAnsi="Times New Roman" w:cs="Times New Roman"/>
                <w:sz w:val="20"/>
                <w:szCs w:val="20"/>
                <w:lang w:eastAsia="ru-RU"/>
              </w:rPr>
              <w:t>гр</w:t>
            </w:r>
            <w:proofErr w:type="spellEnd"/>
          </w:p>
        </w:tc>
        <w:tc>
          <w:tcPr>
            <w:tcW w:w="11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16-00</w:t>
            </w:r>
          </w:p>
        </w:tc>
      </w:tr>
      <w:tr w:rsidR="0034671A" w:rsidRPr="0034671A" w:rsidTr="0084683F">
        <w:trPr>
          <w:jc w:val="center"/>
        </w:trPr>
        <w:tc>
          <w:tcPr>
            <w:tcW w:w="7691"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34671A">
            <w:pPr>
              <w:spacing w:before="100" w:beforeAutospacing="1"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Кофе натуральный жареный в зернах 1 сорт</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BD477C" w:rsidP="0034671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1кг</w:t>
            </w:r>
          </w:p>
        </w:tc>
        <w:tc>
          <w:tcPr>
            <w:tcW w:w="118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34671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75-00</w:t>
            </w:r>
          </w:p>
        </w:tc>
      </w:tr>
      <w:tr w:rsidR="0034671A" w:rsidRPr="00F43C6D" w:rsidTr="0084683F">
        <w:trPr>
          <w:jc w:val="center"/>
        </w:trPr>
        <w:tc>
          <w:tcPr>
            <w:tcW w:w="7691"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34671A">
            <w:pPr>
              <w:spacing w:before="100" w:beforeAutospacing="1" w:after="100" w:afterAutospacing="1"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Мороженое молочное в </w:t>
            </w:r>
            <w:r w:rsidR="00BD477C">
              <w:rPr>
                <w:rFonts w:ascii="Times New Roman" w:eastAsia="Times New Roman" w:hAnsi="Times New Roman" w:cs="Times New Roman"/>
                <w:sz w:val="20"/>
                <w:szCs w:val="20"/>
                <w:lang w:eastAsia="ru-RU"/>
              </w:rPr>
              <w:t xml:space="preserve">расфасовке по 100 </w:t>
            </w:r>
            <w:proofErr w:type="spellStart"/>
            <w:r w:rsidR="00BD477C">
              <w:rPr>
                <w:rFonts w:ascii="Times New Roman" w:eastAsia="Times New Roman" w:hAnsi="Times New Roman" w:cs="Times New Roman"/>
                <w:sz w:val="20"/>
                <w:szCs w:val="20"/>
                <w:lang w:eastAsia="ru-RU"/>
              </w:rPr>
              <w:t>гр</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 кг</w:t>
            </w:r>
          </w:p>
        </w:tc>
        <w:tc>
          <w:tcPr>
            <w:tcW w:w="118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34671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20-00</w:t>
            </w:r>
          </w:p>
        </w:tc>
      </w:tr>
    </w:tbl>
    <w:p w:rsidR="00BD477C" w:rsidRDefault="00BD477C" w:rsidP="0012472C">
      <w:pPr>
        <w:spacing w:after="0" w:line="240" w:lineRule="auto"/>
        <w:ind w:firstLine="567"/>
        <w:rPr>
          <w:rFonts w:ascii="Times New Roman" w:eastAsia="Times New Roman" w:hAnsi="Times New Roman" w:cs="Times New Roman"/>
          <w:b/>
          <w:bCs/>
          <w:color w:val="000000"/>
          <w:sz w:val="24"/>
          <w:szCs w:val="24"/>
          <w:lang w:eastAsia="ru-RU"/>
        </w:rPr>
      </w:pPr>
    </w:p>
    <w:p w:rsidR="00BD477C" w:rsidRDefault="00BD477C" w:rsidP="0012472C">
      <w:pPr>
        <w:spacing w:after="0" w:line="240" w:lineRule="auto"/>
        <w:ind w:firstLine="567"/>
        <w:rPr>
          <w:rFonts w:ascii="Times New Roman" w:eastAsia="Times New Roman" w:hAnsi="Times New Roman" w:cs="Times New Roman"/>
          <w:b/>
          <w:bCs/>
          <w:color w:val="000000"/>
          <w:sz w:val="24"/>
          <w:szCs w:val="24"/>
          <w:lang w:eastAsia="ru-RU"/>
        </w:rPr>
      </w:pPr>
    </w:p>
    <w:p w:rsidR="00BD477C" w:rsidRDefault="00BD477C" w:rsidP="0012472C">
      <w:pPr>
        <w:spacing w:after="0" w:line="240" w:lineRule="auto"/>
        <w:ind w:firstLine="567"/>
        <w:rPr>
          <w:rFonts w:ascii="Times New Roman" w:eastAsia="Times New Roman" w:hAnsi="Times New Roman" w:cs="Times New Roman"/>
          <w:b/>
          <w:bCs/>
          <w:color w:val="000000"/>
          <w:sz w:val="24"/>
          <w:szCs w:val="24"/>
          <w:lang w:eastAsia="ru-RU"/>
        </w:rPr>
      </w:pPr>
    </w:p>
    <w:p w:rsidR="002445E6" w:rsidRDefault="002445E6" w:rsidP="0012472C">
      <w:pPr>
        <w:spacing w:after="0" w:line="240" w:lineRule="auto"/>
        <w:ind w:firstLine="567"/>
        <w:rPr>
          <w:rFonts w:ascii="Times New Roman" w:eastAsia="Times New Roman" w:hAnsi="Times New Roman" w:cs="Times New Roman"/>
          <w:b/>
          <w:bCs/>
          <w:color w:val="000000"/>
          <w:sz w:val="24"/>
          <w:szCs w:val="24"/>
          <w:lang w:eastAsia="ru-RU"/>
        </w:rPr>
      </w:pPr>
    </w:p>
    <w:p w:rsidR="0034671A" w:rsidRPr="00F43C6D" w:rsidRDefault="0034671A" w:rsidP="0012472C">
      <w:pPr>
        <w:spacing w:after="0" w:line="240" w:lineRule="auto"/>
        <w:ind w:firstLine="567"/>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b/>
          <w:bCs/>
          <w:color w:val="000000"/>
          <w:sz w:val="24"/>
          <w:szCs w:val="24"/>
          <w:lang w:eastAsia="ru-RU"/>
        </w:rPr>
        <w:lastRenderedPageBreak/>
        <w:t>4. Единые розничные</w:t>
      </w:r>
      <w:r w:rsidR="0084683F">
        <w:rPr>
          <w:rFonts w:ascii="Times New Roman" w:eastAsia="Times New Roman" w:hAnsi="Times New Roman" w:cs="Times New Roman"/>
          <w:b/>
          <w:bCs/>
          <w:color w:val="000000"/>
          <w:sz w:val="24"/>
          <w:szCs w:val="24"/>
          <w:lang w:eastAsia="ru-RU"/>
        </w:rPr>
        <w:t xml:space="preserve"> цены на промышленные товары (в рублях</w:t>
      </w:r>
      <w:r w:rsidRPr="00F43C6D">
        <w:rPr>
          <w:rFonts w:ascii="Times New Roman" w:eastAsia="Times New Roman" w:hAnsi="Times New Roman" w:cs="Times New Roman"/>
          <w:b/>
          <w:bCs/>
          <w:color w:val="000000"/>
          <w:sz w:val="24"/>
          <w:szCs w:val="24"/>
          <w:lang w:eastAsia="ru-RU"/>
        </w:rPr>
        <w:t> и копейках):</w:t>
      </w:r>
    </w:p>
    <w:tbl>
      <w:tblPr>
        <w:tblW w:w="9640" w:type="dxa"/>
        <w:tblInd w:w="-85" w:type="dxa"/>
        <w:tblCellMar>
          <w:left w:w="0" w:type="dxa"/>
          <w:right w:w="0" w:type="dxa"/>
        </w:tblCellMar>
        <w:tblLook w:val="04A0" w:firstRow="1" w:lastRow="0" w:firstColumn="1" w:lastColumn="0" w:noHBand="0" w:noVBand="1"/>
      </w:tblPr>
      <w:tblGrid>
        <w:gridCol w:w="5954"/>
        <w:gridCol w:w="703"/>
        <w:gridCol w:w="799"/>
        <w:gridCol w:w="908"/>
        <w:gridCol w:w="1276"/>
      </w:tblGrid>
      <w:tr w:rsidR="0034671A" w:rsidRPr="0034671A" w:rsidTr="0084683F">
        <w:trPr>
          <w:tblHeader/>
        </w:trPr>
        <w:tc>
          <w:tcPr>
            <w:tcW w:w="59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1A39F8" w:rsidRDefault="0034671A" w:rsidP="0012472C">
            <w:pPr>
              <w:spacing w:after="0" w:line="240" w:lineRule="auto"/>
              <w:jc w:val="center"/>
              <w:rPr>
                <w:rFonts w:ascii="Times New Roman" w:eastAsia="Times New Roman" w:hAnsi="Times New Roman" w:cs="Times New Roman"/>
                <w:sz w:val="16"/>
                <w:szCs w:val="16"/>
                <w:lang w:eastAsia="ru-RU"/>
              </w:rPr>
            </w:pPr>
            <w:r w:rsidRPr="001A39F8">
              <w:rPr>
                <w:rFonts w:ascii="Times New Roman" w:eastAsia="Times New Roman" w:hAnsi="Times New Roman" w:cs="Times New Roman"/>
                <w:sz w:val="16"/>
                <w:szCs w:val="16"/>
                <w:lang w:eastAsia="ru-RU"/>
              </w:rPr>
              <w:t>Артикул</w:t>
            </w:r>
          </w:p>
        </w:tc>
        <w:tc>
          <w:tcPr>
            <w:tcW w:w="0" w:type="auto"/>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1A39F8" w:rsidRDefault="0034671A" w:rsidP="0012472C">
            <w:pPr>
              <w:spacing w:after="0" w:line="240" w:lineRule="auto"/>
              <w:jc w:val="center"/>
              <w:rPr>
                <w:rFonts w:ascii="Times New Roman" w:eastAsia="Times New Roman" w:hAnsi="Times New Roman" w:cs="Times New Roman"/>
                <w:sz w:val="16"/>
                <w:szCs w:val="16"/>
                <w:lang w:eastAsia="ru-RU"/>
              </w:rPr>
            </w:pPr>
            <w:r w:rsidRPr="001A39F8">
              <w:rPr>
                <w:rFonts w:ascii="Times New Roman" w:eastAsia="Times New Roman" w:hAnsi="Times New Roman" w:cs="Times New Roman"/>
                <w:sz w:val="16"/>
                <w:szCs w:val="16"/>
                <w:lang w:eastAsia="ru-RU"/>
              </w:rPr>
              <w:t>Единица</w:t>
            </w:r>
            <w:r w:rsidRPr="001A39F8">
              <w:rPr>
                <w:rFonts w:ascii="Times New Roman" w:eastAsia="Times New Roman" w:hAnsi="Times New Roman" w:cs="Times New Roman"/>
                <w:sz w:val="16"/>
                <w:szCs w:val="16"/>
                <w:lang w:eastAsia="ru-RU"/>
              </w:rPr>
              <w:br/>
            </w:r>
            <w:proofErr w:type="gramStart"/>
            <w:r w:rsidRPr="001A39F8">
              <w:rPr>
                <w:rFonts w:ascii="Times New Roman" w:eastAsia="Times New Roman" w:hAnsi="Times New Roman" w:cs="Times New Roman"/>
                <w:sz w:val="16"/>
                <w:szCs w:val="16"/>
                <w:lang w:eastAsia="ru-RU"/>
              </w:rPr>
              <w:t>измерен</w:t>
            </w:r>
            <w:proofErr w:type="gramEnd"/>
            <w:r w:rsidR="00BD477C">
              <w:rPr>
                <w:rFonts w:ascii="Times New Roman" w:eastAsia="Times New Roman" w:hAnsi="Times New Roman" w:cs="Times New Roman"/>
                <w:sz w:val="16"/>
                <w:szCs w:val="16"/>
                <w:lang w:eastAsia="ru-RU"/>
              </w:rPr>
              <w:t>.</w:t>
            </w:r>
          </w:p>
        </w:tc>
        <w:tc>
          <w:tcPr>
            <w:tcW w:w="90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1A39F8" w:rsidRDefault="00BD477C" w:rsidP="001247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w:t>
            </w:r>
            <w:r w:rsidR="0034671A" w:rsidRPr="001A39F8">
              <w:rPr>
                <w:rFonts w:ascii="Times New Roman" w:eastAsia="Times New Roman" w:hAnsi="Times New Roman" w:cs="Times New Roman"/>
                <w:sz w:val="16"/>
                <w:szCs w:val="16"/>
                <w:lang w:eastAsia="ru-RU"/>
              </w:rPr>
              <w:t xml:space="preserve"> городах</w:t>
            </w:r>
          </w:p>
        </w:tc>
        <w:tc>
          <w:tcPr>
            <w:tcW w:w="127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4671A" w:rsidRPr="001A39F8" w:rsidRDefault="00BD477C" w:rsidP="0012472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w:t>
            </w:r>
            <w:r w:rsidR="0034671A" w:rsidRPr="001A39F8">
              <w:rPr>
                <w:rFonts w:ascii="Times New Roman" w:eastAsia="Times New Roman" w:hAnsi="Times New Roman" w:cs="Times New Roman"/>
                <w:sz w:val="16"/>
                <w:szCs w:val="16"/>
                <w:lang w:eastAsia="ru-RU"/>
              </w:rPr>
              <w:t xml:space="preserve"> сельской</w:t>
            </w:r>
            <w:r w:rsidR="0034671A" w:rsidRPr="001A39F8">
              <w:rPr>
                <w:rFonts w:ascii="Times New Roman" w:eastAsia="Times New Roman" w:hAnsi="Times New Roman" w:cs="Times New Roman"/>
                <w:sz w:val="16"/>
                <w:szCs w:val="16"/>
                <w:lang w:eastAsia="ru-RU"/>
              </w:rPr>
              <w:br/>
              <w:t>местности</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Ситец набивной. Крап</w:t>
            </w:r>
            <w:proofErr w:type="gramStart"/>
            <w:r w:rsidRPr="00F43C6D">
              <w:rPr>
                <w:rFonts w:ascii="Times New Roman" w:eastAsia="Times New Roman" w:hAnsi="Times New Roman" w:cs="Times New Roman"/>
                <w:sz w:val="20"/>
                <w:szCs w:val="20"/>
                <w:lang w:eastAsia="ru-RU"/>
              </w:rPr>
              <w:t xml:space="preserve"> Д</w:t>
            </w:r>
            <w:proofErr w:type="gramEnd"/>
            <w:r w:rsidRPr="00F43C6D">
              <w:rPr>
                <w:rFonts w:ascii="Times New Roman" w:eastAsia="Times New Roman" w:hAnsi="Times New Roman" w:cs="Times New Roman"/>
                <w:sz w:val="20"/>
                <w:szCs w:val="20"/>
                <w:lang w:eastAsia="ru-RU"/>
              </w:rPr>
              <w:t xml:space="preserve">, </w:t>
            </w:r>
            <w:proofErr w:type="spellStart"/>
            <w:r w:rsidRPr="00F43C6D">
              <w:rPr>
                <w:rFonts w:ascii="Times New Roman" w:eastAsia="Times New Roman" w:hAnsi="Times New Roman" w:cs="Times New Roman"/>
                <w:sz w:val="20"/>
                <w:szCs w:val="20"/>
                <w:lang w:eastAsia="ru-RU"/>
              </w:rPr>
              <w:t>шир</w:t>
            </w:r>
            <w:proofErr w:type="spellEnd"/>
            <w:r w:rsidRPr="00F43C6D">
              <w:rPr>
                <w:rFonts w:ascii="Times New Roman" w:eastAsia="Times New Roman" w:hAnsi="Times New Roman" w:cs="Times New Roman"/>
                <w:sz w:val="20"/>
                <w:szCs w:val="20"/>
                <w:lang w:eastAsia="ru-RU"/>
              </w:rPr>
              <w:t>. 60</w:t>
            </w:r>
            <w:r w:rsidR="00BD477C">
              <w:rPr>
                <w:rFonts w:ascii="Times New Roman" w:eastAsia="Times New Roman" w:hAnsi="Times New Roman" w:cs="Times New Roman"/>
                <w:sz w:val="20"/>
                <w:szCs w:val="20"/>
                <w:lang w:eastAsia="ru-RU"/>
              </w:rPr>
              <w:t>–62 см</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метр</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BD477C" w:rsidP="0012472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34671A" w:rsidRPr="00F43C6D">
              <w:rPr>
                <w:rFonts w:ascii="Times New Roman" w:eastAsia="Times New Roman" w:hAnsi="Times New Roman" w:cs="Times New Roman"/>
                <w:sz w:val="20"/>
                <w:szCs w:val="20"/>
                <w:lang w:eastAsia="ru-RU"/>
              </w:rPr>
              <w:t>10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BD477C" w:rsidP="00BD4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34671A" w:rsidRPr="00F43C6D">
              <w:rPr>
                <w:rFonts w:ascii="Times New Roman" w:eastAsia="Times New Roman" w:hAnsi="Times New Roman" w:cs="Times New Roman"/>
                <w:sz w:val="20"/>
                <w:szCs w:val="20"/>
                <w:lang w:eastAsia="ru-RU"/>
              </w:rPr>
              <w:t>20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Сатин «Экстра» мерсеризованный, </w:t>
            </w:r>
            <w:proofErr w:type="spellStart"/>
            <w:r w:rsidR="00BD477C">
              <w:rPr>
                <w:rFonts w:ascii="Times New Roman" w:eastAsia="Times New Roman" w:hAnsi="Times New Roman" w:cs="Times New Roman"/>
                <w:sz w:val="20"/>
                <w:szCs w:val="20"/>
                <w:lang w:eastAsia="ru-RU"/>
              </w:rPr>
              <w:t>шир</w:t>
            </w:r>
            <w:proofErr w:type="spellEnd"/>
            <w:r w:rsidR="00BD477C">
              <w:rPr>
                <w:rFonts w:ascii="Times New Roman" w:eastAsia="Times New Roman" w:hAnsi="Times New Roman" w:cs="Times New Roman"/>
                <w:sz w:val="20"/>
                <w:szCs w:val="20"/>
                <w:lang w:eastAsia="ru-RU"/>
              </w:rPr>
              <w:t>. 60–</w:t>
            </w:r>
            <w:r w:rsidRPr="00F43C6D">
              <w:rPr>
                <w:rFonts w:ascii="Times New Roman" w:eastAsia="Times New Roman" w:hAnsi="Times New Roman" w:cs="Times New Roman"/>
                <w:sz w:val="20"/>
                <w:szCs w:val="20"/>
                <w:lang w:eastAsia="ru-RU"/>
              </w:rPr>
              <w:t>63 см</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144</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BD477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метр</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w:t>
            </w:r>
            <w:r w:rsidR="00BD477C">
              <w:rPr>
                <w:rFonts w:ascii="Times New Roman" w:eastAsia="Times New Roman" w:hAnsi="Times New Roman" w:cs="Times New Roman"/>
                <w:sz w:val="20"/>
                <w:szCs w:val="20"/>
                <w:lang w:eastAsia="ru-RU"/>
              </w:rPr>
              <w:t>5-</w:t>
            </w:r>
            <w:r w:rsidRPr="00F43C6D">
              <w:rPr>
                <w:rFonts w:ascii="Times New Roman" w:eastAsia="Times New Roman" w:hAnsi="Times New Roman" w:cs="Times New Roman"/>
                <w:sz w:val="20"/>
                <w:szCs w:val="20"/>
                <w:lang w:eastAsia="ru-RU"/>
              </w:rPr>
              <w:t>20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BD477C" w:rsidP="0012472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34671A" w:rsidRPr="00F43C6D">
              <w:rPr>
                <w:rFonts w:ascii="Times New Roman" w:eastAsia="Times New Roman" w:hAnsi="Times New Roman" w:cs="Times New Roman"/>
                <w:sz w:val="20"/>
                <w:szCs w:val="20"/>
                <w:lang w:eastAsia="ru-RU"/>
              </w:rPr>
              <w:t>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F43C6D"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bCs/>
                <w:color w:val="000000" w:themeColor="text1"/>
                <w:sz w:val="20"/>
                <w:szCs w:val="20"/>
                <w:lang w:eastAsia="ru-RU"/>
              </w:rPr>
              <w:t>Платье</w:t>
            </w:r>
            <w:r w:rsidR="0034671A" w:rsidRPr="00F43C6D">
              <w:rPr>
                <w:rFonts w:ascii="Times New Roman" w:eastAsia="Times New Roman" w:hAnsi="Times New Roman" w:cs="Times New Roman"/>
                <w:color w:val="000000" w:themeColor="text1"/>
                <w:sz w:val="20"/>
                <w:szCs w:val="20"/>
                <w:lang w:eastAsia="ru-RU"/>
              </w:rPr>
              <w:t> </w:t>
            </w:r>
            <w:r w:rsidR="0034671A" w:rsidRPr="00F43C6D">
              <w:rPr>
                <w:rFonts w:ascii="Times New Roman" w:eastAsia="Times New Roman" w:hAnsi="Times New Roman" w:cs="Times New Roman"/>
                <w:sz w:val="20"/>
                <w:szCs w:val="20"/>
                <w:lang w:eastAsia="ru-RU"/>
              </w:rPr>
              <w:t xml:space="preserve">женское шерстяное из крепа </w:t>
            </w:r>
            <w:proofErr w:type="spellStart"/>
            <w:r w:rsidR="0034671A" w:rsidRPr="00F43C6D">
              <w:rPr>
                <w:rFonts w:ascii="Times New Roman" w:eastAsia="Times New Roman" w:hAnsi="Times New Roman" w:cs="Times New Roman"/>
                <w:sz w:val="20"/>
                <w:szCs w:val="20"/>
                <w:lang w:eastAsia="ru-RU"/>
              </w:rPr>
              <w:t>Жаккард</w:t>
            </w:r>
            <w:proofErr w:type="spellEnd"/>
            <w:r w:rsidR="0034671A" w:rsidRPr="00F43C6D">
              <w:rPr>
                <w:rFonts w:ascii="Times New Roman" w:eastAsia="Times New Roman" w:hAnsi="Times New Roman" w:cs="Times New Roman"/>
                <w:sz w:val="20"/>
                <w:szCs w:val="20"/>
                <w:lang w:eastAsia="ru-RU"/>
              </w:rPr>
              <w:t xml:space="preserve"> 20</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141-23</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510-00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560-00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Костюм мужской двойка, однобортный, из трико камвольного полушерстяного 38</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12-16</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430-00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450-00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Полуботинки мужские на кожаной подошве всех видов кроя из черного шевро Р4144 </w:t>
            </w:r>
            <w:proofErr w:type="spellStart"/>
            <w:r w:rsidRPr="00F43C6D">
              <w:rPr>
                <w:rFonts w:ascii="Times New Roman" w:eastAsia="Times New Roman" w:hAnsi="Times New Roman" w:cs="Times New Roman"/>
                <w:sz w:val="20"/>
                <w:szCs w:val="20"/>
                <w:lang w:eastAsia="ru-RU"/>
              </w:rPr>
              <w:t>чш</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пара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260-00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288-00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xml:space="preserve">Туфли женские Р4144 </w:t>
            </w:r>
            <w:proofErr w:type="spellStart"/>
            <w:r w:rsidRPr="00F43C6D">
              <w:rPr>
                <w:rFonts w:ascii="Times New Roman" w:eastAsia="Times New Roman" w:hAnsi="Times New Roman" w:cs="Times New Roman"/>
                <w:sz w:val="20"/>
                <w:szCs w:val="20"/>
                <w:lang w:eastAsia="ru-RU"/>
              </w:rPr>
              <w:t>чш</w:t>
            </w:r>
            <w:proofErr w:type="spellEnd"/>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пара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260-00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288-00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Валенки мужские некрашеные</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0129Н</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пара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195-00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216-00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Спички</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коробка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0-20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0-20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Часы металлические наручные</w:t>
            </w:r>
            <w:r w:rsidRPr="00F43C6D">
              <w:rPr>
                <w:rFonts w:ascii="Times New Roman" w:eastAsia="Times New Roman" w:hAnsi="Times New Roman" w:cs="Times New Roman"/>
                <w:sz w:val="20"/>
                <w:szCs w:val="20"/>
                <w:lang w:eastAsia="ru-RU"/>
              </w:rPr>
              <w:br/>
              <w:t>«Звезда» и «ЗИФ»</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Т-18</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штука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Патефон модель ПТ-3</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штука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900-00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Радиоприемник «Рекорд» 5-ламповый</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штука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600-00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600-00</w:t>
            </w:r>
          </w:p>
        </w:tc>
      </w:tr>
      <w:tr w:rsidR="0034671A" w:rsidRPr="0034671A" w:rsidTr="0084683F">
        <w:tc>
          <w:tcPr>
            <w:tcW w:w="5954"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Фотоаппарат «ФЭД-1»</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 </w:t>
            </w:r>
          </w:p>
        </w:tc>
        <w:tc>
          <w:tcPr>
            <w:tcW w:w="0" w:type="auto"/>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штука</w:t>
            </w:r>
          </w:p>
        </w:tc>
        <w:tc>
          <w:tcPr>
            <w:tcW w:w="908"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1100-00</w:t>
            </w:r>
          </w:p>
        </w:tc>
        <w:tc>
          <w:tcPr>
            <w:tcW w:w="1276" w:type="dxa"/>
            <w:tcBorders>
              <w:top w:val="nil"/>
              <w:left w:val="nil"/>
              <w:bottom w:val="single" w:sz="8" w:space="0" w:color="auto"/>
              <w:right w:val="single" w:sz="8" w:space="0" w:color="auto"/>
            </w:tcBorders>
            <w:tcMar>
              <w:top w:w="0" w:type="dxa"/>
              <w:left w:w="57" w:type="dxa"/>
              <w:bottom w:w="0" w:type="dxa"/>
              <w:right w:w="57" w:type="dxa"/>
            </w:tcMar>
            <w:hideMark/>
          </w:tcPr>
          <w:p w:rsidR="0034671A" w:rsidRPr="00F43C6D" w:rsidRDefault="0034671A" w:rsidP="0012472C">
            <w:pPr>
              <w:spacing w:after="0" w:line="240" w:lineRule="auto"/>
              <w:jc w:val="center"/>
              <w:rPr>
                <w:rFonts w:ascii="Times New Roman" w:eastAsia="Times New Roman" w:hAnsi="Times New Roman" w:cs="Times New Roman"/>
                <w:sz w:val="20"/>
                <w:szCs w:val="20"/>
                <w:lang w:eastAsia="ru-RU"/>
              </w:rPr>
            </w:pPr>
            <w:r w:rsidRPr="00F43C6D">
              <w:rPr>
                <w:rFonts w:ascii="Times New Roman" w:eastAsia="Times New Roman" w:hAnsi="Times New Roman" w:cs="Times New Roman"/>
                <w:sz w:val="20"/>
                <w:szCs w:val="20"/>
                <w:lang w:eastAsia="ru-RU"/>
              </w:rPr>
              <w:t>1100-00</w:t>
            </w:r>
          </w:p>
        </w:tc>
      </w:tr>
    </w:tbl>
    <w:p w:rsidR="0034671A" w:rsidRPr="00F43C6D" w:rsidRDefault="0034671A" w:rsidP="00F43C6D">
      <w:pPr>
        <w:spacing w:after="0" w:line="240" w:lineRule="auto"/>
        <w:ind w:left="284"/>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i/>
          <w:iCs/>
          <w:color w:val="000000"/>
          <w:sz w:val="24"/>
          <w:szCs w:val="24"/>
          <w:lang w:eastAsia="ru-RU"/>
        </w:rPr>
        <w:t>Министр торговли СССР А. ЛЮБИМОВ</w:t>
      </w:r>
    </w:p>
    <w:p w:rsidR="0034671A" w:rsidRPr="00F43C6D" w:rsidRDefault="0034671A" w:rsidP="00F43C6D">
      <w:pPr>
        <w:spacing w:after="0" w:line="240" w:lineRule="auto"/>
        <w:ind w:left="284"/>
        <w:rPr>
          <w:rFonts w:ascii="Times New Roman" w:eastAsia="Times New Roman" w:hAnsi="Times New Roman" w:cs="Times New Roman"/>
          <w:color w:val="000000"/>
          <w:sz w:val="24"/>
          <w:szCs w:val="24"/>
          <w:lang w:eastAsia="ru-RU"/>
        </w:rPr>
      </w:pPr>
      <w:r w:rsidRPr="00F43C6D">
        <w:rPr>
          <w:rFonts w:ascii="Times New Roman" w:eastAsia="Times New Roman" w:hAnsi="Times New Roman" w:cs="Times New Roman"/>
          <w:i/>
          <w:iCs/>
          <w:color w:val="000000"/>
          <w:sz w:val="24"/>
          <w:szCs w:val="24"/>
          <w:lang w:eastAsia="ru-RU"/>
        </w:rPr>
        <w:t>Источник:</w:t>
      </w:r>
      <w:r w:rsidR="00F43C6D">
        <w:rPr>
          <w:rFonts w:ascii="Times New Roman" w:eastAsia="Times New Roman" w:hAnsi="Times New Roman" w:cs="Times New Roman"/>
          <w:i/>
          <w:iCs/>
          <w:color w:val="000000"/>
          <w:sz w:val="24"/>
          <w:szCs w:val="24"/>
          <w:lang w:eastAsia="ru-RU"/>
        </w:rPr>
        <w:t xml:space="preserve"> </w:t>
      </w:r>
      <w:r w:rsidRPr="00F43C6D">
        <w:rPr>
          <w:rFonts w:ascii="Times New Roman" w:eastAsia="Times New Roman" w:hAnsi="Times New Roman" w:cs="Times New Roman"/>
          <w:i/>
          <w:iCs/>
          <w:color w:val="000000"/>
          <w:sz w:val="24"/>
          <w:szCs w:val="24"/>
          <w:lang w:eastAsia="ru-RU"/>
        </w:rPr>
        <w:t>ИЗВЕСТИЯ СОВЕТОВ ДЕПУТАТОВ ТРУДЯЩИХСЯ СССР</w:t>
      </w:r>
    </w:p>
    <w:p w:rsidR="0034671A" w:rsidRPr="00F43C6D" w:rsidRDefault="002445E6" w:rsidP="002445E6">
      <w:pPr>
        <w:spacing w:after="100" w:afterAutospacing="1"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понедельник, 15 декабря 1947 г.</w:t>
      </w:r>
      <w:r w:rsidR="00552151">
        <w:rPr>
          <w:rFonts w:ascii="Times New Roman" w:eastAsia="Times New Roman" w:hAnsi="Times New Roman" w:cs="Times New Roman"/>
          <w:i/>
          <w:iCs/>
          <w:color w:val="000000"/>
          <w:sz w:val="24"/>
          <w:szCs w:val="24"/>
          <w:lang w:eastAsia="ru-RU"/>
        </w:rPr>
        <w:t>,</w:t>
      </w:r>
      <w:r w:rsidR="0034671A" w:rsidRPr="00F43C6D">
        <w:rPr>
          <w:rFonts w:ascii="Times New Roman" w:eastAsia="Times New Roman" w:hAnsi="Times New Roman" w:cs="Times New Roman"/>
          <w:i/>
          <w:iCs/>
          <w:color w:val="000000"/>
          <w:sz w:val="24"/>
          <w:szCs w:val="24"/>
          <w:lang w:eastAsia="ru-RU"/>
        </w:rPr>
        <w:t xml:space="preserve"> № 294 (9516).</w:t>
      </w:r>
    </w:p>
    <w:p w:rsidR="003F6958" w:rsidRPr="00717142" w:rsidRDefault="003F6958" w:rsidP="00996A11">
      <w:pPr>
        <w:spacing w:after="0" w:line="240" w:lineRule="auto"/>
        <w:jc w:val="center"/>
        <w:rPr>
          <w:rFonts w:ascii="Times New Roman" w:eastAsia="Times New Roman" w:hAnsi="Times New Roman" w:cs="Times New Roman"/>
          <w:b/>
          <w:color w:val="000000" w:themeColor="text1"/>
          <w:sz w:val="24"/>
          <w:szCs w:val="24"/>
          <w:lang w:eastAsia="ru-RU"/>
        </w:rPr>
      </w:pPr>
      <w:r w:rsidRPr="00717142">
        <w:rPr>
          <w:rFonts w:ascii="Times New Roman" w:eastAsia="Times New Roman" w:hAnsi="Times New Roman" w:cs="Times New Roman"/>
          <w:b/>
          <w:bCs/>
          <w:color w:val="000000" w:themeColor="text1"/>
          <w:sz w:val="24"/>
          <w:szCs w:val="24"/>
          <w:lang w:eastAsia="ru-RU"/>
        </w:rPr>
        <w:t>Постановление Совета Министров СССР и ЦК ВКП</w:t>
      </w:r>
      <w:r w:rsidR="00996A11">
        <w:rPr>
          <w:rFonts w:ascii="Times New Roman" w:eastAsia="Times New Roman" w:hAnsi="Times New Roman" w:cs="Times New Roman"/>
          <w:b/>
          <w:bCs/>
          <w:color w:val="000000" w:themeColor="text1"/>
          <w:sz w:val="24"/>
          <w:szCs w:val="24"/>
          <w:lang w:eastAsia="ru-RU"/>
        </w:rPr>
        <w:t xml:space="preserve"> </w:t>
      </w:r>
      <w:r w:rsidRPr="00717142">
        <w:rPr>
          <w:rFonts w:ascii="Times New Roman" w:eastAsia="Times New Roman" w:hAnsi="Times New Roman" w:cs="Times New Roman"/>
          <w:b/>
          <w:bCs/>
          <w:color w:val="000000" w:themeColor="text1"/>
          <w:sz w:val="24"/>
          <w:szCs w:val="24"/>
          <w:lang w:eastAsia="ru-RU"/>
        </w:rPr>
        <w:t>(б)</w:t>
      </w:r>
    </w:p>
    <w:p w:rsidR="003F6958" w:rsidRPr="00717142" w:rsidRDefault="003F6958" w:rsidP="00996A11">
      <w:pPr>
        <w:spacing w:after="0" w:line="240" w:lineRule="auto"/>
        <w:jc w:val="center"/>
        <w:rPr>
          <w:rFonts w:ascii="Times New Roman" w:eastAsia="Times New Roman" w:hAnsi="Times New Roman" w:cs="Times New Roman"/>
          <w:color w:val="000000" w:themeColor="text1"/>
          <w:sz w:val="24"/>
          <w:szCs w:val="24"/>
          <w:lang w:eastAsia="ru-RU"/>
        </w:rPr>
      </w:pPr>
      <w:r w:rsidRPr="00717142">
        <w:rPr>
          <w:rFonts w:ascii="Times New Roman" w:eastAsia="Times New Roman" w:hAnsi="Times New Roman" w:cs="Times New Roman"/>
          <w:bCs/>
          <w:color w:val="000000" w:themeColor="text1"/>
          <w:sz w:val="24"/>
          <w:szCs w:val="24"/>
          <w:lang w:eastAsia="ru-RU"/>
        </w:rPr>
        <w:t>«О новом снижении с 1 марта 1949 года государственных розничных цен на товары массового потребления»</w:t>
      </w:r>
    </w:p>
    <w:p w:rsidR="00717142" w:rsidRPr="00717142" w:rsidRDefault="003F6958" w:rsidP="00996A11">
      <w:pPr>
        <w:spacing w:after="0" w:line="240" w:lineRule="auto"/>
        <w:jc w:val="center"/>
        <w:rPr>
          <w:rFonts w:ascii="Times New Roman" w:eastAsia="Times New Roman" w:hAnsi="Times New Roman" w:cs="Times New Roman"/>
          <w:b/>
          <w:bCs/>
          <w:color w:val="000000" w:themeColor="text1"/>
          <w:sz w:val="24"/>
          <w:szCs w:val="24"/>
          <w:lang w:eastAsia="ru-RU"/>
        </w:rPr>
      </w:pPr>
      <w:r w:rsidRPr="00717142">
        <w:rPr>
          <w:rFonts w:ascii="Times New Roman" w:eastAsia="Times New Roman" w:hAnsi="Times New Roman" w:cs="Times New Roman"/>
          <w:b/>
          <w:bCs/>
          <w:color w:val="000000" w:themeColor="text1"/>
          <w:sz w:val="24"/>
          <w:szCs w:val="24"/>
          <w:lang w:eastAsia="ru-RU"/>
        </w:rPr>
        <w:t>Совет Министров Союза ССР и ЦК ВКП</w:t>
      </w:r>
      <w:r w:rsidR="00996A11">
        <w:rPr>
          <w:rFonts w:ascii="Times New Roman" w:eastAsia="Times New Roman" w:hAnsi="Times New Roman" w:cs="Times New Roman"/>
          <w:b/>
          <w:bCs/>
          <w:color w:val="000000" w:themeColor="text1"/>
          <w:sz w:val="24"/>
          <w:szCs w:val="24"/>
          <w:lang w:eastAsia="ru-RU"/>
        </w:rPr>
        <w:t xml:space="preserve"> </w:t>
      </w:r>
      <w:r w:rsidRPr="00717142">
        <w:rPr>
          <w:rFonts w:ascii="Times New Roman" w:eastAsia="Times New Roman" w:hAnsi="Times New Roman" w:cs="Times New Roman"/>
          <w:b/>
          <w:bCs/>
          <w:color w:val="000000" w:themeColor="text1"/>
          <w:sz w:val="24"/>
          <w:szCs w:val="24"/>
          <w:lang w:eastAsia="ru-RU"/>
        </w:rPr>
        <w:t>(б) постановляют:</w:t>
      </w:r>
    </w:p>
    <w:p w:rsidR="003F6958" w:rsidRPr="00717142" w:rsidRDefault="003F6958" w:rsidP="002445E6">
      <w:pPr>
        <w:spacing w:after="0" w:line="240" w:lineRule="auto"/>
        <w:jc w:val="both"/>
        <w:rPr>
          <w:rFonts w:ascii="Times New Roman" w:eastAsia="Times New Roman" w:hAnsi="Times New Roman" w:cs="Times New Roman"/>
          <w:color w:val="000000"/>
          <w:sz w:val="24"/>
          <w:szCs w:val="24"/>
          <w:lang w:eastAsia="ru-RU"/>
        </w:rPr>
      </w:pPr>
      <w:r w:rsidRPr="00717142">
        <w:rPr>
          <w:rFonts w:ascii="Times New Roman" w:eastAsia="Times New Roman" w:hAnsi="Times New Roman" w:cs="Times New Roman"/>
          <w:color w:val="000000"/>
          <w:sz w:val="24"/>
          <w:szCs w:val="24"/>
          <w:lang w:eastAsia="ru-RU"/>
        </w:rPr>
        <w:t>а) Снизить с 1 марта 1949 года государственные розничные цены на товары массового потребления в среднем в следующих размерах:</w:t>
      </w:r>
    </w:p>
    <w:tbl>
      <w:tblPr>
        <w:tblW w:w="0" w:type="auto"/>
        <w:jc w:val="center"/>
        <w:tblCellMar>
          <w:left w:w="0" w:type="dxa"/>
          <w:right w:w="0" w:type="dxa"/>
        </w:tblCellMar>
        <w:tblLook w:val="04A0" w:firstRow="1" w:lastRow="0" w:firstColumn="1" w:lastColumn="0" w:noHBand="0" w:noVBand="1"/>
      </w:tblPr>
      <w:tblGrid>
        <w:gridCol w:w="8669"/>
        <w:gridCol w:w="873"/>
      </w:tblGrid>
      <w:tr w:rsidR="003F6958" w:rsidRPr="003F6958" w:rsidTr="0084683F">
        <w:trPr>
          <w:jc w:val="center"/>
        </w:trPr>
        <w:tc>
          <w:tcPr>
            <w:tcW w:w="866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Хлеб и мука</w:t>
            </w:r>
          </w:p>
        </w:tc>
        <w:tc>
          <w:tcPr>
            <w:tcW w:w="87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Крупа и макароны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Зернофураж, жмыхи, отруби, комбикорма</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Сено</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30%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Печенье, пряники, торты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Мясо, колбасные изделия и консервы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Рыба и рыботовары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Масло сливочное и топленое</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Сыр и брынза</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Соль</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30%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Парфюмерные изделия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84683F" w:rsidP="003F6958">
            <w:pPr>
              <w:spacing w:before="100" w:beforeAutospacing="1" w:after="10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Пальто, костюмы</w:t>
            </w:r>
            <w:r w:rsidR="003F6958" w:rsidRPr="001A39F8">
              <w:rPr>
                <w:rFonts w:ascii="Times New Roman" w:eastAsia="Times New Roman" w:hAnsi="Times New Roman" w:cs="Times New Roman"/>
                <w:sz w:val="18"/>
                <w:szCs w:val="18"/>
                <w:lang w:eastAsia="ru-RU"/>
              </w:rPr>
              <w:t>, платья и другие швейные изделия из шерстяных тканей</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12%</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Платья, сорочки, блузки и другие швейные изделия из шелковых тканей</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Шерстяные ткани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Шелковые ткани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Индивидуальный пошив одежды в ателье и мастерских</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Нитки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Чулки и носки шелковые</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Обувь текстильная и комбинированная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Головные уборы (шляпы и кепи)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Текстильная галантерея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Строчевышивальные изделия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Меха</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Металлическая галантерея и галантерея из кожзаменителей</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Изделия из пластмассы и целлулоида (посуда, бытовые приборы и другие)</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1A39F8">
              <w:rPr>
                <w:rFonts w:ascii="Times New Roman" w:eastAsia="Times New Roman" w:hAnsi="Times New Roman" w:cs="Times New Roman"/>
                <w:sz w:val="18"/>
                <w:szCs w:val="18"/>
                <w:lang w:eastAsia="ru-RU"/>
              </w:rPr>
              <w:t>Металлохозяйственные</w:t>
            </w:r>
            <w:proofErr w:type="spellEnd"/>
            <w:r w:rsidRPr="001A39F8">
              <w:rPr>
                <w:rFonts w:ascii="Times New Roman" w:eastAsia="Times New Roman" w:hAnsi="Times New Roman" w:cs="Times New Roman"/>
                <w:sz w:val="18"/>
                <w:szCs w:val="18"/>
                <w:lang w:eastAsia="ru-RU"/>
              </w:rPr>
              <w:t xml:space="preserve"> товары (электрочайники, электроплитки, электроутюги и другие)</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Скобяные изделия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Шорные товары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Цемент</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30%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Мотоциклы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Велосипеды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Радиоприемники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lastRenderedPageBreak/>
              <w:t>Телевизоры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25%</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Пианино, аккордеоны, баяны и гармони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3F6958">
            <w:pPr>
              <w:spacing w:before="100" w:beforeAutospacing="1" w:after="100" w:afterAutospacing="1"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Патефоны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30%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Граммофонные и патефонные пластинки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Часы</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30%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Ювелирные изделия</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Пишущие машинки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20%</w:t>
            </w:r>
          </w:p>
        </w:tc>
      </w:tr>
      <w:tr w:rsidR="003F6958" w:rsidRPr="003F6958" w:rsidTr="0084683F">
        <w:trPr>
          <w:jc w:val="center"/>
        </w:trPr>
        <w:tc>
          <w:tcPr>
            <w:tcW w:w="866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3F6958" w:rsidRPr="001A39F8" w:rsidRDefault="0084683F" w:rsidP="0084683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Фотоаппараты и бинокли</w:t>
            </w:r>
          </w:p>
        </w:tc>
        <w:tc>
          <w:tcPr>
            <w:tcW w:w="873" w:type="dxa"/>
            <w:tcBorders>
              <w:top w:val="nil"/>
              <w:left w:val="nil"/>
              <w:bottom w:val="single" w:sz="8" w:space="0" w:color="auto"/>
              <w:right w:val="single" w:sz="8" w:space="0" w:color="auto"/>
            </w:tcBorders>
            <w:tcMar>
              <w:top w:w="0" w:type="dxa"/>
              <w:left w:w="57" w:type="dxa"/>
              <w:bottom w:w="0" w:type="dxa"/>
              <w:right w:w="57" w:type="dxa"/>
            </w:tcMar>
            <w:hideMark/>
          </w:tcPr>
          <w:p w:rsidR="003F6958" w:rsidRPr="001A39F8" w:rsidRDefault="003F6958" w:rsidP="00717142">
            <w:pPr>
              <w:spacing w:after="0" w:line="240" w:lineRule="auto"/>
              <w:rPr>
                <w:rFonts w:ascii="Times New Roman" w:eastAsia="Times New Roman" w:hAnsi="Times New Roman" w:cs="Times New Roman"/>
                <w:sz w:val="18"/>
                <w:szCs w:val="18"/>
                <w:lang w:eastAsia="ru-RU"/>
              </w:rPr>
            </w:pPr>
            <w:r w:rsidRPr="001A39F8">
              <w:rPr>
                <w:rFonts w:ascii="Times New Roman" w:eastAsia="Times New Roman" w:hAnsi="Times New Roman" w:cs="Times New Roman"/>
                <w:sz w:val="18"/>
                <w:szCs w:val="18"/>
                <w:lang w:eastAsia="ru-RU"/>
              </w:rPr>
              <w:t>на 10%</w:t>
            </w:r>
          </w:p>
        </w:tc>
      </w:tr>
    </w:tbl>
    <w:p w:rsidR="003F6958" w:rsidRPr="00717142" w:rsidRDefault="003F6958" w:rsidP="00996A11">
      <w:pPr>
        <w:spacing w:after="0" w:line="240" w:lineRule="auto"/>
        <w:ind w:left="-142" w:firstLine="567"/>
        <w:jc w:val="both"/>
        <w:rPr>
          <w:rFonts w:ascii="Times New Roman" w:eastAsia="Times New Roman" w:hAnsi="Times New Roman" w:cs="Times New Roman"/>
          <w:color w:val="000000"/>
          <w:sz w:val="24"/>
          <w:szCs w:val="24"/>
          <w:lang w:eastAsia="ru-RU"/>
        </w:rPr>
      </w:pPr>
      <w:r w:rsidRPr="00717142">
        <w:rPr>
          <w:rFonts w:ascii="Times New Roman" w:eastAsia="Times New Roman" w:hAnsi="Times New Roman" w:cs="Times New Roman"/>
          <w:color w:val="000000"/>
          <w:sz w:val="24"/>
          <w:szCs w:val="24"/>
          <w:lang w:eastAsia="ru-RU"/>
        </w:rPr>
        <w:t>Снизить соответственно цены в ресторанах, столовых, чайных и других предприятиях общественного питания.</w:t>
      </w:r>
    </w:p>
    <w:p w:rsidR="003F6958" w:rsidRPr="00717142" w:rsidRDefault="003F6958" w:rsidP="00996A11">
      <w:pPr>
        <w:spacing w:after="0" w:line="240" w:lineRule="auto"/>
        <w:ind w:left="-142" w:firstLine="567"/>
        <w:jc w:val="both"/>
        <w:rPr>
          <w:rFonts w:ascii="Times New Roman" w:eastAsia="Times New Roman" w:hAnsi="Times New Roman" w:cs="Times New Roman"/>
          <w:color w:val="000000"/>
          <w:sz w:val="24"/>
          <w:szCs w:val="24"/>
          <w:lang w:eastAsia="ru-RU"/>
        </w:rPr>
      </w:pPr>
      <w:r w:rsidRPr="00717142">
        <w:rPr>
          <w:rFonts w:ascii="Times New Roman" w:eastAsia="Times New Roman" w:hAnsi="Times New Roman" w:cs="Times New Roman"/>
          <w:color w:val="000000"/>
          <w:sz w:val="24"/>
          <w:szCs w:val="24"/>
          <w:lang w:eastAsia="ru-RU"/>
        </w:rPr>
        <w:t>б) Поручить Министерству торговли СССР установить в соответствии с настоящим постановлением новые сниженные государственные розничные цены на перечисленные в</w:t>
      </w:r>
      <w:r w:rsidR="002445E6">
        <w:rPr>
          <w:rFonts w:ascii="Times New Roman" w:eastAsia="Times New Roman" w:hAnsi="Times New Roman" w:cs="Times New Roman"/>
          <w:color w:val="000000"/>
          <w:sz w:val="24"/>
          <w:szCs w:val="24"/>
          <w:lang w:eastAsia="ru-RU"/>
        </w:rPr>
        <w:t> </w:t>
      </w:r>
      <w:r w:rsidRPr="00717142">
        <w:rPr>
          <w:rFonts w:ascii="Times New Roman" w:eastAsia="Times New Roman" w:hAnsi="Times New Roman" w:cs="Times New Roman"/>
          <w:color w:val="000000"/>
          <w:sz w:val="24"/>
          <w:szCs w:val="24"/>
          <w:lang w:eastAsia="ru-RU"/>
        </w:rPr>
        <w:t>пункте «а» настоящего постановления продовольственные, фуражные и промышленные товары.</w:t>
      </w:r>
    </w:p>
    <w:tbl>
      <w:tblPr>
        <w:tblW w:w="0" w:type="auto"/>
        <w:tblCellSpacing w:w="0" w:type="dxa"/>
        <w:tblCellMar>
          <w:left w:w="0" w:type="dxa"/>
          <w:right w:w="0" w:type="dxa"/>
        </w:tblCellMar>
        <w:tblLook w:val="04A0" w:firstRow="1" w:lastRow="0" w:firstColumn="1" w:lastColumn="0" w:noHBand="0" w:noVBand="1"/>
      </w:tblPr>
      <w:tblGrid>
        <w:gridCol w:w="4826"/>
        <w:gridCol w:w="4812"/>
      </w:tblGrid>
      <w:tr w:rsidR="003F6958" w:rsidRPr="00717142" w:rsidTr="003F6958">
        <w:trPr>
          <w:tblCellSpacing w:w="0" w:type="dxa"/>
        </w:trPr>
        <w:tc>
          <w:tcPr>
            <w:tcW w:w="7245" w:type="dxa"/>
            <w:vAlign w:val="center"/>
            <w:hideMark/>
          </w:tcPr>
          <w:p w:rsidR="003F6958" w:rsidRPr="00717142" w:rsidRDefault="003F6958" w:rsidP="00717142">
            <w:pPr>
              <w:spacing w:after="0" w:line="240" w:lineRule="auto"/>
              <w:rPr>
                <w:rFonts w:ascii="Times New Roman" w:eastAsia="Times New Roman" w:hAnsi="Times New Roman" w:cs="Times New Roman"/>
                <w:sz w:val="20"/>
                <w:szCs w:val="20"/>
                <w:lang w:eastAsia="ru-RU"/>
              </w:rPr>
            </w:pPr>
            <w:r w:rsidRPr="00717142">
              <w:rPr>
                <w:rFonts w:ascii="Times New Roman" w:eastAsia="Times New Roman" w:hAnsi="Times New Roman" w:cs="Times New Roman"/>
                <w:b/>
                <w:bCs/>
                <w:sz w:val="20"/>
                <w:szCs w:val="20"/>
                <w:lang w:eastAsia="ru-RU"/>
              </w:rPr>
              <w:t>Председатель Совета Министров СССР</w:t>
            </w:r>
          </w:p>
        </w:tc>
        <w:tc>
          <w:tcPr>
            <w:tcW w:w="7245" w:type="dxa"/>
            <w:vAlign w:val="center"/>
            <w:hideMark/>
          </w:tcPr>
          <w:p w:rsidR="003F6958" w:rsidRPr="00717142" w:rsidRDefault="003F6958" w:rsidP="00717142">
            <w:pPr>
              <w:spacing w:after="0" w:line="240" w:lineRule="auto"/>
              <w:jc w:val="right"/>
              <w:rPr>
                <w:rFonts w:ascii="Times New Roman" w:eastAsia="Times New Roman" w:hAnsi="Times New Roman" w:cs="Times New Roman"/>
                <w:sz w:val="20"/>
                <w:szCs w:val="20"/>
                <w:lang w:eastAsia="ru-RU"/>
              </w:rPr>
            </w:pPr>
            <w:r w:rsidRPr="00717142">
              <w:rPr>
                <w:rFonts w:ascii="Times New Roman" w:eastAsia="Times New Roman" w:hAnsi="Times New Roman" w:cs="Times New Roman"/>
                <w:b/>
                <w:bCs/>
                <w:sz w:val="20"/>
                <w:szCs w:val="20"/>
                <w:lang w:eastAsia="ru-RU"/>
              </w:rPr>
              <w:t>Секретарь ЦК ВК</w:t>
            </w:r>
            <w:proofErr w:type="gramStart"/>
            <w:r w:rsidRPr="00717142">
              <w:rPr>
                <w:rFonts w:ascii="Times New Roman" w:eastAsia="Times New Roman" w:hAnsi="Times New Roman" w:cs="Times New Roman"/>
                <w:b/>
                <w:bCs/>
                <w:sz w:val="20"/>
                <w:szCs w:val="20"/>
                <w:lang w:eastAsia="ru-RU"/>
              </w:rPr>
              <w:t>П(</w:t>
            </w:r>
            <w:proofErr w:type="gramEnd"/>
            <w:r w:rsidRPr="00717142">
              <w:rPr>
                <w:rFonts w:ascii="Times New Roman" w:eastAsia="Times New Roman" w:hAnsi="Times New Roman" w:cs="Times New Roman"/>
                <w:b/>
                <w:bCs/>
                <w:sz w:val="20"/>
                <w:szCs w:val="20"/>
                <w:lang w:eastAsia="ru-RU"/>
              </w:rPr>
              <w:t>б)</w:t>
            </w:r>
          </w:p>
        </w:tc>
      </w:tr>
      <w:tr w:rsidR="003F6958" w:rsidRPr="00717142" w:rsidTr="003F6958">
        <w:trPr>
          <w:tblCellSpacing w:w="0" w:type="dxa"/>
        </w:trPr>
        <w:tc>
          <w:tcPr>
            <w:tcW w:w="7245" w:type="dxa"/>
            <w:vAlign w:val="center"/>
            <w:hideMark/>
          </w:tcPr>
          <w:p w:rsidR="003F6958" w:rsidRPr="00717142" w:rsidRDefault="003F6958" w:rsidP="00717142">
            <w:pPr>
              <w:spacing w:after="0" w:line="240" w:lineRule="auto"/>
              <w:rPr>
                <w:rFonts w:ascii="Times New Roman" w:eastAsia="Times New Roman" w:hAnsi="Times New Roman" w:cs="Times New Roman"/>
                <w:sz w:val="20"/>
                <w:szCs w:val="20"/>
                <w:lang w:eastAsia="ru-RU"/>
              </w:rPr>
            </w:pPr>
            <w:r w:rsidRPr="00717142">
              <w:rPr>
                <w:rFonts w:ascii="Times New Roman" w:eastAsia="Times New Roman" w:hAnsi="Times New Roman" w:cs="Times New Roman"/>
                <w:b/>
                <w:bCs/>
                <w:sz w:val="20"/>
                <w:szCs w:val="20"/>
                <w:lang w:eastAsia="ru-RU"/>
              </w:rPr>
              <w:t>И. СТАЛИН</w:t>
            </w:r>
          </w:p>
        </w:tc>
        <w:tc>
          <w:tcPr>
            <w:tcW w:w="7245" w:type="dxa"/>
            <w:vAlign w:val="center"/>
            <w:hideMark/>
          </w:tcPr>
          <w:p w:rsidR="003F6958" w:rsidRPr="00717142" w:rsidRDefault="003F6958" w:rsidP="00717142">
            <w:pPr>
              <w:spacing w:after="0" w:line="240" w:lineRule="auto"/>
              <w:jc w:val="right"/>
              <w:rPr>
                <w:rFonts w:ascii="Times New Roman" w:eastAsia="Times New Roman" w:hAnsi="Times New Roman" w:cs="Times New Roman"/>
                <w:sz w:val="20"/>
                <w:szCs w:val="20"/>
                <w:lang w:eastAsia="ru-RU"/>
              </w:rPr>
            </w:pPr>
            <w:r w:rsidRPr="00717142">
              <w:rPr>
                <w:rFonts w:ascii="Times New Roman" w:eastAsia="Times New Roman" w:hAnsi="Times New Roman" w:cs="Times New Roman"/>
                <w:b/>
                <w:bCs/>
                <w:sz w:val="20"/>
                <w:szCs w:val="20"/>
                <w:lang w:eastAsia="ru-RU"/>
              </w:rPr>
              <w:t>Г. МАЛЕНКОВ</w:t>
            </w:r>
          </w:p>
        </w:tc>
      </w:tr>
    </w:tbl>
    <w:p w:rsidR="003F6958" w:rsidRPr="00717142" w:rsidRDefault="003F6958" w:rsidP="00717142">
      <w:pPr>
        <w:spacing w:after="0" w:line="240" w:lineRule="auto"/>
        <w:jc w:val="right"/>
        <w:rPr>
          <w:rFonts w:ascii="Times New Roman" w:eastAsia="Times New Roman" w:hAnsi="Times New Roman" w:cs="Times New Roman"/>
          <w:color w:val="000000"/>
          <w:sz w:val="20"/>
          <w:szCs w:val="20"/>
          <w:lang w:eastAsia="ru-RU"/>
        </w:rPr>
      </w:pPr>
      <w:r w:rsidRPr="00717142">
        <w:rPr>
          <w:rFonts w:ascii="Times New Roman" w:eastAsia="Times New Roman" w:hAnsi="Times New Roman" w:cs="Times New Roman"/>
          <w:b/>
          <w:bCs/>
          <w:color w:val="000000"/>
          <w:sz w:val="20"/>
          <w:szCs w:val="20"/>
          <w:lang w:eastAsia="ru-RU"/>
        </w:rPr>
        <w:t>28 февраля 1949 года</w:t>
      </w:r>
    </w:p>
    <w:p w:rsidR="003F6958" w:rsidRPr="00717142" w:rsidRDefault="003F6958" w:rsidP="00717142">
      <w:pPr>
        <w:spacing w:after="0" w:line="240" w:lineRule="auto"/>
        <w:rPr>
          <w:rFonts w:ascii="Times New Roman" w:eastAsia="Times New Roman" w:hAnsi="Times New Roman" w:cs="Times New Roman"/>
          <w:color w:val="000000"/>
          <w:sz w:val="24"/>
          <w:szCs w:val="24"/>
          <w:lang w:eastAsia="ru-RU"/>
        </w:rPr>
      </w:pPr>
      <w:r w:rsidRPr="00717142">
        <w:rPr>
          <w:rFonts w:ascii="Times New Roman" w:eastAsia="Times New Roman" w:hAnsi="Times New Roman" w:cs="Times New Roman"/>
          <w:i/>
          <w:iCs/>
          <w:color w:val="000000"/>
          <w:sz w:val="24"/>
          <w:szCs w:val="24"/>
          <w:lang w:eastAsia="ru-RU"/>
        </w:rPr>
        <w:t>Источник:</w:t>
      </w:r>
      <w:r w:rsidR="00717142">
        <w:rPr>
          <w:rFonts w:ascii="Times New Roman" w:eastAsia="Times New Roman" w:hAnsi="Times New Roman" w:cs="Times New Roman"/>
          <w:i/>
          <w:iCs/>
          <w:color w:val="000000"/>
          <w:sz w:val="24"/>
          <w:szCs w:val="24"/>
          <w:lang w:eastAsia="ru-RU"/>
        </w:rPr>
        <w:t xml:space="preserve"> </w:t>
      </w:r>
      <w:r w:rsidRPr="00717142">
        <w:rPr>
          <w:rFonts w:ascii="Times New Roman" w:eastAsia="Times New Roman" w:hAnsi="Times New Roman" w:cs="Times New Roman"/>
          <w:i/>
          <w:iCs/>
          <w:color w:val="000000"/>
          <w:sz w:val="24"/>
          <w:szCs w:val="24"/>
          <w:lang w:eastAsia="ru-RU"/>
        </w:rPr>
        <w:t>ИЗВЕСТИЯ СОВЕТОВ ДЕПУТАТОВ ТРУДЯЩИХСЯ СССР</w:t>
      </w:r>
    </w:p>
    <w:p w:rsidR="003F6958" w:rsidRDefault="003F6958" w:rsidP="00717142">
      <w:pPr>
        <w:spacing w:after="0" w:line="240" w:lineRule="auto"/>
        <w:ind w:left="1701"/>
        <w:rPr>
          <w:rFonts w:ascii="Times New Roman" w:eastAsia="Times New Roman" w:hAnsi="Times New Roman" w:cs="Times New Roman"/>
          <w:i/>
          <w:iCs/>
          <w:color w:val="000000"/>
          <w:sz w:val="24"/>
          <w:szCs w:val="24"/>
          <w:lang w:eastAsia="ru-RU"/>
        </w:rPr>
      </w:pPr>
      <w:r w:rsidRPr="00717142">
        <w:rPr>
          <w:rFonts w:ascii="Times New Roman" w:eastAsia="Times New Roman" w:hAnsi="Times New Roman" w:cs="Times New Roman"/>
          <w:i/>
          <w:iCs/>
          <w:color w:val="000000"/>
          <w:sz w:val="24"/>
          <w:szCs w:val="24"/>
          <w:lang w:eastAsia="ru-RU"/>
        </w:rPr>
        <w:t>от 1</w:t>
      </w:r>
      <w:r w:rsidR="002445E6">
        <w:rPr>
          <w:rFonts w:ascii="Times New Roman" w:eastAsia="Times New Roman" w:hAnsi="Times New Roman" w:cs="Times New Roman"/>
          <w:i/>
          <w:iCs/>
          <w:color w:val="000000"/>
          <w:sz w:val="24"/>
          <w:szCs w:val="24"/>
          <w:lang w:eastAsia="ru-RU"/>
        </w:rPr>
        <w:t xml:space="preserve"> </w:t>
      </w:r>
      <w:r w:rsidRPr="00717142">
        <w:rPr>
          <w:rFonts w:ascii="Times New Roman" w:eastAsia="Times New Roman" w:hAnsi="Times New Roman" w:cs="Times New Roman"/>
          <w:i/>
          <w:iCs/>
          <w:color w:val="000000"/>
          <w:sz w:val="24"/>
          <w:szCs w:val="24"/>
          <w:lang w:eastAsia="ru-RU"/>
        </w:rPr>
        <w:t>марта 1949 г. № 49 (9889)</w:t>
      </w:r>
    </w:p>
    <w:p w:rsidR="008F1424" w:rsidRDefault="008F1424" w:rsidP="006C7EFF">
      <w:pPr>
        <w:spacing w:after="0" w:line="240" w:lineRule="auto"/>
        <w:rPr>
          <w:rFonts w:ascii="Times New Roman" w:eastAsia="Times New Roman" w:hAnsi="Times New Roman" w:cs="Times New Roman"/>
          <w:iCs/>
          <w:color w:val="000000"/>
          <w:sz w:val="28"/>
          <w:szCs w:val="28"/>
          <w:lang w:eastAsia="ru-RU"/>
        </w:rPr>
      </w:pPr>
    </w:p>
    <w:p w:rsidR="009151DB" w:rsidRPr="009151DB" w:rsidRDefault="009151DB" w:rsidP="009151DB">
      <w:pPr>
        <w:spacing w:after="0" w:line="240" w:lineRule="auto"/>
        <w:rPr>
          <w:rFonts w:ascii="Times New Roman" w:eastAsia="Times New Roman" w:hAnsi="Times New Roman" w:cs="Times New Roman"/>
          <w:color w:val="000000"/>
          <w:sz w:val="28"/>
          <w:szCs w:val="28"/>
          <w:lang w:eastAsia="ru-RU"/>
        </w:rPr>
      </w:pPr>
    </w:p>
    <w:p w:rsidR="00D43926" w:rsidRDefault="00475F10" w:rsidP="00751FDF">
      <w:pPr>
        <w:jc w:val="both"/>
        <w:rPr>
          <w:rFonts w:ascii="Times New Roman" w:hAnsi="Times New Roman" w:cs="Times New Roman"/>
          <w:sz w:val="28"/>
          <w:szCs w:val="28"/>
        </w:rPr>
      </w:pPr>
      <w:r w:rsidRPr="00475F10">
        <w:rPr>
          <w:rFonts w:ascii="Times New Roman" w:hAnsi="Times New Roman" w:cs="Times New Roman"/>
          <w:b/>
          <w:sz w:val="28"/>
          <w:szCs w:val="28"/>
        </w:rPr>
        <w:t>Задание</w:t>
      </w:r>
      <w:r w:rsidR="002445E6">
        <w:rPr>
          <w:rFonts w:ascii="Times New Roman" w:hAnsi="Times New Roman" w:cs="Times New Roman"/>
          <w:b/>
          <w:sz w:val="28"/>
          <w:szCs w:val="28"/>
        </w:rPr>
        <w:t xml:space="preserve"> 2</w:t>
      </w:r>
    </w:p>
    <w:p w:rsidR="00D43926" w:rsidRPr="00D43926" w:rsidRDefault="00D43926" w:rsidP="009E5059">
      <w:pPr>
        <w:ind w:right="-1"/>
        <w:jc w:val="both"/>
        <w:rPr>
          <w:rFonts w:ascii="Times New Roman" w:hAnsi="Times New Roman" w:cs="Times New Roman"/>
          <w:sz w:val="28"/>
          <w:szCs w:val="28"/>
        </w:rPr>
      </w:pPr>
      <w:r w:rsidRPr="00D43926">
        <w:rPr>
          <w:rFonts w:ascii="Times New Roman" w:hAnsi="Times New Roman" w:cs="Times New Roman"/>
          <w:sz w:val="28"/>
          <w:szCs w:val="28"/>
        </w:rPr>
        <w:t>Азбука Морзе</w:t>
      </w:r>
      <w:r w:rsidR="00D1620A">
        <w:rPr>
          <w:rFonts w:ascii="Times New Roman" w:hAnsi="Times New Roman" w:cs="Times New Roman"/>
          <w:sz w:val="28"/>
          <w:szCs w:val="28"/>
        </w:rPr>
        <w:t>,</w:t>
      </w:r>
      <w:r w:rsidRPr="00D43926">
        <w:rPr>
          <w:rFonts w:ascii="Times New Roman" w:hAnsi="Times New Roman" w:cs="Times New Roman"/>
          <w:sz w:val="28"/>
          <w:szCs w:val="28"/>
        </w:rPr>
        <w:t xml:space="preserve"> или </w:t>
      </w:r>
      <w:r w:rsidR="00D1620A">
        <w:rPr>
          <w:rFonts w:ascii="Times New Roman" w:hAnsi="Times New Roman" w:cs="Times New Roman"/>
          <w:sz w:val="28"/>
          <w:szCs w:val="28"/>
        </w:rPr>
        <w:t>м</w:t>
      </w:r>
      <w:r w:rsidRPr="00D43926">
        <w:rPr>
          <w:rFonts w:ascii="Times New Roman" w:hAnsi="Times New Roman" w:cs="Times New Roman"/>
          <w:sz w:val="28"/>
          <w:szCs w:val="28"/>
        </w:rPr>
        <w:t>орзянка</w:t>
      </w:r>
      <w:r w:rsidR="00D1620A">
        <w:rPr>
          <w:rFonts w:ascii="Times New Roman" w:hAnsi="Times New Roman" w:cs="Times New Roman"/>
          <w:sz w:val="28"/>
          <w:szCs w:val="28"/>
        </w:rPr>
        <w:t>,</w:t>
      </w:r>
      <w:r w:rsidRPr="00D43926">
        <w:rPr>
          <w:rFonts w:ascii="Times New Roman" w:hAnsi="Times New Roman" w:cs="Times New Roman"/>
          <w:sz w:val="28"/>
          <w:szCs w:val="28"/>
        </w:rPr>
        <w:t xml:space="preserve"> – это особый способ кодирования знаков, который шифрует буквы алфавита, цифры и знаки препинания с помощью последовательности сигналов: длинных («тире») и коротких («точек»).</w:t>
      </w:r>
    </w:p>
    <w:p w:rsidR="00D43926" w:rsidRDefault="00D43926" w:rsidP="009E5059">
      <w:pPr>
        <w:ind w:right="-1"/>
        <w:jc w:val="both"/>
        <w:rPr>
          <w:rFonts w:ascii="Times New Roman" w:hAnsi="Times New Roman" w:cs="Times New Roman"/>
          <w:sz w:val="28"/>
          <w:szCs w:val="28"/>
        </w:rPr>
      </w:pPr>
      <w:r w:rsidRPr="00D43926">
        <w:rPr>
          <w:rFonts w:ascii="Times New Roman" w:hAnsi="Times New Roman" w:cs="Times New Roman"/>
          <w:sz w:val="28"/>
          <w:szCs w:val="28"/>
        </w:rPr>
        <w:t>Азбука получила свое имя в честь американс</w:t>
      </w:r>
      <w:r w:rsidR="00D1620A">
        <w:rPr>
          <w:rFonts w:ascii="Times New Roman" w:hAnsi="Times New Roman" w:cs="Times New Roman"/>
          <w:sz w:val="28"/>
          <w:szCs w:val="28"/>
        </w:rPr>
        <w:t xml:space="preserve">кого изобретателя и художника </w:t>
      </w:r>
      <w:proofErr w:type="spellStart"/>
      <w:r w:rsidR="00D1620A">
        <w:rPr>
          <w:rFonts w:ascii="Times New Roman" w:hAnsi="Times New Roman" w:cs="Times New Roman"/>
          <w:sz w:val="28"/>
          <w:szCs w:val="28"/>
        </w:rPr>
        <w:t>Сэ</w:t>
      </w:r>
      <w:r w:rsidRPr="00D43926">
        <w:rPr>
          <w:rFonts w:ascii="Times New Roman" w:hAnsi="Times New Roman" w:cs="Times New Roman"/>
          <w:sz w:val="28"/>
          <w:szCs w:val="28"/>
        </w:rPr>
        <w:t>мюэл</w:t>
      </w:r>
      <w:r w:rsidR="00D1620A">
        <w:rPr>
          <w:rFonts w:ascii="Times New Roman" w:hAnsi="Times New Roman" w:cs="Times New Roman"/>
          <w:sz w:val="28"/>
          <w:szCs w:val="28"/>
        </w:rPr>
        <w:t>а</w:t>
      </w:r>
      <w:proofErr w:type="spellEnd"/>
      <w:r w:rsidRPr="00D43926">
        <w:rPr>
          <w:rFonts w:ascii="Times New Roman" w:hAnsi="Times New Roman" w:cs="Times New Roman"/>
          <w:sz w:val="28"/>
          <w:szCs w:val="28"/>
        </w:rPr>
        <w:t xml:space="preserve"> Морзе. Свое детище </w:t>
      </w:r>
      <w:r w:rsidR="00B953F1">
        <w:rPr>
          <w:rFonts w:ascii="Times New Roman" w:hAnsi="Times New Roman" w:cs="Times New Roman"/>
          <w:sz w:val="28"/>
          <w:szCs w:val="28"/>
        </w:rPr>
        <w:t>он</w:t>
      </w:r>
      <w:r w:rsidRPr="00D43926">
        <w:rPr>
          <w:rFonts w:ascii="Times New Roman" w:hAnsi="Times New Roman" w:cs="Times New Roman"/>
          <w:sz w:val="28"/>
          <w:szCs w:val="28"/>
        </w:rPr>
        <w:t xml:space="preserve"> представил 8 февраля 1838 года.</w:t>
      </w:r>
    </w:p>
    <w:p w:rsidR="00D43926" w:rsidRPr="00D43926" w:rsidRDefault="00D43926" w:rsidP="00D43926">
      <w:pPr>
        <w:ind w:left="360"/>
        <w:jc w:val="both"/>
        <w:rPr>
          <w:rFonts w:ascii="Times New Roman" w:hAnsi="Times New Roman" w:cs="Times New Roman"/>
          <w:sz w:val="28"/>
          <w:szCs w:val="28"/>
        </w:rPr>
      </w:pPr>
      <w:r w:rsidRPr="00D43926">
        <w:rPr>
          <w:rFonts w:ascii="Times New Roman" w:hAnsi="Times New Roman" w:cs="Times New Roman"/>
          <w:noProof/>
          <w:sz w:val="28"/>
          <w:szCs w:val="28"/>
          <w:lang w:eastAsia="ru-RU"/>
        </w:rPr>
        <w:drawing>
          <wp:inline distT="0" distB="0" distL="0" distR="0" wp14:anchorId="610C8899" wp14:editId="38E13378">
            <wp:extent cx="2152738" cy="1446963"/>
            <wp:effectExtent l="0" t="0" r="0" b="1270"/>
            <wp:docPr id="2" name="Рисунок 2" descr="https://avatars.mds.yandex.net/get-zen_doc/50129/pub_5a82ec1f482677025f5cc5c2_5a82ec50a815f124e051ff5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0129/pub_5a82ec1f482677025f5cc5c2_5a82ec50a815f124e051ff59/scale_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061" cy="1457263"/>
                    </a:xfrm>
                    <a:prstGeom prst="rect">
                      <a:avLst/>
                    </a:prstGeom>
                    <a:noFill/>
                    <a:ln>
                      <a:noFill/>
                    </a:ln>
                  </pic:spPr>
                </pic:pic>
              </a:graphicData>
            </a:graphic>
          </wp:inline>
        </w:drawing>
      </w:r>
    </w:p>
    <w:p w:rsidR="00D43926" w:rsidRDefault="00D43926" w:rsidP="00475F10">
      <w:pPr>
        <w:ind w:left="360"/>
        <w:jc w:val="both"/>
        <w:rPr>
          <w:rFonts w:ascii="Times New Roman" w:hAnsi="Times New Roman" w:cs="Times New Roman"/>
          <w:sz w:val="28"/>
          <w:szCs w:val="28"/>
        </w:rPr>
      </w:pPr>
      <w:r w:rsidRPr="00D43926">
        <w:rPr>
          <w:rFonts w:ascii="Times New Roman" w:hAnsi="Times New Roman" w:cs="Times New Roman"/>
          <w:noProof/>
          <w:sz w:val="28"/>
          <w:szCs w:val="28"/>
          <w:lang w:eastAsia="ru-RU"/>
        </w:rPr>
        <w:drawing>
          <wp:inline distT="0" distB="0" distL="0" distR="0">
            <wp:extent cx="4572000" cy="1800060"/>
            <wp:effectExtent l="0" t="0" r="0" b="0"/>
            <wp:docPr id="3" name="Рисунок 3" descr="https://avatars.mds.yandex.net/get-zen_doc/99893/pub_5a82ec1f482677025f5cc5c2_5a82ec6b7ddde8a33db8c03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99893/pub_5a82ec1f482677025f5cc5c2_5a82ec6b7ddde8a33db8c035/scale_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496" cy="1800255"/>
                    </a:xfrm>
                    <a:prstGeom prst="rect">
                      <a:avLst/>
                    </a:prstGeom>
                    <a:noFill/>
                    <a:ln>
                      <a:noFill/>
                    </a:ln>
                  </pic:spPr>
                </pic:pic>
              </a:graphicData>
            </a:graphic>
          </wp:inline>
        </w:drawing>
      </w:r>
    </w:p>
    <w:p w:rsidR="00D43926" w:rsidRDefault="00D43926" w:rsidP="00475F10">
      <w:pPr>
        <w:ind w:left="360"/>
        <w:jc w:val="both"/>
        <w:rPr>
          <w:rFonts w:ascii="Times New Roman" w:hAnsi="Times New Roman" w:cs="Times New Roman"/>
          <w:sz w:val="28"/>
          <w:szCs w:val="28"/>
        </w:rPr>
      </w:pPr>
    </w:p>
    <w:p w:rsidR="00B84188" w:rsidRPr="00B84188" w:rsidRDefault="00B953F1" w:rsidP="00B953F1">
      <w:pPr>
        <w:pStyle w:val="a3"/>
        <w:ind w:hanging="720"/>
        <w:jc w:val="both"/>
        <w:rPr>
          <w:rFonts w:ascii="Times New Roman" w:hAnsi="Times New Roman" w:cs="Times New Roman"/>
          <w:b/>
          <w:sz w:val="28"/>
          <w:szCs w:val="28"/>
        </w:rPr>
      </w:pPr>
      <w:r>
        <w:rPr>
          <w:rFonts w:ascii="Times New Roman" w:hAnsi="Times New Roman" w:cs="Times New Roman"/>
          <w:b/>
          <w:sz w:val="28"/>
          <w:szCs w:val="28"/>
        </w:rPr>
        <w:lastRenderedPageBreak/>
        <w:t>Задание</w:t>
      </w:r>
      <w:r w:rsidR="00572572">
        <w:rPr>
          <w:rFonts w:ascii="Times New Roman" w:hAnsi="Times New Roman" w:cs="Times New Roman"/>
          <w:b/>
          <w:sz w:val="28"/>
          <w:szCs w:val="28"/>
        </w:rPr>
        <w:t xml:space="preserve"> 3</w:t>
      </w:r>
      <w:r>
        <w:rPr>
          <w:rFonts w:ascii="Times New Roman" w:hAnsi="Times New Roman" w:cs="Times New Roman"/>
          <w:b/>
          <w:sz w:val="28"/>
          <w:szCs w:val="28"/>
        </w:rPr>
        <w:t xml:space="preserve">. </w:t>
      </w:r>
      <w:r w:rsidR="00B84188" w:rsidRPr="00B84188">
        <w:rPr>
          <w:rFonts w:ascii="Times New Roman" w:hAnsi="Times New Roman" w:cs="Times New Roman"/>
          <w:b/>
          <w:sz w:val="28"/>
          <w:szCs w:val="28"/>
        </w:rPr>
        <w:t>Облигация Обществ</w:t>
      </w:r>
      <w:r>
        <w:rPr>
          <w:rFonts w:ascii="Times New Roman" w:hAnsi="Times New Roman" w:cs="Times New Roman"/>
          <w:b/>
          <w:sz w:val="28"/>
          <w:szCs w:val="28"/>
        </w:rPr>
        <w:t>а</w:t>
      </w:r>
      <w:r w:rsidR="00B84188" w:rsidRPr="00B84188">
        <w:rPr>
          <w:rFonts w:ascii="Times New Roman" w:hAnsi="Times New Roman" w:cs="Times New Roman"/>
          <w:b/>
          <w:sz w:val="28"/>
          <w:szCs w:val="28"/>
        </w:rPr>
        <w:t xml:space="preserve"> Закавказской железной дороги</w:t>
      </w:r>
    </w:p>
    <w:p w:rsidR="00B84188" w:rsidRPr="00B84188" w:rsidRDefault="00B84188" w:rsidP="00B84188">
      <w:pPr>
        <w:pStyle w:val="a3"/>
        <w:spacing w:after="0"/>
        <w:ind w:left="0"/>
        <w:jc w:val="both"/>
        <w:rPr>
          <w:rFonts w:ascii="Times New Roman" w:hAnsi="Times New Roman" w:cs="Times New Roman"/>
          <w:sz w:val="28"/>
          <w:szCs w:val="28"/>
        </w:rPr>
      </w:pPr>
      <w:r w:rsidRPr="00B84188">
        <w:rPr>
          <w:rFonts w:ascii="Times New Roman" w:hAnsi="Times New Roman" w:cs="Times New Roman"/>
          <w:sz w:val="28"/>
          <w:szCs w:val="28"/>
        </w:rPr>
        <w:t>Облигация в 125 рублей металл</w:t>
      </w:r>
      <w:r w:rsidR="00927FDD">
        <w:rPr>
          <w:rFonts w:ascii="Times New Roman" w:hAnsi="Times New Roman" w:cs="Times New Roman"/>
          <w:sz w:val="28"/>
          <w:szCs w:val="28"/>
        </w:rPr>
        <w:t>ом,</w:t>
      </w:r>
      <w:r w:rsidRPr="00B84188">
        <w:rPr>
          <w:rFonts w:ascii="Times New Roman" w:hAnsi="Times New Roman" w:cs="Times New Roman"/>
          <w:sz w:val="28"/>
          <w:szCs w:val="28"/>
        </w:rPr>
        <w:t xml:space="preserve"> 1882 год.</w:t>
      </w:r>
    </w:p>
    <w:p w:rsidR="00B84188" w:rsidRDefault="00B84188" w:rsidP="00B84188">
      <w:pPr>
        <w:pStyle w:val="a3"/>
        <w:spacing w:after="0"/>
        <w:ind w:left="0"/>
        <w:jc w:val="both"/>
        <w:rPr>
          <w:rFonts w:ascii="Times New Roman" w:hAnsi="Times New Roman" w:cs="Times New Roman"/>
          <w:sz w:val="28"/>
          <w:szCs w:val="28"/>
        </w:rPr>
      </w:pPr>
      <w:r w:rsidRPr="00B84188">
        <w:rPr>
          <w:rFonts w:ascii="Times New Roman" w:hAnsi="Times New Roman" w:cs="Times New Roman"/>
          <w:sz w:val="28"/>
          <w:szCs w:val="28"/>
        </w:rPr>
        <w:t>3% облигация Общест</w:t>
      </w:r>
      <w:r w:rsidR="00B953F1">
        <w:rPr>
          <w:rFonts w:ascii="Times New Roman" w:hAnsi="Times New Roman" w:cs="Times New Roman"/>
          <w:sz w:val="28"/>
          <w:szCs w:val="28"/>
        </w:rPr>
        <w:t>ва Закавказской железной дороги была</w:t>
      </w:r>
      <w:r w:rsidRPr="00B84188">
        <w:rPr>
          <w:rFonts w:ascii="Times New Roman" w:hAnsi="Times New Roman" w:cs="Times New Roman"/>
          <w:sz w:val="28"/>
          <w:szCs w:val="28"/>
        </w:rPr>
        <w:t xml:space="preserve"> выпущена в 1882 году </w:t>
      </w:r>
      <w:r w:rsidR="00B953F1">
        <w:rPr>
          <w:rFonts w:ascii="Times New Roman" w:hAnsi="Times New Roman" w:cs="Times New Roman"/>
          <w:sz w:val="28"/>
          <w:szCs w:val="28"/>
        </w:rPr>
        <w:t>н</w:t>
      </w:r>
      <w:r w:rsidR="00B953F1" w:rsidRPr="00B84188">
        <w:rPr>
          <w:rFonts w:ascii="Times New Roman" w:hAnsi="Times New Roman" w:cs="Times New Roman"/>
          <w:sz w:val="28"/>
          <w:szCs w:val="28"/>
        </w:rPr>
        <w:t xml:space="preserve">а бумаге с водяными знаками </w:t>
      </w:r>
      <w:r w:rsidRPr="00B84188">
        <w:rPr>
          <w:rFonts w:ascii="Times New Roman" w:hAnsi="Times New Roman" w:cs="Times New Roman"/>
          <w:sz w:val="28"/>
          <w:szCs w:val="28"/>
        </w:rPr>
        <w:t>согласно</w:t>
      </w:r>
      <w:proofErr w:type="gramStart"/>
      <w:r w:rsidRPr="00B84188">
        <w:rPr>
          <w:rFonts w:ascii="Times New Roman" w:hAnsi="Times New Roman" w:cs="Times New Roman"/>
          <w:sz w:val="28"/>
          <w:szCs w:val="28"/>
        </w:rPr>
        <w:t xml:space="preserve"> В</w:t>
      </w:r>
      <w:proofErr w:type="gramEnd"/>
      <w:r w:rsidRPr="00B84188">
        <w:rPr>
          <w:rFonts w:ascii="Times New Roman" w:hAnsi="Times New Roman" w:cs="Times New Roman"/>
          <w:sz w:val="28"/>
          <w:szCs w:val="28"/>
        </w:rPr>
        <w:t>ысочайше утвержденному положению Комитета Министров для увеличения капитала Общества, что требовалось для сооружения Батумского и Бакинского участков.</w:t>
      </w:r>
      <w:r>
        <w:rPr>
          <w:rFonts w:ascii="Times New Roman" w:hAnsi="Times New Roman" w:cs="Times New Roman"/>
          <w:sz w:val="28"/>
          <w:szCs w:val="28"/>
        </w:rPr>
        <w:t xml:space="preserve"> </w:t>
      </w:r>
    </w:p>
    <w:p w:rsidR="00847C78" w:rsidRDefault="00B84188" w:rsidP="00B84188">
      <w:pPr>
        <w:pStyle w:val="a3"/>
        <w:ind w:left="0"/>
        <w:jc w:val="both"/>
        <w:rPr>
          <w:rFonts w:ascii="Times New Roman" w:hAnsi="Times New Roman" w:cs="Times New Roman"/>
          <w:sz w:val="28"/>
          <w:szCs w:val="28"/>
        </w:rPr>
      </w:pPr>
      <w:proofErr w:type="gramStart"/>
      <w:r w:rsidRPr="00B84188">
        <w:rPr>
          <w:rFonts w:ascii="Times New Roman" w:hAnsi="Times New Roman" w:cs="Times New Roman"/>
          <w:sz w:val="28"/>
          <w:szCs w:val="28"/>
        </w:rPr>
        <w:t xml:space="preserve">Закавказские железные дороги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каз</w:t>
      </w:r>
      <w:r w:rsidR="00847C78">
        <w:rPr>
          <w:rFonts w:ascii="Times New Roman" w:hAnsi="Times New Roman" w:cs="Times New Roman"/>
          <w:sz w:val="28"/>
          <w:szCs w:val="28"/>
        </w:rPr>
        <w:t>е</w:t>
      </w:r>
      <w:r w:rsidRPr="00B84188">
        <w:rPr>
          <w:rFonts w:ascii="Times New Roman" w:hAnsi="Times New Roman" w:cs="Times New Roman"/>
          <w:sz w:val="28"/>
          <w:szCs w:val="28"/>
        </w:rPr>
        <w:t>нные железные дороги, построенные в</w:t>
      </w:r>
      <w:r w:rsidR="00847C78">
        <w:rPr>
          <w:rFonts w:ascii="Times New Roman" w:hAnsi="Times New Roman" w:cs="Times New Roman"/>
          <w:sz w:val="28"/>
          <w:szCs w:val="28"/>
        </w:rPr>
        <w:t> </w:t>
      </w:r>
      <w:r w:rsidRPr="00B84188">
        <w:rPr>
          <w:rFonts w:ascii="Times New Roman" w:hAnsi="Times New Roman" w:cs="Times New Roman"/>
          <w:sz w:val="28"/>
          <w:szCs w:val="28"/>
        </w:rPr>
        <w:t>1872</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1913 гг. Проходили по территориям Бакинской, Тифлисской, Эриванской, Кутаисской, Карской губерний и </w:t>
      </w:r>
      <w:proofErr w:type="spellStart"/>
      <w:r w:rsidRPr="00B84188">
        <w:rPr>
          <w:rFonts w:ascii="Times New Roman" w:hAnsi="Times New Roman" w:cs="Times New Roman"/>
          <w:sz w:val="28"/>
          <w:szCs w:val="28"/>
        </w:rPr>
        <w:t>Елизаветпольской</w:t>
      </w:r>
      <w:proofErr w:type="spellEnd"/>
      <w:r w:rsidRPr="00B84188">
        <w:rPr>
          <w:rFonts w:ascii="Times New Roman" w:hAnsi="Times New Roman" w:cs="Times New Roman"/>
          <w:sz w:val="28"/>
          <w:szCs w:val="28"/>
        </w:rPr>
        <w:t xml:space="preserve"> области (по территории современных Грузии, Армении, Азербайджана, Абхазии).</w:t>
      </w:r>
      <w:proofErr w:type="gramEnd"/>
    </w:p>
    <w:p w:rsidR="00B84188" w:rsidRDefault="00B84188" w:rsidP="00B84188">
      <w:pPr>
        <w:pStyle w:val="a3"/>
        <w:ind w:left="0"/>
        <w:jc w:val="both"/>
        <w:rPr>
          <w:rFonts w:ascii="Times New Roman" w:hAnsi="Times New Roman" w:cs="Times New Roman"/>
          <w:sz w:val="28"/>
          <w:szCs w:val="28"/>
        </w:rPr>
      </w:pPr>
      <w:r w:rsidRPr="00B84188">
        <w:rPr>
          <w:rFonts w:ascii="Times New Roman" w:hAnsi="Times New Roman" w:cs="Times New Roman"/>
          <w:sz w:val="28"/>
          <w:szCs w:val="28"/>
        </w:rPr>
        <w:t>С постройкой Закавказских железных дорог укрепилось военно-политическое положение России на границах с Турцией и Персией.</w:t>
      </w:r>
      <w:r w:rsidR="00847C78">
        <w:rPr>
          <w:rFonts w:ascii="Times New Roman" w:hAnsi="Times New Roman" w:cs="Times New Roman"/>
          <w:sz w:val="28"/>
          <w:szCs w:val="28"/>
        </w:rPr>
        <w:t xml:space="preserve"> </w:t>
      </w:r>
      <w:r w:rsidRPr="00B84188">
        <w:rPr>
          <w:rFonts w:ascii="Times New Roman" w:hAnsi="Times New Roman" w:cs="Times New Roman"/>
          <w:sz w:val="28"/>
          <w:szCs w:val="28"/>
        </w:rPr>
        <w:t xml:space="preserve">Строительство дороги начато в 1865 году сооружением </w:t>
      </w:r>
      <w:proofErr w:type="gramStart"/>
      <w:r w:rsidRPr="00B84188">
        <w:rPr>
          <w:rFonts w:ascii="Times New Roman" w:hAnsi="Times New Roman" w:cs="Times New Roman"/>
          <w:sz w:val="28"/>
          <w:szCs w:val="28"/>
        </w:rPr>
        <w:t>Поти-Тифлисской</w:t>
      </w:r>
      <w:proofErr w:type="gramEnd"/>
      <w:r w:rsidRPr="00B84188">
        <w:rPr>
          <w:rFonts w:ascii="Times New Roman" w:hAnsi="Times New Roman" w:cs="Times New Roman"/>
          <w:sz w:val="28"/>
          <w:szCs w:val="28"/>
        </w:rPr>
        <w:t xml:space="preserve"> железной дороги. Участок Поти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Зестафони был открыт 14 августа 1871 г</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вся линия </w:t>
      </w:r>
      <w:r w:rsidR="009F4F96">
        <w:rPr>
          <w:rFonts w:ascii="Times New Roman" w:hAnsi="Times New Roman" w:cs="Times New Roman"/>
          <w:sz w:val="28"/>
          <w:szCs w:val="28"/>
        </w:rPr>
        <w:t>–</w:t>
      </w:r>
      <w:r w:rsidRPr="00B84188">
        <w:rPr>
          <w:rFonts w:ascii="Times New Roman" w:hAnsi="Times New Roman" w:cs="Times New Roman"/>
          <w:sz w:val="28"/>
          <w:szCs w:val="28"/>
        </w:rPr>
        <w:t xml:space="preserve"> в 1872 г. С</w:t>
      </w:r>
      <w:r w:rsidR="00847C78">
        <w:rPr>
          <w:rFonts w:ascii="Times New Roman" w:hAnsi="Times New Roman" w:cs="Times New Roman"/>
          <w:sz w:val="28"/>
          <w:szCs w:val="28"/>
        </w:rPr>
        <w:t> </w:t>
      </w:r>
      <w:r w:rsidRPr="00B84188">
        <w:rPr>
          <w:rFonts w:ascii="Times New Roman" w:hAnsi="Times New Roman" w:cs="Times New Roman"/>
          <w:sz w:val="28"/>
          <w:szCs w:val="28"/>
        </w:rPr>
        <w:t>развитием Бакинских нефтяных промыслов назревает необходимость в</w:t>
      </w:r>
      <w:r w:rsidR="00847C78">
        <w:rPr>
          <w:rFonts w:ascii="Times New Roman" w:hAnsi="Times New Roman" w:cs="Times New Roman"/>
          <w:sz w:val="28"/>
          <w:szCs w:val="28"/>
        </w:rPr>
        <w:t> </w:t>
      </w:r>
      <w:r w:rsidRPr="00B84188">
        <w:rPr>
          <w:rFonts w:ascii="Times New Roman" w:hAnsi="Times New Roman" w:cs="Times New Roman"/>
          <w:sz w:val="28"/>
          <w:szCs w:val="28"/>
        </w:rPr>
        <w:t>вывозе нефти в порты</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и в 1883 г</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были открыты для движения участки </w:t>
      </w:r>
      <w:proofErr w:type="spellStart"/>
      <w:r w:rsidRPr="00B84188">
        <w:rPr>
          <w:rFonts w:ascii="Times New Roman" w:hAnsi="Times New Roman" w:cs="Times New Roman"/>
          <w:sz w:val="28"/>
          <w:szCs w:val="28"/>
        </w:rPr>
        <w:t>Самтреди</w:t>
      </w:r>
      <w:proofErr w:type="spellEnd"/>
      <w:r w:rsidRPr="00B84188">
        <w:rPr>
          <w:rFonts w:ascii="Times New Roman" w:hAnsi="Times New Roman" w:cs="Times New Roman"/>
          <w:sz w:val="28"/>
          <w:szCs w:val="28"/>
        </w:rPr>
        <w:t xml:space="preserve">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w:t>
      </w:r>
      <w:proofErr w:type="spellStart"/>
      <w:proofErr w:type="gramStart"/>
      <w:r w:rsidRPr="00B84188">
        <w:rPr>
          <w:rFonts w:ascii="Times New Roman" w:hAnsi="Times New Roman" w:cs="Times New Roman"/>
          <w:sz w:val="28"/>
          <w:szCs w:val="28"/>
        </w:rPr>
        <w:t>Батум</w:t>
      </w:r>
      <w:proofErr w:type="spellEnd"/>
      <w:r w:rsidRPr="00B84188">
        <w:rPr>
          <w:rFonts w:ascii="Times New Roman" w:hAnsi="Times New Roman" w:cs="Times New Roman"/>
          <w:sz w:val="28"/>
          <w:szCs w:val="28"/>
        </w:rPr>
        <w:t xml:space="preserve"> и</w:t>
      </w:r>
      <w:proofErr w:type="gramEnd"/>
      <w:r w:rsidRPr="00B84188">
        <w:rPr>
          <w:rFonts w:ascii="Times New Roman" w:hAnsi="Times New Roman" w:cs="Times New Roman"/>
          <w:sz w:val="28"/>
          <w:szCs w:val="28"/>
        </w:rPr>
        <w:t xml:space="preserve"> Тифлис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Баку.</w:t>
      </w:r>
      <w:r w:rsidR="00847C78">
        <w:rPr>
          <w:rFonts w:ascii="Times New Roman" w:hAnsi="Times New Roman" w:cs="Times New Roman"/>
          <w:sz w:val="28"/>
          <w:szCs w:val="28"/>
        </w:rPr>
        <w:t xml:space="preserve"> </w:t>
      </w:r>
      <w:r w:rsidRPr="00B84188">
        <w:rPr>
          <w:rFonts w:ascii="Times New Roman" w:hAnsi="Times New Roman" w:cs="Times New Roman"/>
          <w:sz w:val="28"/>
          <w:szCs w:val="28"/>
        </w:rPr>
        <w:t>В 1899</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1908 годах была построена линия Тифлис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w:t>
      </w:r>
      <w:proofErr w:type="spellStart"/>
      <w:r w:rsidRPr="00B84188">
        <w:rPr>
          <w:rFonts w:ascii="Times New Roman" w:hAnsi="Times New Roman" w:cs="Times New Roman"/>
          <w:sz w:val="28"/>
          <w:szCs w:val="28"/>
        </w:rPr>
        <w:t>Александрополь</w:t>
      </w:r>
      <w:proofErr w:type="spellEnd"/>
      <w:r w:rsidRPr="00B84188">
        <w:rPr>
          <w:rFonts w:ascii="Times New Roman" w:hAnsi="Times New Roman" w:cs="Times New Roman"/>
          <w:sz w:val="28"/>
          <w:szCs w:val="28"/>
        </w:rPr>
        <w:t xml:space="preserve"> </w:t>
      </w:r>
      <w:r>
        <w:rPr>
          <w:rFonts w:ascii="Times New Roman" w:hAnsi="Times New Roman" w:cs="Times New Roman"/>
          <w:sz w:val="28"/>
          <w:szCs w:val="28"/>
        </w:rPr>
        <w:t>–</w:t>
      </w:r>
      <w:r w:rsidR="00847C78">
        <w:rPr>
          <w:rFonts w:ascii="Times New Roman" w:hAnsi="Times New Roman" w:cs="Times New Roman"/>
          <w:sz w:val="28"/>
          <w:szCs w:val="28"/>
        </w:rPr>
        <w:t xml:space="preserve"> </w:t>
      </w:r>
      <w:proofErr w:type="spellStart"/>
      <w:r w:rsidRPr="00B84188">
        <w:rPr>
          <w:rFonts w:ascii="Times New Roman" w:hAnsi="Times New Roman" w:cs="Times New Roman"/>
          <w:sz w:val="28"/>
          <w:szCs w:val="28"/>
        </w:rPr>
        <w:t>Эривань</w:t>
      </w:r>
      <w:proofErr w:type="spellEnd"/>
      <w:r w:rsidRPr="00B84188">
        <w:rPr>
          <w:rFonts w:ascii="Times New Roman" w:hAnsi="Times New Roman" w:cs="Times New Roman"/>
          <w:sz w:val="28"/>
          <w:szCs w:val="28"/>
        </w:rPr>
        <w:t xml:space="preserve"> </w:t>
      </w:r>
      <w:r w:rsidR="00847C78">
        <w:rPr>
          <w:rFonts w:ascii="Times New Roman" w:hAnsi="Times New Roman" w:cs="Times New Roman"/>
          <w:sz w:val="28"/>
          <w:szCs w:val="28"/>
        </w:rPr>
        <w:t>–</w:t>
      </w:r>
      <w:r w:rsidRPr="00B84188">
        <w:rPr>
          <w:rFonts w:ascii="Times New Roman" w:hAnsi="Times New Roman" w:cs="Times New Roman"/>
          <w:sz w:val="28"/>
          <w:szCs w:val="28"/>
        </w:rPr>
        <w:t xml:space="preserve"> Джульфа.</w:t>
      </w:r>
    </w:p>
    <w:p w:rsidR="00B84188" w:rsidRPr="00B84188" w:rsidRDefault="00847C78" w:rsidP="00B84188">
      <w:pPr>
        <w:pStyle w:val="a3"/>
        <w:ind w:left="0"/>
        <w:jc w:val="both"/>
        <w:rPr>
          <w:rFonts w:ascii="Times New Roman" w:hAnsi="Times New Roman" w:cs="Times New Roman"/>
          <w:sz w:val="28"/>
          <w:szCs w:val="28"/>
        </w:rPr>
      </w:pPr>
      <w:r>
        <w:rPr>
          <w:rFonts w:ascii="Times New Roman" w:hAnsi="Times New Roman" w:cs="Times New Roman"/>
          <w:sz w:val="28"/>
          <w:szCs w:val="28"/>
        </w:rPr>
        <w:t>Уже в 1913 году протяже</w:t>
      </w:r>
      <w:r w:rsidR="00B84188" w:rsidRPr="00B84188">
        <w:rPr>
          <w:rFonts w:ascii="Times New Roman" w:hAnsi="Times New Roman" w:cs="Times New Roman"/>
          <w:sz w:val="28"/>
          <w:szCs w:val="28"/>
        </w:rPr>
        <w:t>нност</w:t>
      </w:r>
      <w:r>
        <w:rPr>
          <w:rFonts w:ascii="Times New Roman" w:hAnsi="Times New Roman" w:cs="Times New Roman"/>
          <w:sz w:val="28"/>
          <w:szCs w:val="28"/>
        </w:rPr>
        <w:t>ь дороги составила 1767 ве</w:t>
      </w:r>
      <w:r w:rsidR="00B84188" w:rsidRPr="00B84188">
        <w:rPr>
          <w:rFonts w:ascii="Times New Roman" w:hAnsi="Times New Roman" w:cs="Times New Roman"/>
          <w:sz w:val="28"/>
          <w:szCs w:val="28"/>
        </w:rPr>
        <w:t>рст (более 1870 км).</w:t>
      </w:r>
      <w:r>
        <w:rPr>
          <w:rFonts w:ascii="Times New Roman" w:hAnsi="Times New Roman" w:cs="Times New Roman"/>
          <w:sz w:val="28"/>
          <w:szCs w:val="28"/>
        </w:rPr>
        <w:t xml:space="preserve"> </w:t>
      </w:r>
      <w:r w:rsidR="00B84188" w:rsidRPr="00B84188">
        <w:rPr>
          <w:rFonts w:ascii="Times New Roman" w:hAnsi="Times New Roman" w:cs="Times New Roman"/>
          <w:sz w:val="28"/>
          <w:szCs w:val="28"/>
        </w:rPr>
        <w:t xml:space="preserve">После распада Советского союза Закавказская железная дорога была фактически разделена между Абхазской (участок </w:t>
      </w:r>
      <w:proofErr w:type="spellStart"/>
      <w:r w:rsidR="00B84188" w:rsidRPr="00B84188">
        <w:rPr>
          <w:rFonts w:ascii="Times New Roman" w:hAnsi="Times New Roman" w:cs="Times New Roman"/>
          <w:sz w:val="28"/>
          <w:szCs w:val="28"/>
        </w:rPr>
        <w:t>Самтредского</w:t>
      </w:r>
      <w:proofErr w:type="spellEnd"/>
      <w:r w:rsidR="00B84188" w:rsidRPr="00B84188">
        <w:rPr>
          <w:rFonts w:ascii="Times New Roman" w:hAnsi="Times New Roman" w:cs="Times New Roman"/>
          <w:sz w:val="28"/>
          <w:szCs w:val="28"/>
        </w:rPr>
        <w:t xml:space="preserve"> отделения к</w:t>
      </w:r>
      <w:r>
        <w:rPr>
          <w:rFonts w:ascii="Times New Roman" w:hAnsi="Times New Roman" w:cs="Times New Roman"/>
          <w:sz w:val="28"/>
          <w:szCs w:val="28"/>
        </w:rPr>
        <w:t> </w:t>
      </w:r>
      <w:r w:rsidR="00B84188" w:rsidRPr="00B84188">
        <w:rPr>
          <w:rFonts w:ascii="Times New Roman" w:hAnsi="Times New Roman" w:cs="Times New Roman"/>
          <w:sz w:val="28"/>
          <w:szCs w:val="28"/>
        </w:rPr>
        <w:t xml:space="preserve">западу от реки </w:t>
      </w:r>
      <w:proofErr w:type="spellStart"/>
      <w:r w:rsidR="00B84188" w:rsidRPr="00B84188">
        <w:rPr>
          <w:rFonts w:ascii="Times New Roman" w:hAnsi="Times New Roman" w:cs="Times New Roman"/>
          <w:sz w:val="28"/>
          <w:szCs w:val="28"/>
        </w:rPr>
        <w:t>Ингу</w:t>
      </w:r>
      <w:proofErr w:type="gramStart"/>
      <w:r w:rsidR="00B84188" w:rsidRPr="00B84188">
        <w:rPr>
          <w:rFonts w:ascii="Times New Roman" w:hAnsi="Times New Roman" w:cs="Times New Roman"/>
          <w:sz w:val="28"/>
          <w:szCs w:val="28"/>
        </w:rPr>
        <w:t>р</w:t>
      </w:r>
      <w:proofErr w:type="spellEnd"/>
      <w:r w:rsidR="00B84188" w:rsidRPr="00B84188">
        <w:rPr>
          <w:rFonts w:ascii="Times New Roman" w:hAnsi="Times New Roman" w:cs="Times New Roman"/>
          <w:sz w:val="28"/>
          <w:szCs w:val="28"/>
        </w:rPr>
        <w:t>(</w:t>
      </w:r>
      <w:proofErr w:type="gramEnd"/>
      <w:r w:rsidR="00B84188" w:rsidRPr="00B84188">
        <w:rPr>
          <w:rFonts w:ascii="Times New Roman" w:hAnsi="Times New Roman" w:cs="Times New Roman"/>
          <w:sz w:val="28"/>
          <w:szCs w:val="28"/>
        </w:rPr>
        <w:t>и)), Армянской (Ереванское отделение) и Грузинской (</w:t>
      </w:r>
      <w:proofErr w:type="spellStart"/>
      <w:r w:rsidR="00B84188" w:rsidRPr="00B84188">
        <w:rPr>
          <w:rFonts w:ascii="Times New Roman" w:hAnsi="Times New Roman" w:cs="Times New Roman"/>
          <w:sz w:val="28"/>
          <w:szCs w:val="28"/>
        </w:rPr>
        <w:t>Самтредское</w:t>
      </w:r>
      <w:proofErr w:type="spellEnd"/>
      <w:r w:rsidR="00B84188" w:rsidRPr="00B84188">
        <w:rPr>
          <w:rFonts w:ascii="Times New Roman" w:hAnsi="Times New Roman" w:cs="Times New Roman"/>
          <w:sz w:val="28"/>
          <w:szCs w:val="28"/>
        </w:rPr>
        <w:t xml:space="preserve"> отделение к востоку от реки </w:t>
      </w:r>
      <w:proofErr w:type="spellStart"/>
      <w:r w:rsidR="00B84188" w:rsidRPr="00B84188">
        <w:rPr>
          <w:rFonts w:ascii="Times New Roman" w:hAnsi="Times New Roman" w:cs="Times New Roman"/>
          <w:sz w:val="28"/>
          <w:szCs w:val="28"/>
        </w:rPr>
        <w:t>Ингур</w:t>
      </w:r>
      <w:proofErr w:type="spellEnd"/>
      <w:r w:rsidR="00B84188" w:rsidRPr="00B84188">
        <w:rPr>
          <w:rFonts w:ascii="Times New Roman" w:hAnsi="Times New Roman" w:cs="Times New Roman"/>
          <w:sz w:val="28"/>
          <w:szCs w:val="28"/>
        </w:rPr>
        <w:t>(и) и Тбилисское отделение) железными дорогами.</w:t>
      </w:r>
    </w:p>
    <w:p w:rsidR="00327450" w:rsidRDefault="00327450" w:rsidP="00572572">
      <w:pPr>
        <w:pStyle w:val="a3"/>
        <w:ind w:left="0"/>
        <w:jc w:val="both"/>
        <w:rPr>
          <w:rFonts w:ascii="Times New Roman" w:hAnsi="Times New Roman" w:cs="Times New Roman"/>
          <w:sz w:val="28"/>
          <w:szCs w:val="28"/>
        </w:rPr>
      </w:pPr>
    </w:p>
    <w:p w:rsidR="00327450" w:rsidRDefault="00327450" w:rsidP="00572572">
      <w:pPr>
        <w:pStyle w:val="a3"/>
        <w:ind w:left="0"/>
        <w:jc w:val="both"/>
        <w:rPr>
          <w:rFonts w:ascii="Times New Roman" w:hAnsi="Times New Roman" w:cs="Times New Roman"/>
          <w:b/>
          <w:sz w:val="28"/>
          <w:szCs w:val="28"/>
        </w:rPr>
      </w:pPr>
      <w:r w:rsidRPr="00327450">
        <w:rPr>
          <w:rFonts w:ascii="Times New Roman" w:hAnsi="Times New Roman" w:cs="Times New Roman"/>
          <w:b/>
          <w:sz w:val="28"/>
          <w:szCs w:val="28"/>
        </w:rPr>
        <w:t>Зада</w:t>
      </w:r>
      <w:r w:rsidR="00847C78">
        <w:rPr>
          <w:rFonts w:ascii="Times New Roman" w:hAnsi="Times New Roman" w:cs="Times New Roman"/>
          <w:b/>
          <w:sz w:val="28"/>
          <w:szCs w:val="28"/>
        </w:rPr>
        <w:t>ние</w:t>
      </w:r>
      <w:r w:rsidRPr="00327450">
        <w:rPr>
          <w:rFonts w:ascii="Times New Roman" w:hAnsi="Times New Roman" w:cs="Times New Roman"/>
          <w:b/>
          <w:sz w:val="28"/>
          <w:szCs w:val="28"/>
        </w:rPr>
        <w:t xml:space="preserve"> 4</w:t>
      </w:r>
    </w:p>
    <w:p w:rsidR="009E5059" w:rsidRPr="009E5059" w:rsidRDefault="009E5059" w:rsidP="009E5059">
      <w:pPr>
        <w:pStyle w:val="a3"/>
        <w:ind w:left="0"/>
        <w:jc w:val="both"/>
        <w:rPr>
          <w:rFonts w:ascii="Times New Roman" w:hAnsi="Times New Roman" w:cs="Times New Roman"/>
          <w:sz w:val="28"/>
          <w:szCs w:val="28"/>
        </w:rPr>
      </w:pPr>
      <w:proofErr w:type="spellStart"/>
      <w:r w:rsidRPr="009E5059">
        <w:rPr>
          <w:rFonts w:ascii="Times New Roman" w:hAnsi="Times New Roman" w:cs="Times New Roman"/>
          <w:bCs/>
          <w:sz w:val="28"/>
          <w:szCs w:val="28"/>
        </w:rPr>
        <w:t>Периско́</w:t>
      </w:r>
      <w:proofErr w:type="gramStart"/>
      <w:r w:rsidRPr="009E5059">
        <w:rPr>
          <w:rFonts w:ascii="Times New Roman" w:hAnsi="Times New Roman" w:cs="Times New Roman"/>
          <w:bCs/>
          <w:sz w:val="28"/>
          <w:szCs w:val="28"/>
        </w:rPr>
        <w:t>п</w:t>
      </w:r>
      <w:proofErr w:type="spellEnd"/>
      <w:proofErr w:type="gramEnd"/>
      <w:r w:rsidR="00847C78">
        <w:rPr>
          <w:rFonts w:ascii="Times New Roman" w:hAnsi="Times New Roman" w:cs="Times New Roman"/>
          <w:bCs/>
          <w:sz w:val="28"/>
          <w:szCs w:val="28"/>
        </w:rPr>
        <w:t xml:space="preserve"> </w:t>
      </w:r>
      <w:r w:rsidRPr="009E5059">
        <w:rPr>
          <w:rFonts w:ascii="Times New Roman" w:hAnsi="Times New Roman" w:cs="Times New Roman"/>
          <w:sz w:val="28"/>
          <w:szCs w:val="28"/>
        </w:rPr>
        <w:t>(от</w:t>
      </w:r>
      <w:r w:rsidR="00847C78">
        <w:rPr>
          <w:rFonts w:ascii="Times New Roman" w:hAnsi="Times New Roman" w:cs="Times New Roman"/>
          <w:sz w:val="28"/>
          <w:szCs w:val="28"/>
        </w:rPr>
        <w:t xml:space="preserve"> др.-греч. </w:t>
      </w:r>
      <w:r w:rsidRPr="009E5059">
        <w:rPr>
          <w:rFonts w:ascii="Times New Roman" w:hAnsi="Times New Roman" w:cs="Times New Roman"/>
          <w:sz w:val="28"/>
          <w:szCs w:val="28"/>
        </w:rPr>
        <w:t>π</w:t>
      </w:r>
      <w:proofErr w:type="spellStart"/>
      <w:r w:rsidRPr="009E5059">
        <w:rPr>
          <w:rFonts w:ascii="Times New Roman" w:hAnsi="Times New Roman" w:cs="Times New Roman"/>
          <w:sz w:val="28"/>
          <w:szCs w:val="28"/>
        </w:rPr>
        <w:t>ερι</w:t>
      </w:r>
      <w:proofErr w:type="spellEnd"/>
      <w:r w:rsidRPr="009E5059">
        <w:rPr>
          <w:rFonts w:ascii="Times New Roman" w:hAnsi="Times New Roman" w:cs="Times New Roman"/>
          <w:sz w:val="28"/>
          <w:szCs w:val="28"/>
        </w:rPr>
        <w:t>-</w:t>
      </w:r>
      <w:r w:rsidR="00847C78">
        <w:rPr>
          <w:rFonts w:ascii="Times New Roman" w:hAnsi="Times New Roman" w:cs="Times New Roman"/>
          <w:sz w:val="28"/>
          <w:szCs w:val="28"/>
        </w:rPr>
        <w:t xml:space="preserve"> – «вокруг» и </w:t>
      </w:r>
      <w:proofErr w:type="spellStart"/>
      <w:r w:rsidRPr="009E5059">
        <w:rPr>
          <w:rFonts w:ascii="Times New Roman" w:hAnsi="Times New Roman" w:cs="Times New Roman"/>
          <w:sz w:val="28"/>
          <w:szCs w:val="28"/>
        </w:rPr>
        <w:t>σκο</w:t>
      </w:r>
      <w:proofErr w:type="spellEnd"/>
      <w:r w:rsidRPr="009E5059">
        <w:rPr>
          <w:rFonts w:ascii="Times New Roman" w:hAnsi="Times New Roman" w:cs="Times New Roman"/>
          <w:sz w:val="28"/>
          <w:szCs w:val="28"/>
        </w:rPr>
        <w:t>πέω</w:t>
      </w:r>
      <w:r w:rsidR="00847C78">
        <w:rPr>
          <w:rFonts w:ascii="Times New Roman" w:hAnsi="Times New Roman" w:cs="Times New Roman"/>
          <w:sz w:val="28"/>
          <w:szCs w:val="28"/>
        </w:rPr>
        <w:t xml:space="preserve"> –</w:t>
      </w:r>
      <w:r w:rsidRPr="009E5059">
        <w:rPr>
          <w:rFonts w:ascii="Times New Roman" w:hAnsi="Times New Roman" w:cs="Times New Roman"/>
          <w:sz w:val="28"/>
          <w:szCs w:val="28"/>
        </w:rPr>
        <w:t xml:space="preserve"> «смотрю»)</w:t>
      </w:r>
      <w:r w:rsidR="00847C78">
        <w:rPr>
          <w:rFonts w:ascii="Times New Roman" w:hAnsi="Times New Roman" w:cs="Times New Roman"/>
          <w:sz w:val="28"/>
          <w:szCs w:val="28"/>
        </w:rPr>
        <w:t xml:space="preserve"> – </w:t>
      </w:r>
      <w:r w:rsidRPr="009E5059">
        <w:rPr>
          <w:rFonts w:ascii="Times New Roman" w:hAnsi="Times New Roman" w:cs="Times New Roman"/>
          <w:sz w:val="28"/>
          <w:szCs w:val="28"/>
        </w:rPr>
        <w:t>оптический</w:t>
      </w:r>
      <w:r w:rsidR="00847C78">
        <w:rPr>
          <w:rFonts w:ascii="Times New Roman" w:hAnsi="Times New Roman" w:cs="Times New Roman"/>
          <w:sz w:val="28"/>
          <w:szCs w:val="28"/>
        </w:rPr>
        <w:t xml:space="preserve"> </w:t>
      </w:r>
      <w:r w:rsidRPr="009E5059">
        <w:rPr>
          <w:rFonts w:ascii="Times New Roman" w:hAnsi="Times New Roman" w:cs="Times New Roman"/>
          <w:sz w:val="28"/>
          <w:szCs w:val="28"/>
        </w:rPr>
        <w:t>прибор для наблюдения из укрытия. Простейшая форма перископа</w:t>
      </w:r>
      <w:r w:rsidR="00847C78">
        <w:rPr>
          <w:rFonts w:ascii="Times New Roman" w:hAnsi="Times New Roman" w:cs="Times New Roman"/>
          <w:sz w:val="28"/>
          <w:szCs w:val="28"/>
        </w:rPr>
        <w:t xml:space="preserve"> –</w:t>
      </w:r>
      <w:r w:rsidRPr="009E5059">
        <w:rPr>
          <w:rFonts w:ascii="Times New Roman" w:hAnsi="Times New Roman" w:cs="Times New Roman"/>
          <w:sz w:val="28"/>
          <w:szCs w:val="28"/>
        </w:rPr>
        <w:t xml:space="preserve"> труба, на обоих</w:t>
      </w:r>
      <w:r w:rsidR="004B1E36">
        <w:rPr>
          <w:rFonts w:ascii="Times New Roman" w:hAnsi="Times New Roman" w:cs="Times New Roman"/>
          <w:sz w:val="28"/>
          <w:szCs w:val="28"/>
        </w:rPr>
        <w:t xml:space="preserve"> концах которой закреплены зеркала, наклоне</w:t>
      </w:r>
      <w:r w:rsidRPr="009E5059">
        <w:rPr>
          <w:rFonts w:ascii="Times New Roman" w:hAnsi="Times New Roman" w:cs="Times New Roman"/>
          <w:sz w:val="28"/>
          <w:szCs w:val="28"/>
        </w:rPr>
        <w:t>нные относительно оси трубы на 45° для изменения хода световых лучей. В более сложных вариантах для отклонения л</w:t>
      </w:r>
      <w:r w:rsidR="004B1E36">
        <w:rPr>
          <w:rFonts w:ascii="Times New Roman" w:hAnsi="Times New Roman" w:cs="Times New Roman"/>
          <w:sz w:val="28"/>
          <w:szCs w:val="28"/>
        </w:rPr>
        <w:t xml:space="preserve">учей вместо зеркал используются </w:t>
      </w:r>
      <w:r w:rsidRPr="009E5059">
        <w:rPr>
          <w:rFonts w:ascii="Times New Roman" w:hAnsi="Times New Roman" w:cs="Times New Roman"/>
          <w:sz w:val="28"/>
          <w:szCs w:val="28"/>
        </w:rPr>
        <w:t>призмы, а получаемое наблюдателем изображение увеличивается с помощью</w:t>
      </w:r>
      <w:r w:rsidR="004B1E36">
        <w:rPr>
          <w:rFonts w:ascii="Times New Roman" w:hAnsi="Times New Roman" w:cs="Times New Roman"/>
          <w:sz w:val="28"/>
          <w:szCs w:val="28"/>
        </w:rPr>
        <w:t xml:space="preserve"> системы </w:t>
      </w:r>
      <w:r w:rsidRPr="009E5059">
        <w:rPr>
          <w:rFonts w:ascii="Times New Roman" w:hAnsi="Times New Roman" w:cs="Times New Roman"/>
          <w:sz w:val="28"/>
          <w:szCs w:val="28"/>
        </w:rPr>
        <w:t>линз.</w:t>
      </w:r>
    </w:p>
    <w:p w:rsidR="009E5059" w:rsidRPr="009E5059" w:rsidRDefault="009E5059" w:rsidP="009E5059">
      <w:pPr>
        <w:pStyle w:val="a3"/>
        <w:ind w:left="0"/>
        <w:jc w:val="both"/>
        <w:rPr>
          <w:rFonts w:ascii="Times New Roman" w:hAnsi="Times New Roman" w:cs="Times New Roman"/>
          <w:sz w:val="28"/>
          <w:szCs w:val="28"/>
        </w:rPr>
      </w:pPr>
      <w:r w:rsidRPr="009E5059">
        <w:rPr>
          <w:rFonts w:ascii="Times New Roman" w:hAnsi="Times New Roman" w:cs="Times New Roman"/>
          <w:sz w:val="28"/>
          <w:szCs w:val="28"/>
        </w:rPr>
        <w:t>Наиболее известные виды перископа</w:t>
      </w:r>
      <w:r w:rsidR="004B1E36">
        <w:rPr>
          <w:rFonts w:ascii="Times New Roman" w:hAnsi="Times New Roman" w:cs="Times New Roman"/>
          <w:sz w:val="28"/>
          <w:szCs w:val="28"/>
        </w:rPr>
        <w:t>,</w:t>
      </w:r>
      <w:r w:rsidRPr="009E5059">
        <w:rPr>
          <w:rFonts w:ascii="Times New Roman" w:hAnsi="Times New Roman" w:cs="Times New Roman"/>
          <w:sz w:val="28"/>
          <w:szCs w:val="28"/>
        </w:rPr>
        <w:t xml:space="preserve"> такие как </w:t>
      </w:r>
      <w:proofErr w:type="gramStart"/>
      <w:r w:rsidRPr="009E5059">
        <w:rPr>
          <w:rFonts w:ascii="Times New Roman" w:hAnsi="Times New Roman" w:cs="Times New Roman"/>
          <w:sz w:val="28"/>
          <w:szCs w:val="28"/>
        </w:rPr>
        <w:t>перископы</w:t>
      </w:r>
      <w:proofErr w:type="gramEnd"/>
      <w:r w:rsidRPr="009E5059">
        <w:rPr>
          <w:rFonts w:ascii="Times New Roman" w:hAnsi="Times New Roman" w:cs="Times New Roman"/>
          <w:sz w:val="28"/>
          <w:szCs w:val="28"/>
        </w:rPr>
        <w:t xml:space="preserve"> на</w:t>
      </w:r>
      <w:r w:rsidR="004B1E36">
        <w:rPr>
          <w:rFonts w:ascii="Times New Roman" w:hAnsi="Times New Roman" w:cs="Times New Roman"/>
          <w:sz w:val="28"/>
          <w:szCs w:val="28"/>
        </w:rPr>
        <w:t xml:space="preserve"> </w:t>
      </w:r>
      <w:r w:rsidRPr="009E5059">
        <w:rPr>
          <w:rFonts w:ascii="Times New Roman" w:hAnsi="Times New Roman" w:cs="Times New Roman"/>
          <w:sz w:val="28"/>
          <w:szCs w:val="28"/>
        </w:rPr>
        <w:t>подводных лодках,</w:t>
      </w:r>
      <w:r w:rsidR="004B1E36">
        <w:rPr>
          <w:rFonts w:ascii="Times New Roman" w:hAnsi="Times New Roman" w:cs="Times New Roman"/>
          <w:sz w:val="28"/>
          <w:szCs w:val="28"/>
        </w:rPr>
        <w:t xml:space="preserve"> </w:t>
      </w:r>
      <w:r w:rsidRPr="009E5059">
        <w:rPr>
          <w:rFonts w:ascii="Times New Roman" w:hAnsi="Times New Roman" w:cs="Times New Roman"/>
          <w:sz w:val="28"/>
          <w:szCs w:val="28"/>
        </w:rPr>
        <w:t>танках, ручные перископы и</w:t>
      </w:r>
      <w:r w:rsidR="004B1E36">
        <w:rPr>
          <w:rFonts w:ascii="Times New Roman" w:hAnsi="Times New Roman" w:cs="Times New Roman"/>
          <w:sz w:val="28"/>
          <w:szCs w:val="28"/>
        </w:rPr>
        <w:t xml:space="preserve"> </w:t>
      </w:r>
      <w:r w:rsidRPr="009E5059">
        <w:rPr>
          <w:rFonts w:ascii="Times New Roman" w:hAnsi="Times New Roman" w:cs="Times New Roman"/>
          <w:sz w:val="28"/>
          <w:szCs w:val="28"/>
        </w:rPr>
        <w:t>стереотрубы</w:t>
      </w:r>
      <w:r w:rsidR="004B1E36">
        <w:rPr>
          <w:rFonts w:ascii="Times New Roman" w:hAnsi="Times New Roman" w:cs="Times New Roman"/>
          <w:sz w:val="28"/>
          <w:szCs w:val="28"/>
        </w:rPr>
        <w:t xml:space="preserve"> </w:t>
      </w:r>
      <w:r w:rsidRPr="009E5059">
        <w:rPr>
          <w:rFonts w:ascii="Times New Roman" w:hAnsi="Times New Roman" w:cs="Times New Roman"/>
          <w:sz w:val="28"/>
          <w:szCs w:val="28"/>
        </w:rPr>
        <w:t>(их также можно использовать как перископ)</w:t>
      </w:r>
      <w:r w:rsidR="004B1E36">
        <w:rPr>
          <w:rFonts w:ascii="Times New Roman" w:hAnsi="Times New Roman" w:cs="Times New Roman"/>
          <w:sz w:val="28"/>
          <w:szCs w:val="28"/>
        </w:rPr>
        <w:t>,</w:t>
      </w:r>
      <w:r w:rsidRPr="009E5059">
        <w:rPr>
          <w:rFonts w:ascii="Times New Roman" w:hAnsi="Times New Roman" w:cs="Times New Roman"/>
          <w:sz w:val="28"/>
          <w:szCs w:val="28"/>
        </w:rPr>
        <w:t xml:space="preserve"> широко применяются в военном деле.</w:t>
      </w:r>
    </w:p>
    <w:p w:rsidR="00FD22D6" w:rsidRDefault="00FD22D6" w:rsidP="00FD22D6">
      <w:pPr>
        <w:pStyle w:val="a3"/>
        <w:ind w:left="0"/>
        <w:jc w:val="both"/>
        <w:rPr>
          <w:rFonts w:ascii="Times New Roman" w:hAnsi="Times New Roman" w:cs="Times New Roman"/>
          <w:i/>
          <w:color w:val="FF0000"/>
          <w:sz w:val="28"/>
          <w:szCs w:val="28"/>
        </w:rPr>
      </w:pPr>
    </w:p>
    <w:p w:rsidR="004B1E36" w:rsidRDefault="004B1E36" w:rsidP="00FD22D6">
      <w:pPr>
        <w:pStyle w:val="a3"/>
        <w:ind w:left="0"/>
        <w:jc w:val="both"/>
        <w:rPr>
          <w:rFonts w:ascii="Times New Roman" w:hAnsi="Times New Roman" w:cs="Times New Roman"/>
          <w:b/>
          <w:color w:val="000000" w:themeColor="text1"/>
          <w:sz w:val="28"/>
          <w:szCs w:val="28"/>
        </w:rPr>
      </w:pPr>
    </w:p>
    <w:p w:rsidR="004B1E36" w:rsidRDefault="004B1E36" w:rsidP="00FD22D6">
      <w:pPr>
        <w:pStyle w:val="a3"/>
        <w:ind w:left="0"/>
        <w:jc w:val="both"/>
        <w:rPr>
          <w:rFonts w:ascii="Times New Roman" w:hAnsi="Times New Roman" w:cs="Times New Roman"/>
          <w:b/>
          <w:color w:val="000000" w:themeColor="text1"/>
          <w:sz w:val="28"/>
          <w:szCs w:val="28"/>
        </w:rPr>
      </w:pPr>
    </w:p>
    <w:p w:rsidR="004B1E36" w:rsidRDefault="004B1E36" w:rsidP="00FD22D6">
      <w:pPr>
        <w:pStyle w:val="a3"/>
        <w:ind w:left="0"/>
        <w:jc w:val="both"/>
        <w:rPr>
          <w:rFonts w:ascii="Times New Roman" w:hAnsi="Times New Roman" w:cs="Times New Roman"/>
          <w:b/>
          <w:color w:val="000000" w:themeColor="text1"/>
          <w:sz w:val="28"/>
          <w:szCs w:val="28"/>
        </w:rPr>
      </w:pPr>
    </w:p>
    <w:p w:rsidR="00AD25C4" w:rsidRDefault="004B1E36" w:rsidP="00FD22D6">
      <w:pPr>
        <w:pStyle w:val="a3"/>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Задание</w:t>
      </w:r>
      <w:r w:rsidR="00FD22D6" w:rsidRPr="00FD22D6">
        <w:rPr>
          <w:rFonts w:ascii="Times New Roman" w:hAnsi="Times New Roman" w:cs="Times New Roman"/>
          <w:b/>
          <w:color w:val="000000" w:themeColor="text1"/>
          <w:sz w:val="28"/>
          <w:szCs w:val="28"/>
        </w:rPr>
        <w:t xml:space="preserve"> 5</w:t>
      </w:r>
      <w:bookmarkStart w:id="0" w:name="_GoBack"/>
      <w:bookmarkEnd w:id="0"/>
    </w:p>
    <w:p w:rsidR="009E5059" w:rsidRPr="009E5059" w:rsidRDefault="009E5059" w:rsidP="009E5059">
      <w:pPr>
        <w:pStyle w:val="a3"/>
        <w:ind w:left="0"/>
        <w:jc w:val="both"/>
        <w:rPr>
          <w:rFonts w:ascii="Times New Roman" w:hAnsi="Times New Roman" w:cs="Times New Roman"/>
          <w:color w:val="000000" w:themeColor="text1"/>
          <w:sz w:val="28"/>
          <w:szCs w:val="28"/>
        </w:rPr>
      </w:pPr>
      <w:r w:rsidRPr="009E5059">
        <w:rPr>
          <w:rFonts w:ascii="Times New Roman" w:hAnsi="Times New Roman" w:cs="Times New Roman"/>
          <w:color w:val="000000" w:themeColor="text1"/>
          <w:sz w:val="28"/>
          <w:szCs w:val="28"/>
        </w:rPr>
        <w:t>Гири – это меры массы, которые применяются при взвешивании для поверки весов и градуировки, иногда являются мерами силы тяжести, используемы</w:t>
      </w:r>
      <w:r w:rsidR="004B1E36">
        <w:rPr>
          <w:rFonts w:ascii="Times New Roman" w:hAnsi="Times New Roman" w:cs="Times New Roman"/>
          <w:color w:val="000000" w:themeColor="text1"/>
          <w:sz w:val="28"/>
          <w:szCs w:val="28"/>
        </w:rPr>
        <w:t>ми</w:t>
      </w:r>
      <w:r w:rsidRPr="009E5059">
        <w:rPr>
          <w:rFonts w:ascii="Times New Roman" w:hAnsi="Times New Roman" w:cs="Times New Roman"/>
          <w:color w:val="000000" w:themeColor="text1"/>
          <w:sz w:val="28"/>
          <w:szCs w:val="28"/>
        </w:rPr>
        <w:t xml:space="preserve"> для нагрузок при испытаниях механического типа и поверки динамометров.</w:t>
      </w:r>
    </w:p>
    <w:p w:rsidR="009E5059" w:rsidRPr="009E5059" w:rsidRDefault="009E5059" w:rsidP="009E5059">
      <w:pPr>
        <w:pStyle w:val="a3"/>
        <w:ind w:left="0"/>
        <w:jc w:val="both"/>
        <w:rPr>
          <w:rFonts w:ascii="Times New Roman" w:hAnsi="Times New Roman" w:cs="Times New Roman"/>
          <w:color w:val="000000" w:themeColor="text1"/>
          <w:sz w:val="28"/>
          <w:szCs w:val="28"/>
        </w:rPr>
      </w:pPr>
      <w:r w:rsidRPr="009E5059">
        <w:rPr>
          <w:rFonts w:ascii="Times New Roman" w:hAnsi="Times New Roman" w:cs="Times New Roman"/>
          <w:color w:val="000000" w:themeColor="text1"/>
          <w:sz w:val="28"/>
          <w:szCs w:val="28"/>
        </w:rPr>
        <w:t xml:space="preserve">Гири появились вместе с весами несколько тысяч лет назад благодаря развитию торговли. В те времена гири обладали различной формой в зависимости от типа происхождения (египетского, римского, вавилонского, греческого и иного), истории известны гири в виде голов священных животных или целых фигур. </w:t>
      </w:r>
      <w:r w:rsidR="004B1E36">
        <w:rPr>
          <w:rFonts w:ascii="Times New Roman" w:hAnsi="Times New Roman" w:cs="Times New Roman"/>
          <w:color w:val="000000" w:themeColor="text1"/>
          <w:sz w:val="28"/>
          <w:szCs w:val="28"/>
        </w:rPr>
        <w:t>В </w:t>
      </w:r>
      <w:r w:rsidRPr="009E5059">
        <w:rPr>
          <w:rFonts w:ascii="Times New Roman" w:hAnsi="Times New Roman" w:cs="Times New Roman"/>
          <w:color w:val="000000" w:themeColor="text1"/>
          <w:sz w:val="28"/>
          <w:szCs w:val="28"/>
        </w:rPr>
        <w:t>Древн</w:t>
      </w:r>
      <w:r w:rsidR="004B1E36">
        <w:rPr>
          <w:rFonts w:ascii="Times New Roman" w:hAnsi="Times New Roman" w:cs="Times New Roman"/>
          <w:color w:val="000000" w:themeColor="text1"/>
          <w:sz w:val="28"/>
          <w:szCs w:val="28"/>
        </w:rPr>
        <w:t>ей</w:t>
      </w:r>
      <w:r w:rsidRPr="009E5059">
        <w:rPr>
          <w:rFonts w:ascii="Times New Roman" w:hAnsi="Times New Roman" w:cs="Times New Roman"/>
          <w:color w:val="000000" w:themeColor="text1"/>
          <w:sz w:val="28"/>
          <w:szCs w:val="28"/>
        </w:rPr>
        <w:t xml:space="preserve"> Рус</w:t>
      </w:r>
      <w:r w:rsidR="004B1E36">
        <w:rPr>
          <w:rFonts w:ascii="Times New Roman" w:hAnsi="Times New Roman" w:cs="Times New Roman"/>
          <w:color w:val="000000" w:themeColor="text1"/>
          <w:sz w:val="28"/>
          <w:szCs w:val="28"/>
        </w:rPr>
        <w:t>и</w:t>
      </w:r>
      <w:r w:rsidRPr="009E5059">
        <w:rPr>
          <w:rFonts w:ascii="Times New Roman" w:hAnsi="Times New Roman" w:cs="Times New Roman"/>
          <w:color w:val="000000" w:themeColor="text1"/>
          <w:sz w:val="28"/>
          <w:szCs w:val="28"/>
        </w:rPr>
        <w:t xml:space="preserve">, как и </w:t>
      </w:r>
      <w:r w:rsidR="004B1E36">
        <w:rPr>
          <w:rFonts w:ascii="Times New Roman" w:hAnsi="Times New Roman" w:cs="Times New Roman"/>
          <w:color w:val="000000" w:themeColor="text1"/>
          <w:sz w:val="28"/>
          <w:szCs w:val="28"/>
        </w:rPr>
        <w:t xml:space="preserve">во </w:t>
      </w:r>
      <w:r w:rsidRPr="009E5059">
        <w:rPr>
          <w:rFonts w:ascii="Times New Roman" w:hAnsi="Times New Roman" w:cs="Times New Roman"/>
          <w:color w:val="000000" w:themeColor="text1"/>
          <w:sz w:val="28"/>
          <w:szCs w:val="28"/>
        </w:rPr>
        <w:t>мн</w:t>
      </w:r>
      <w:r w:rsidR="004B1E36">
        <w:rPr>
          <w:rFonts w:ascii="Times New Roman" w:hAnsi="Times New Roman" w:cs="Times New Roman"/>
          <w:color w:val="000000" w:themeColor="text1"/>
          <w:sz w:val="28"/>
          <w:szCs w:val="28"/>
        </w:rPr>
        <w:t>огих других странах</w:t>
      </w:r>
      <w:r w:rsidRPr="009E5059">
        <w:rPr>
          <w:rFonts w:ascii="Times New Roman" w:hAnsi="Times New Roman" w:cs="Times New Roman"/>
          <w:color w:val="000000" w:themeColor="text1"/>
          <w:sz w:val="28"/>
          <w:szCs w:val="28"/>
        </w:rPr>
        <w:t>, использовали монеты в</w:t>
      </w:r>
      <w:r w:rsidR="004B1E36">
        <w:rPr>
          <w:rFonts w:ascii="Times New Roman" w:hAnsi="Times New Roman" w:cs="Times New Roman"/>
          <w:color w:val="000000" w:themeColor="text1"/>
          <w:sz w:val="28"/>
          <w:szCs w:val="28"/>
        </w:rPr>
        <w:t> </w:t>
      </w:r>
      <w:r w:rsidRPr="009E5059">
        <w:rPr>
          <w:rFonts w:ascii="Times New Roman" w:hAnsi="Times New Roman" w:cs="Times New Roman"/>
          <w:color w:val="000000" w:themeColor="text1"/>
          <w:sz w:val="28"/>
          <w:szCs w:val="28"/>
        </w:rPr>
        <w:t>качестве мер массы помимо их основной задачи. В конце XVIII века в России выпускались наборы с чугунными гирями, имеющими шарообразную форму: пуды, фунты и золотники различного веса и объема. Данный набор эволюционировал в течение долгого срока, благодаря чему и сохранился вплоть до внедрения в СССР метрической системы мер, которая исчисляется килограммами, граммами и миллиграммами.</w:t>
      </w:r>
    </w:p>
    <w:p w:rsidR="009E5059" w:rsidRPr="009E5059" w:rsidRDefault="009E5059" w:rsidP="009E5059">
      <w:pPr>
        <w:pStyle w:val="a3"/>
        <w:ind w:left="0"/>
        <w:jc w:val="both"/>
        <w:rPr>
          <w:rFonts w:ascii="Times New Roman" w:hAnsi="Times New Roman" w:cs="Times New Roman"/>
          <w:color w:val="000000" w:themeColor="text1"/>
          <w:sz w:val="28"/>
          <w:szCs w:val="28"/>
        </w:rPr>
      </w:pPr>
      <w:r w:rsidRPr="009E5059">
        <w:rPr>
          <w:rFonts w:ascii="Times New Roman" w:hAnsi="Times New Roman" w:cs="Times New Roman"/>
          <w:color w:val="000000" w:themeColor="text1"/>
          <w:sz w:val="28"/>
          <w:szCs w:val="28"/>
        </w:rPr>
        <w:t xml:space="preserve">Гири подразделяются на эталонные, образцовые </w:t>
      </w:r>
      <w:r w:rsidR="00372020">
        <w:rPr>
          <w:rFonts w:ascii="Times New Roman" w:hAnsi="Times New Roman" w:cs="Times New Roman"/>
          <w:color w:val="000000" w:themeColor="text1"/>
          <w:sz w:val="28"/>
          <w:szCs w:val="28"/>
        </w:rPr>
        <w:t xml:space="preserve">– </w:t>
      </w:r>
      <w:r w:rsidRPr="009E5059">
        <w:rPr>
          <w:rFonts w:ascii="Times New Roman" w:hAnsi="Times New Roman" w:cs="Times New Roman"/>
          <w:color w:val="000000" w:themeColor="text1"/>
          <w:sz w:val="28"/>
          <w:szCs w:val="28"/>
        </w:rPr>
        <w:t>для поверочных работ, состоящие из четырех разрядов</w:t>
      </w:r>
      <w:r w:rsidR="00372020">
        <w:rPr>
          <w:rFonts w:ascii="Times New Roman" w:hAnsi="Times New Roman" w:cs="Times New Roman"/>
          <w:color w:val="000000" w:themeColor="text1"/>
          <w:sz w:val="28"/>
          <w:szCs w:val="28"/>
        </w:rPr>
        <w:t>,</w:t>
      </w:r>
      <w:r w:rsidRPr="009E5059">
        <w:rPr>
          <w:rFonts w:ascii="Times New Roman" w:hAnsi="Times New Roman" w:cs="Times New Roman"/>
          <w:color w:val="000000" w:themeColor="text1"/>
          <w:sz w:val="28"/>
          <w:szCs w:val="28"/>
        </w:rPr>
        <w:t xml:space="preserve"> и рабочие, состоящие из пяти классов. Рабочие</w:t>
      </w:r>
      <w:r w:rsidR="00372020">
        <w:rPr>
          <w:rFonts w:ascii="Times New Roman" w:hAnsi="Times New Roman" w:cs="Times New Roman"/>
          <w:color w:val="000000" w:themeColor="text1"/>
          <w:sz w:val="28"/>
          <w:szCs w:val="28"/>
        </w:rPr>
        <w:t>,</w:t>
      </w:r>
      <w:r w:rsidRPr="009E5059">
        <w:rPr>
          <w:rFonts w:ascii="Times New Roman" w:hAnsi="Times New Roman" w:cs="Times New Roman"/>
          <w:color w:val="000000" w:themeColor="text1"/>
          <w:sz w:val="28"/>
          <w:szCs w:val="28"/>
        </w:rPr>
        <w:t xml:space="preserve"> в свою очередь</w:t>
      </w:r>
      <w:r w:rsidR="00372020">
        <w:rPr>
          <w:rFonts w:ascii="Times New Roman" w:hAnsi="Times New Roman" w:cs="Times New Roman"/>
          <w:color w:val="000000" w:themeColor="text1"/>
          <w:sz w:val="28"/>
          <w:szCs w:val="28"/>
        </w:rPr>
        <w:t>,</w:t>
      </w:r>
      <w:r w:rsidRPr="009E5059">
        <w:rPr>
          <w:rFonts w:ascii="Times New Roman" w:hAnsi="Times New Roman" w:cs="Times New Roman"/>
          <w:color w:val="000000" w:themeColor="text1"/>
          <w:sz w:val="28"/>
          <w:szCs w:val="28"/>
        </w:rPr>
        <w:t xml:space="preserve"> делятся на накладные (отдельные гири или наборы гирь) и встроенные в весы. Встроенные гири являются неотъемлемой частью весов, поэтому они подвергаются поверке и используются исключительно в</w:t>
      </w:r>
      <w:r w:rsidR="00AE7A94">
        <w:rPr>
          <w:rFonts w:ascii="Times New Roman" w:hAnsi="Times New Roman" w:cs="Times New Roman"/>
          <w:color w:val="000000" w:themeColor="text1"/>
          <w:sz w:val="28"/>
          <w:szCs w:val="28"/>
        </w:rPr>
        <w:t> </w:t>
      </w:r>
      <w:r w:rsidRPr="009E5059">
        <w:rPr>
          <w:rFonts w:ascii="Times New Roman" w:hAnsi="Times New Roman" w:cs="Times New Roman"/>
          <w:color w:val="000000" w:themeColor="text1"/>
          <w:sz w:val="28"/>
          <w:szCs w:val="28"/>
        </w:rPr>
        <w:t>данных весах.</w:t>
      </w:r>
    </w:p>
    <w:p w:rsidR="009E5059" w:rsidRPr="009E5059" w:rsidRDefault="009E5059" w:rsidP="009E5059">
      <w:pPr>
        <w:pStyle w:val="a3"/>
        <w:ind w:left="0"/>
        <w:jc w:val="both"/>
        <w:rPr>
          <w:rFonts w:ascii="Times New Roman" w:hAnsi="Times New Roman" w:cs="Times New Roman"/>
          <w:color w:val="000000" w:themeColor="text1"/>
          <w:sz w:val="28"/>
          <w:szCs w:val="28"/>
        </w:rPr>
      </w:pPr>
      <w:r w:rsidRPr="009E5059">
        <w:rPr>
          <w:rFonts w:ascii="Times New Roman" w:hAnsi="Times New Roman" w:cs="Times New Roman"/>
          <w:color w:val="000000" w:themeColor="text1"/>
          <w:sz w:val="28"/>
          <w:szCs w:val="28"/>
        </w:rPr>
        <w:t>Гири имеют различные параметры, такие как значение массы, предел допустимой погрешности вычисления массы при поверке и допустимое отклонение от номинального значения (точность подгонки).</w:t>
      </w:r>
    </w:p>
    <w:p w:rsidR="009E5059" w:rsidRPr="009E5059" w:rsidRDefault="009E5059" w:rsidP="009E5059">
      <w:pPr>
        <w:pStyle w:val="a3"/>
        <w:ind w:left="0"/>
        <w:jc w:val="both"/>
        <w:rPr>
          <w:rFonts w:ascii="Times New Roman" w:hAnsi="Times New Roman" w:cs="Times New Roman"/>
          <w:color w:val="000000" w:themeColor="text1"/>
          <w:sz w:val="28"/>
          <w:szCs w:val="28"/>
        </w:rPr>
      </w:pPr>
      <w:r w:rsidRPr="009E5059">
        <w:rPr>
          <w:rFonts w:ascii="Times New Roman" w:hAnsi="Times New Roman" w:cs="Times New Roman"/>
          <w:color w:val="000000" w:themeColor="text1"/>
          <w:sz w:val="28"/>
          <w:szCs w:val="28"/>
        </w:rPr>
        <w:t>Самым лучшим материалом для выплавки точных гирь считается платиноиридиевый сплав, из которого изготавливается эталон килограмма. Иные точные гири производятся из немагнитного хромоникелевого сплава или немагнитной нержавеющей стали. Миллиграммовые гири могут изготовляться из тантала или алюминия. Выпускаются гири массой в диапазоне от 1</w:t>
      </w:r>
      <w:r w:rsidR="0075711B">
        <w:rPr>
          <w:rFonts w:ascii="Times New Roman" w:hAnsi="Times New Roman" w:cs="Times New Roman"/>
          <w:color w:val="000000" w:themeColor="text1"/>
          <w:sz w:val="28"/>
          <w:szCs w:val="28"/>
        </w:rPr>
        <w:t> </w:t>
      </w:r>
      <w:r w:rsidRPr="009E5059">
        <w:rPr>
          <w:rFonts w:ascii="Times New Roman" w:hAnsi="Times New Roman" w:cs="Times New Roman"/>
          <w:color w:val="000000" w:themeColor="text1"/>
          <w:sz w:val="28"/>
          <w:szCs w:val="28"/>
        </w:rPr>
        <w:t>миллиграмма для ювелирной и медицинской промышленности до 5 тонн для поверки динамометров, а также автомобильных и вагонных весов.</w:t>
      </w:r>
    </w:p>
    <w:p w:rsidR="00000D40" w:rsidRDefault="00000D40" w:rsidP="00FD22D6">
      <w:pPr>
        <w:pStyle w:val="a3"/>
        <w:ind w:left="0"/>
        <w:jc w:val="both"/>
        <w:rPr>
          <w:rFonts w:ascii="Times New Roman" w:hAnsi="Times New Roman" w:cs="Times New Roman"/>
          <w:color w:val="000000" w:themeColor="text1"/>
          <w:sz w:val="28"/>
          <w:szCs w:val="28"/>
        </w:rPr>
      </w:pPr>
    </w:p>
    <w:sectPr w:rsidR="00000D40" w:rsidSect="002445E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DE" w:rsidRDefault="00D62ADE" w:rsidP="00FD22D6">
      <w:pPr>
        <w:spacing w:after="0" w:line="240" w:lineRule="auto"/>
      </w:pPr>
      <w:r>
        <w:separator/>
      </w:r>
    </w:p>
  </w:endnote>
  <w:endnote w:type="continuationSeparator" w:id="0">
    <w:p w:rsidR="00D62ADE" w:rsidRDefault="00D62ADE" w:rsidP="00FD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DE" w:rsidRDefault="00D62ADE" w:rsidP="00FD22D6">
      <w:pPr>
        <w:spacing w:after="0" w:line="240" w:lineRule="auto"/>
      </w:pPr>
      <w:r>
        <w:separator/>
      </w:r>
    </w:p>
  </w:footnote>
  <w:footnote w:type="continuationSeparator" w:id="0">
    <w:p w:rsidR="00D62ADE" w:rsidRDefault="00D62ADE" w:rsidP="00FD2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5F80"/>
    <w:multiLevelType w:val="hybridMultilevel"/>
    <w:tmpl w:val="6E344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723E0"/>
    <w:multiLevelType w:val="hybridMultilevel"/>
    <w:tmpl w:val="BCE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F84EBF"/>
    <w:multiLevelType w:val="hybridMultilevel"/>
    <w:tmpl w:val="A20A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B1773"/>
    <w:multiLevelType w:val="hybridMultilevel"/>
    <w:tmpl w:val="8D800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05"/>
    <w:rsid w:val="00000D40"/>
    <w:rsid w:val="0000386D"/>
    <w:rsid w:val="000143AA"/>
    <w:rsid w:val="00030435"/>
    <w:rsid w:val="00044957"/>
    <w:rsid w:val="000504BD"/>
    <w:rsid w:val="00091BD7"/>
    <w:rsid w:val="000B1165"/>
    <w:rsid w:val="000C7772"/>
    <w:rsid w:val="000D4009"/>
    <w:rsid w:val="000F1A38"/>
    <w:rsid w:val="0012472C"/>
    <w:rsid w:val="00125128"/>
    <w:rsid w:val="00127B1B"/>
    <w:rsid w:val="001341DA"/>
    <w:rsid w:val="00141CD6"/>
    <w:rsid w:val="00141DFF"/>
    <w:rsid w:val="0015172D"/>
    <w:rsid w:val="00151A87"/>
    <w:rsid w:val="001724F6"/>
    <w:rsid w:val="001A39F8"/>
    <w:rsid w:val="002445E6"/>
    <w:rsid w:val="002504DC"/>
    <w:rsid w:val="00280193"/>
    <w:rsid w:val="002B749E"/>
    <w:rsid w:val="002D4505"/>
    <w:rsid w:val="002E4C4E"/>
    <w:rsid w:val="0032131B"/>
    <w:rsid w:val="00327450"/>
    <w:rsid w:val="00341D99"/>
    <w:rsid w:val="0034671A"/>
    <w:rsid w:val="00354184"/>
    <w:rsid w:val="00372020"/>
    <w:rsid w:val="0039760E"/>
    <w:rsid w:val="003A339F"/>
    <w:rsid w:val="003E129F"/>
    <w:rsid w:val="003F6958"/>
    <w:rsid w:val="0040534D"/>
    <w:rsid w:val="00416759"/>
    <w:rsid w:val="00433A9A"/>
    <w:rsid w:val="004548E0"/>
    <w:rsid w:val="004660BB"/>
    <w:rsid w:val="00475F10"/>
    <w:rsid w:val="0048348B"/>
    <w:rsid w:val="004A47B5"/>
    <w:rsid w:val="004B1E36"/>
    <w:rsid w:val="004E6220"/>
    <w:rsid w:val="00511748"/>
    <w:rsid w:val="005134F4"/>
    <w:rsid w:val="00552151"/>
    <w:rsid w:val="00572572"/>
    <w:rsid w:val="005D1BD4"/>
    <w:rsid w:val="0069793F"/>
    <w:rsid w:val="006A2CED"/>
    <w:rsid w:val="006A4472"/>
    <w:rsid w:val="006A52CB"/>
    <w:rsid w:val="006A75FB"/>
    <w:rsid w:val="006C7EFF"/>
    <w:rsid w:val="006D7048"/>
    <w:rsid w:val="007146EF"/>
    <w:rsid w:val="00717142"/>
    <w:rsid w:val="00747C44"/>
    <w:rsid w:val="00751484"/>
    <w:rsid w:val="00751FDF"/>
    <w:rsid w:val="0075711B"/>
    <w:rsid w:val="00776DD0"/>
    <w:rsid w:val="0077704A"/>
    <w:rsid w:val="0079002D"/>
    <w:rsid w:val="00792563"/>
    <w:rsid w:val="007E2515"/>
    <w:rsid w:val="007F06FC"/>
    <w:rsid w:val="007F1481"/>
    <w:rsid w:val="00803334"/>
    <w:rsid w:val="00823957"/>
    <w:rsid w:val="0084683F"/>
    <w:rsid w:val="00847C78"/>
    <w:rsid w:val="00885303"/>
    <w:rsid w:val="008B0E54"/>
    <w:rsid w:val="008F1424"/>
    <w:rsid w:val="008F2E55"/>
    <w:rsid w:val="009151DB"/>
    <w:rsid w:val="00924590"/>
    <w:rsid w:val="00927FDD"/>
    <w:rsid w:val="00937F85"/>
    <w:rsid w:val="00940C4C"/>
    <w:rsid w:val="00996A11"/>
    <w:rsid w:val="009B75DA"/>
    <w:rsid w:val="009C2756"/>
    <w:rsid w:val="009D012F"/>
    <w:rsid w:val="009D0E76"/>
    <w:rsid w:val="009E3A00"/>
    <w:rsid w:val="009E4A23"/>
    <w:rsid w:val="009E5059"/>
    <w:rsid w:val="009F4F96"/>
    <w:rsid w:val="00A000B5"/>
    <w:rsid w:val="00A31D28"/>
    <w:rsid w:val="00A61782"/>
    <w:rsid w:val="00A647C5"/>
    <w:rsid w:val="00AB30C8"/>
    <w:rsid w:val="00AB32F0"/>
    <w:rsid w:val="00AC62ED"/>
    <w:rsid w:val="00AD25C4"/>
    <w:rsid w:val="00AD33C4"/>
    <w:rsid w:val="00AD4DDE"/>
    <w:rsid w:val="00AE7A94"/>
    <w:rsid w:val="00AF755D"/>
    <w:rsid w:val="00B02CFB"/>
    <w:rsid w:val="00B13A93"/>
    <w:rsid w:val="00B3101D"/>
    <w:rsid w:val="00B503DD"/>
    <w:rsid w:val="00B57F8A"/>
    <w:rsid w:val="00B84188"/>
    <w:rsid w:val="00B953F1"/>
    <w:rsid w:val="00BA5589"/>
    <w:rsid w:val="00BA75EF"/>
    <w:rsid w:val="00BC4D6D"/>
    <w:rsid w:val="00BD3063"/>
    <w:rsid w:val="00BD3DBA"/>
    <w:rsid w:val="00BD477C"/>
    <w:rsid w:val="00BF1618"/>
    <w:rsid w:val="00C432E8"/>
    <w:rsid w:val="00D13375"/>
    <w:rsid w:val="00D1620A"/>
    <w:rsid w:val="00D43926"/>
    <w:rsid w:val="00D510B1"/>
    <w:rsid w:val="00D51258"/>
    <w:rsid w:val="00D54D8B"/>
    <w:rsid w:val="00D62ADE"/>
    <w:rsid w:val="00D97CF9"/>
    <w:rsid w:val="00DA402D"/>
    <w:rsid w:val="00DC1728"/>
    <w:rsid w:val="00DC3BF1"/>
    <w:rsid w:val="00E132C0"/>
    <w:rsid w:val="00E15675"/>
    <w:rsid w:val="00E248B6"/>
    <w:rsid w:val="00E34911"/>
    <w:rsid w:val="00E77F77"/>
    <w:rsid w:val="00E955A4"/>
    <w:rsid w:val="00EC279F"/>
    <w:rsid w:val="00EC7BFA"/>
    <w:rsid w:val="00EF7B98"/>
    <w:rsid w:val="00F13E48"/>
    <w:rsid w:val="00F15640"/>
    <w:rsid w:val="00F43C6D"/>
    <w:rsid w:val="00F5702D"/>
    <w:rsid w:val="00F75241"/>
    <w:rsid w:val="00FB3E56"/>
    <w:rsid w:val="00FC293E"/>
    <w:rsid w:val="00FD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505"/>
    <w:pPr>
      <w:ind w:left="720"/>
      <w:contextualSpacing/>
    </w:pPr>
  </w:style>
  <w:style w:type="character" w:styleId="a4">
    <w:name w:val="Hyperlink"/>
    <w:basedOn w:val="a0"/>
    <w:uiPriority w:val="99"/>
    <w:unhideWhenUsed/>
    <w:rsid w:val="007F1481"/>
    <w:rPr>
      <w:color w:val="0000FF" w:themeColor="hyperlink"/>
      <w:u w:val="single"/>
    </w:rPr>
  </w:style>
  <w:style w:type="paragraph" w:styleId="a5">
    <w:name w:val="Balloon Text"/>
    <w:basedOn w:val="a"/>
    <w:link w:val="a6"/>
    <w:uiPriority w:val="99"/>
    <w:semiHidden/>
    <w:unhideWhenUsed/>
    <w:rsid w:val="007F1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1481"/>
    <w:rPr>
      <w:rFonts w:ascii="Tahoma" w:hAnsi="Tahoma" w:cs="Tahoma"/>
      <w:sz w:val="16"/>
      <w:szCs w:val="16"/>
    </w:rPr>
  </w:style>
  <w:style w:type="character" w:styleId="a7">
    <w:name w:val="Placeholder Text"/>
    <w:basedOn w:val="a0"/>
    <w:uiPriority w:val="99"/>
    <w:semiHidden/>
    <w:rsid w:val="003F6958"/>
    <w:rPr>
      <w:color w:val="808080"/>
    </w:rPr>
  </w:style>
  <w:style w:type="table" w:styleId="a8">
    <w:name w:val="Table Grid"/>
    <w:basedOn w:val="a1"/>
    <w:uiPriority w:val="59"/>
    <w:rsid w:val="00D1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D22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22D6"/>
  </w:style>
  <w:style w:type="paragraph" w:styleId="ab">
    <w:name w:val="footer"/>
    <w:basedOn w:val="a"/>
    <w:link w:val="ac"/>
    <w:uiPriority w:val="99"/>
    <w:unhideWhenUsed/>
    <w:rsid w:val="00FD22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505"/>
    <w:pPr>
      <w:ind w:left="720"/>
      <w:contextualSpacing/>
    </w:pPr>
  </w:style>
  <w:style w:type="character" w:styleId="a4">
    <w:name w:val="Hyperlink"/>
    <w:basedOn w:val="a0"/>
    <w:uiPriority w:val="99"/>
    <w:unhideWhenUsed/>
    <w:rsid w:val="007F1481"/>
    <w:rPr>
      <w:color w:val="0000FF" w:themeColor="hyperlink"/>
      <w:u w:val="single"/>
    </w:rPr>
  </w:style>
  <w:style w:type="paragraph" w:styleId="a5">
    <w:name w:val="Balloon Text"/>
    <w:basedOn w:val="a"/>
    <w:link w:val="a6"/>
    <w:uiPriority w:val="99"/>
    <w:semiHidden/>
    <w:unhideWhenUsed/>
    <w:rsid w:val="007F1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1481"/>
    <w:rPr>
      <w:rFonts w:ascii="Tahoma" w:hAnsi="Tahoma" w:cs="Tahoma"/>
      <w:sz w:val="16"/>
      <w:szCs w:val="16"/>
    </w:rPr>
  </w:style>
  <w:style w:type="character" w:styleId="a7">
    <w:name w:val="Placeholder Text"/>
    <w:basedOn w:val="a0"/>
    <w:uiPriority w:val="99"/>
    <w:semiHidden/>
    <w:rsid w:val="003F6958"/>
    <w:rPr>
      <w:color w:val="808080"/>
    </w:rPr>
  </w:style>
  <w:style w:type="table" w:styleId="a8">
    <w:name w:val="Table Grid"/>
    <w:basedOn w:val="a1"/>
    <w:uiPriority w:val="59"/>
    <w:rsid w:val="00D1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D22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22D6"/>
  </w:style>
  <w:style w:type="paragraph" w:styleId="ab">
    <w:name w:val="footer"/>
    <w:basedOn w:val="a"/>
    <w:link w:val="ac"/>
    <w:uiPriority w:val="99"/>
    <w:unhideWhenUsed/>
    <w:rsid w:val="00FD22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4952">
      <w:bodyDiv w:val="1"/>
      <w:marLeft w:val="0"/>
      <w:marRight w:val="0"/>
      <w:marTop w:val="0"/>
      <w:marBottom w:val="0"/>
      <w:divBdr>
        <w:top w:val="none" w:sz="0" w:space="0" w:color="auto"/>
        <w:left w:val="none" w:sz="0" w:space="0" w:color="auto"/>
        <w:bottom w:val="none" w:sz="0" w:space="0" w:color="auto"/>
        <w:right w:val="none" w:sz="0" w:space="0" w:color="auto"/>
      </w:divBdr>
    </w:div>
    <w:div w:id="302391625">
      <w:bodyDiv w:val="1"/>
      <w:marLeft w:val="0"/>
      <w:marRight w:val="0"/>
      <w:marTop w:val="0"/>
      <w:marBottom w:val="0"/>
      <w:divBdr>
        <w:top w:val="none" w:sz="0" w:space="0" w:color="auto"/>
        <w:left w:val="none" w:sz="0" w:space="0" w:color="auto"/>
        <w:bottom w:val="none" w:sz="0" w:space="0" w:color="auto"/>
        <w:right w:val="none" w:sz="0" w:space="0" w:color="auto"/>
      </w:divBdr>
    </w:div>
    <w:div w:id="536546376">
      <w:bodyDiv w:val="1"/>
      <w:marLeft w:val="0"/>
      <w:marRight w:val="0"/>
      <w:marTop w:val="0"/>
      <w:marBottom w:val="0"/>
      <w:divBdr>
        <w:top w:val="none" w:sz="0" w:space="0" w:color="auto"/>
        <w:left w:val="none" w:sz="0" w:space="0" w:color="auto"/>
        <w:bottom w:val="none" w:sz="0" w:space="0" w:color="auto"/>
        <w:right w:val="none" w:sz="0" w:space="0" w:color="auto"/>
      </w:divBdr>
    </w:div>
    <w:div w:id="692730906">
      <w:bodyDiv w:val="1"/>
      <w:marLeft w:val="0"/>
      <w:marRight w:val="0"/>
      <w:marTop w:val="0"/>
      <w:marBottom w:val="0"/>
      <w:divBdr>
        <w:top w:val="none" w:sz="0" w:space="0" w:color="auto"/>
        <w:left w:val="none" w:sz="0" w:space="0" w:color="auto"/>
        <w:bottom w:val="none" w:sz="0" w:space="0" w:color="auto"/>
        <w:right w:val="none" w:sz="0" w:space="0" w:color="auto"/>
      </w:divBdr>
    </w:div>
    <w:div w:id="939722057">
      <w:bodyDiv w:val="1"/>
      <w:marLeft w:val="0"/>
      <w:marRight w:val="0"/>
      <w:marTop w:val="0"/>
      <w:marBottom w:val="0"/>
      <w:divBdr>
        <w:top w:val="none" w:sz="0" w:space="0" w:color="auto"/>
        <w:left w:val="none" w:sz="0" w:space="0" w:color="auto"/>
        <w:bottom w:val="none" w:sz="0" w:space="0" w:color="auto"/>
        <w:right w:val="none" w:sz="0" w:space="0" w:color="auto"/>
      </w:divBdr>
    </w:div>
    <w:div w:id="1061253767">
      <w:bodyDiv w:val="1"/>
      <w:marLeft w:val="0"/>
      <w:marRight w:val="0"/>
      <w:marTop w:val="0"/>
      <w:marBottom w:val="0"/>
      <w:divBdr>
        <w:top w:val="none" w:sz="0" w:space="0" w:color="auto"/>
        <w:left w:val="none" w:sz="0" w:space="0" w:color="auto"/>
        <w:bottom w:val="none" w:sz="0" w:space="0" w:color="auto"/>
        <w:right w:val="none" w:sz="0" w:space="0" w:color="auto"/>
      </w:divBdr>
      <w:divsChild>
        <w:div w:id="545607936">
          <w:marLeft w:val="0"/>
          <w:marRight w:val="0"/>
          <w:marTop w:val="0"/>
          <w:marBottom w:val="0"/>
          <w:divBdr>
            <w:top w:val="none" w:sz="0" w:space="0" w:color="auto"/>
            <w:left w:val="none" w:sz="0" w:space="0" w:color="auto"/>
            <w:bottom w:val="none" w:sz="0" w:space="0" w:color="auto"/>
            <w:right w:val="none" w:sz="0" w:space="0" w:color="auto"/>
          </w:divBdr>
        </w:div>
        <w:div w:id="501899865">
          <w:marLeft w:val="0"/>
          <w:marRight w:val="0"/>
          <w:marTop w:val="0"/>
          <w:marBottom w:val="0"/>
          <w:divBdr>
            <w:top w:val="none" w:sz="0" w:space="0" w:color="auto"/>
            <w:left w:val="none" w:sz="0" w:space="0" w:color="auto"/>
            <w:bottom w:val="none" w:sz="0" w:space="0" w:color="auto"/>
            <w:right w:val="none" w:sz="0" w:space="0" w:color="auto"/>
          </w:divBdr>
        </w:div>
        <w:div w:id="386883975">
          <w:marLeft w:val="0"/>
          <w:marRight w:val="0"/>
          <w:marTop w:val="0"/>
          <w:marBottom w:val="0"/>
          <w:divBdr>
            <w:top w:val="none" w:sz="0" w:space="0" w:color="auto"/>
            <w:left w:val="none" w:sz="0" w:space="0" w:color="auto"/>
            <w:bottom w:val="none" w:sz="0" w:space="0" w:color="auto"/>
            <w:right w:val="none" w:sz="0" w:space="0" w:color="auto"/>
          </w:divBdr>
        </w:div>
      </w:divsChild>
    </w:div>
    <w:div w:id="1065689164">
      <w:bodyDiv w:val="1"/>
      <w:marLeft w:val="0"/>
      <w:marRight w:val="0"/>
      <w:marTop w:val="0"/>
      <w:marBottom w:val="0"/>
      <w:divBdr>
        <w:top w:val="none" w:sz="0" w:space="0" w:color="auto"/>
        <w:left w:val="none" w:sz="0" w:space="0" w:color="auto"/>
        <w:bottom w:val="none" w:sz="0" w:space="0" w:color="auto"/>
        <w:right w:val="none" w:sz="0" w:space="0" w:color="auto"/>
      </w:divBdr>
    </w:div>
    <w:div w:id="1765104896">
      <w:bodyDiv w:val="1"/>
      <w:marLeft w:val="0"/>
      <w:marRight w:val="0"/>
      <w:marTop w:val="0"/>
      <w:marBottom w:val="0"/>
      <w:divBdr>
        <w:top w:val="none" w:sz="0" w:space="0" w:color="auto"/>
        <w:left w:val="none" w:sz="0" w:space="0" w:color="auto"/>
        <w:bottom w:val="none" w:sz="0" w:space="0" w:color="auto"/>
        <w:right w:val="none" w:sz="0" w:space="0" w:color="auto"/>
      </w:divBdr>
      <w:divsChild>
        <w:div w:id="1585451387">
          <w:marLeft w:val="0"/>
          <w:marRight w:val="0"/>
          <w:marTop w:val="0"/>
          <w:marBottom w:val="0"/>
          <w:divBdr>
            <w:top w:val="none" w:sz="0" w:space="0" w:color="auto"/>
            <w:left w:val="none" w:sz="0" w:space="0" w:color="auto"/>
            <w:bottom w:val="none" w:sz="0" w:space="0" w:color="auto"/>
            <w:right w:val="none" w:sz="0" w:space="0" w:color="auto"/>
          </w:divBdr>
        </w:div>
        <w:div w:id="848370128">
          <w:marLeft w:val="0"/>
          <w:marRight w:val="0"/>
          <w:marTop w:val="0"/>
          <w:marBottom w:val="0"/>
          <w:divBdr>
            <w:top w:val="none" w:sz="0" w:space="0" w:color="auto"/>
            <w:left w:val="none" w:sz="0" w:space="0" w:color="auto"/>
            <w:bottom w:val="none" w:sz="0" w:space="0" w:color="auto"/>
            <w:right w:val="none" w:sz="0" w:space="0" w:color="auto"/>
          </w:divBdr>
        </w:div>
        <w:div w:id="1586064310">
          <w:marLeft w:val="0"/>
          <w:marRight w:val="0"/>
          <w:marTop w:val="0"/>
          <w:marBottom w:val="0"/>
          <w:divBdr>
            <w:top w:val="none" w:sz="0" w:space="0" w:color="auto"/>
            <w:left w:val="none" w:sz="0" w:space="0" w:color="auto"/>
            <w:bottom w:val="none" w:sz="0" w:space="0" w:color="auto"/>
            <w:right w:val="none" w:sz="0" w:space="0" w:color="auto"/>
          </w:divBdr>
        </w:div>
      </w:divsChild>
    </w:div>
    <w:div w:id="1784618955">
      <w:bodyDiv w:val="1"/>
      <w:marLeft w:val="0"/>
      <w:marRight w:val="0"/>
      <w:marTop w:val="0"/>
      <w:marBottom w:val="0"/>
      <w:divBdr>
        <w:top w:val="none" w:sz="0" w:space="0" w:color="auto"/>
        <w:left w:val="none" w:sz="0" w:space="0" w:color="auto"/>
        <w:bottom w:val="none" w:sz="0" w:space="0" w:color="auto"/>
        <w:right w:val="none" w:sz="0" w:space="0" w:color="auto"/>
      </w:divBdr>
    </w:div>
    <w:div w:id="19091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859F-7A99-46DC-95DD-3421C338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В. Самойлик</dc:creator>
  <cp:lastModifiedBy>Полина</cp:lastModifiedBy>
  <cp:revision>9</cp:revision>
  <cp:lastPrinted>2019-10-21T14:04:00Z</cp:lastPrinted>
  <dcterms:created xsi:type="dcterms:W3CDTF">2019-11-06T13:23:00Z</dcterms:created>
  <dcterms:modified xsi:type="dcterms:W3CDTF">2020-05-28T13:13:00Z</dcterms:modified>
</cp:coreProperties>
</file>