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30" w:rsidRPr="00831413" w:rsidRDefault="00B16E04" w:rsidP="008D5424">
      <w:pPr>
        <w:spacing w:after="0" w:line="240" w:lineRule="auto"/>
        <w:ind w:firstLine="851"/>
        <w:jc w:val="center"/>
        <w:rPr>
          <w:rFonts w:ascii="Times New Roman" w:hAnsi="Times New Roman" w:cs="Times New Roman"/>
          <w:b/>
          <w:sz w:val="28"/>
          <w:szCs w:val="28"/>
        </w:rPr>
      </w:pPr>
      <w:r w:rsidRPr="00831413">
        <w:rPr>
          <w:rFonts w:ascii="Times New Roman" w:hAnsi="Times New Roman" w:cs="Times New Roman"/>
          <w:b/>
          <w:sz w:val="28"/>
          <w:szCs w:val="28"/>
        </w:rPr>
        <w:t>Текст для учителя</w:t>
      </w:r>
    </w:p>
    <w:p w:rsidR="00C61336" w:rsidRPr="008D5424" w:rsidRDefault="00C61336" w:rsidP="008D5424">
      <w:pPr>
        <w:spacing w:after="0" w:line="240" w:lineRule="auto"/>
        <w:ind w:firstLine="851"/>
        <w:rPr>
          <w:rFonts w:ascii="Times New Roman" w:hAnsi="Times New Roman" w:cs="Times New Roman"/>
          <w:sz w:val="28"/>
          <w:szCs w:val="28"/>
        </w:rPr>
      </w:pPr>
    </w:p>
    <w:p w:rsidR="008D5424" w:rsidRDefault="008920D2"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Систематика.</w:t>
      </w:r>
      <w:r w:rsidRPr="008D5424">
        <w:rPr>
          <w:rFonts w:ascii="Times New Roman" w:hAnsi="Times New Roman" w:cs="Times New Roman"/>
          <w:sz w:val="28"/>
          <w:szCs w:val="28"/>
        </w:rPr>
        <w:t xml:space="preserve"> </w:t>
      </w:r>
      <w:r w:rsidRPr="00831413">
        <w:rPr>
          <w:rFonts w:ascii="Times New Roman" w:hAnsi="Times New Roman" w:cs="Times New Roman"/>
          <w:b/>
          <w:sz w:val="28"/>
          <w:szCs w:val="28"/>
        </w:rPr>
        <w:t>Карл Линней.</w:t>
      </w:r>
      <w:r w:rsidRPr="008D5424">
        <w:rPr>
          <w:rFonts w:ascii="Times New Roman" w:hAnsi="Times New Roman" w:cs="Times New Roman"/>
          <w:sz w:val="28"/>
          <w:szCs w:val="28"/>
        </w:rPr>
        <w:t xml:space="preserve"> К 17 веку было описано множество растений и животных, но нередко один вид имел множество названий. Иногда же, наоборот, под одним названием ученые описывали совершенно непохожие растения или животных. </w:t>
      </w:r>
      <w:r w:rsidR="00DD0535" w:rsidRPr="008D5424">
        <w:rPr>
          <w:rFonts w:ascii="Times New Roman" w:hAnsi="Times New Roman" w:cs="Times New Roman"/>
          <w:sz w:val="28"/>
          <w:szCs w:val="28"/>
        </w:rPr>
        <w:t>Знаменитый шведский учёный Карл Линней у</w:t>
      </w:r>
      <w:r w:rsidRPr="008D5424">
        <w:rPr>
          <w:rFonts w:ascii="Times New Roman" w:hAnsi="Times New Roman" w:cs="Times New Roman"/>
          <w:sz w:val="28"/>
          <w:szCs w:val="28"/>
        </w:rPr>
        <w:t xml:space="preserve">порядочил </w:t>
      </w:r>
      <w:r w:rsidR="00DD0535" w:rsidRPr="008D5424">
        <w:rPr>
          <w:rFonts w:ascii="Times New Roman" w:hAnsi="Times New Roman" w:cs="Times New Roman"/>
          <w:sz w:val="28"/>
          <w:szCs w:val="28"/>
        </w:rPr>
        <w:t>образовавшуюся путаницу.</w:t>
      </w:r>
      <w:r w:rsidRPr="008D5424">
        <w:rPr>
          <w:rFonts w:ascii="Times New Roman" w:hAnsi="Times New Roman" w:cs="Times New Roman"/>
          <w:sz w:val="28"/>
          <w:szCs w:val="28"/>
        </w:rPr>
        <w:t xml:space="preserve"> Он по праву считается отцом современной систематики. Каждый вид он обоз</w:t>
      </w:r>
      <w:r w:rsidR="00831413">
        <w:rPr>
          <w:rFonts w:ascii="Times New Roman" w:hAnsi="Times New Roman" w:cs="Times New Roman"/>
          <w:sz w:val="28"/>
          <w:szCs w:val="28"/>
        </w:rPr>
        <w:t>начил двумя латинскими словами –</w:t>
      </w:r>
      <w:r w:rsidRPr="008D5424">
        <w:rPr>
          <w:rFonts w:ascii="Times New Roman" w:hAnsi="Times New Roman" w:cs="Times New Roman"/>
          <w:sz w:val="28"/>
          <w:szCs w:val="28"/>
        </w:rPr>
        <w:t xml:space="preserve"> родовым и видовым названиями. Близкие виды Линней группировал в рода, рода в отряды, отряды в классы. </w:t>
      </w:r>
    </w:p>
    <w:p w:rsidR="008920D2" w:rsidRPr="008D5424" w:rsidRDefault="008920D2"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Палеонтология.</w:t>
      </w:r>
      <w:r w:rsidRPr="008D5424">
        <w:rPr>
          <w:rFonts w:ascii="Times New Roman" w:hAnsi="Times New Roman" w:cs="Times New Roman"/>
          <w:sz w:val="28"/>
          <w:szCs w:val="28"/>
        </w:rPr>
        <w:t xml:space="preserve"> Люди с древнейших времен находили окаменелые остатки древних организмов. Не зная их истинной природы, они объясняли происхождение диковинных находок действием сверхъестественных сил</w:t>
      </w:r>
      <w:r w:rsidR="00DD0535" w:rsidRPr="008D5424">
        <w:rPr>
          <w:rFonts w:ascii="Times New Roman" w:hAnsi="Times New Roman" w:cs="Times New Roman"/>
          <w:sz w:val="28"/>
          <w:szCs w:val="28"/>
        </w:rPr>
        <w:t xml:space="preserve">. </w:t>
      </w:r>
      <w:r w:rsidRPr="008D5424">
        <w:rPr>
          <w:rFonts w:ascii="Times New Roman" w:hAnsi="Times New Roman" w:cs="Times New Roman"/>
          <w:sz w:val="28"/>
          <w:szCs w:val="28"/>
        </w:rPr>
        <w:t>Первое правильное объяснение природы окаменелостей как остатков</w:t>
      </w:r>
      <w:r w:rsidR="00831413">
        <w:rPr>
          <w:rFonts w:ascii="Times New Roman" w:hAnsi="Times New Roman" w:cs="Times New Roman"/>
          <w:sz w:val="28"/>
          <w:szCs w:val="28"/>
        </w:rPr>
        <w:t xml:space="preserve"> живых организмов было дано в </w:t>
      </w:r>
      <w:r w:rsidRPr="008D5424">
        <w:rPr>
          <w:rFonts w:ascii="Times New Roman" w:hAnsi="Times New Roman" w:cs="Times New Roman"/>
          <w:sz w:val="28"/>
          <w:szCs w:val="28"/>
        </w:rPr>
        <w:t xml:space="preserve">эпоху Возрождения. Однако эти идеи противоречили Священному писанию. Как же разрешить противоречие? Быть может, это остатки современных животных, живших до Потопа? Исследования французского ученого Жоржа Кювье опровергли это предположение. Кювье сравнил строение зубов слона и мамонта, и пришел к выводу о принципиальных отличиях этих животных. Кювье говорил: «Организм есть связанное целое, отдельные части его нельзя изменить, не изменив целое». Этот принцип он использовал для реконструкции облика вымерших животных. А как же объяснить периодические изменения в животном мире? Кювье выдвинул теорию катастроф, согласно которой на Земле время от времени случаются стихийные бедствия, в результате которых происходит массовое вымирание животных. </w:t>
      </w:r>
    </w:p>
    <w:p w:rsidR="005375C7" w:rsidRPr="008D5424" w:rsidRDefault="005D7E8A"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Клеточная теория</w:t>
      </w:r>
      <w:r w:rsidR="001827C3" w:rsidRPr="00831413">
        <w:rPr>
          <w:rFonts w:ascii="Times New Roman" w:hAnsi="Times New Roman" w:cs="Times New Roman"/>
          <w:b/>
          <w:sz w:val="28"/>
          <w:szCs w:val="28"/>
        </w:rPr>
        <w:t>.</w:t>
      </w:r>
      <w:r w:rsidRPr="008D5424">
        <w:rPr>
          <w:rFonts w:ascii="Times New Roman" w:hAnsi="Times New Roman" w:cs="Times New Roman"/>
          <w:sz w:val="28"/>
          <w:szCs w:val="28"/>
        </w:rPr>
        <w:t xml:space="preserve"> В середине XIX века </w:t>
      </w:r>
      <w:proofErr w:type="spellStart"/>
      <w:r w:rsidRPr="008D5424">
        <w:rPr>
          <w:rFonts w:ascii="Times New Roman" w:hAnsi="Times New Roman" w:cs="Times New Roman"/>
          <w:sz w:val="28"/>
          <w:szCs w:val="28"/>
        </w:rPr>
        <w:t>Маттиас</w:t>
      </w:r>
      <w:proofErr w:type="spellEnd"/>
      <w:r w:rsidRPr="008D5424">
        <w:rPr>
          <w:rFonts w:ascii="Times New Roman" w:hAnsi="Times New Roman" w:cs="Times New Roman"/>
          <w:sz w:val="28"/>
          <w:szCs w:val="28"/>
        </w:rPr>
        <w:t xml:space="preserve"> </w:t>
      </w:r>
      <w:proofErr w:type="spellStart"/>
      <w:r w:rsidRPr="008D5424">
        <w:rPr>
          <w:rFonts w:ascii="Times New Roman" w:hAnsi="Times New Roman" w:cs="Times New Roman"/>
          <w:sz w:val="28"/>
          <w:szCs w:val="28"/>
        </w:rPr>
        <w:t>Шлейден</w:t>
      </w:r>
      <w:proofErr w:type="spellEnd"/>
      <w:r w:rsidRPr="008D5424">
        <w:rPr>
          <w:rFonts w:ascii="Times New Roman" w:hAnsi="Times New Roman" w:cs="Times New Roman"/>
          <w:sz w:val="28"/>
          <w:szCs w:val="28"/>
        </w:rPr>
        <w:t xml:space="preserve"> и Теодор Шванн сформулировали клеточную теорию, доказав, что клетка является основной единицей любого организма. Клеточная теория явилась базой для понимания закономерностей живого мира и для развития эволюционного учения.</w:t>
      </w:r>
      <w:r w:rsidR="005375C7" w:rsidRPr="008D5424">
        <w:rPr>
          <w:sz w:val="28"/>
          <w:szCs w:val="28"/>
        </w:rPr>
        <w:t xml:space="preserve"> </w:t>
      </w:r>
      <w:r w:rsidR="005375C7" w:rsidRPr="008D5424">
        <w:rPr>
          <w:rFonts w:ascii="Times New Roman" w:hAnsi="Times New Roman" w:cs="Times New Roman"/>
          <w:sz w:val="28"/>
          <w:szCs w:val="28"/>
        </w:rPr>
        <w:t>Основы клеточной теории, окончательно заложенные Теодором Шванном:</w:t>
      </w:r>
    </w:p>
    <w:p w:rsidR="005375C7" w:rsidRPr="008D5424" w:rsidRDefault="00831413" w:rsidP="008D5424">
      <w:pPr>
        <w:pStyle w:val="a6"/>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sidR="005375C7" w:rsidRPr="008D5424">
        <w:rPr>
          <w:rFonts w:ascii="Times New Roman" w:hAnsi="Times New Roman" w:cs="Times New Roman"/>
          <w:sz w:val="28"/>
          <w:szCs w:val="28"/>
        </w:rPr>
        <w:t>летка есть биологическая элементарная единица строения организма и может быть рассмотрена как биологическая индивидуальность низшего порядка (отдельный о</w:t>
      </w:r>
      <w:r>
        <w:rPr>
          <w:rFonts w:ascii="Times New Roman" w:hAnsi="Times New Roman" w:cs="Times New Roman"/>
          <w:sz w:val="28"/>
          <w:szCs w:val="28"/>
        </w:rPr>
        <w:t>рганизм, например, простейшие);</w:t>
      </w:r>
    </w:p>
    <w:p w:rsidR="005375C7" w:rsidRPr="008D5424" w:rsidRDefault="00831413" w:rsidP="008D5424">
      <w:pPr>
        <w:pStyle w:val="a6"/>
        <w:numPr>
          <w:ilvl w:val="0"/>
          <w:numId w:val="2"/>
        </w:numPr>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к</w:t>
      </w:r>
      <w:r w:rsidR="005375C7" w:rsidRPr="008D5424">
        <w:rPr>
          <w:rFonts w:ascii="Times New Roman" w:hAnsi="Times New Roman" w:cs="Times New Roman"/>
          <w:sz w:val="28"/>
          <w:szCs w:val="28"/>
        </w:rPr>
        <w:t>леткообразование</w:t>
      </w:r>
      <w:proofErr w:type="spellEnd"/>
      <w:r w:rsidR="005375C7" w:rsidRPr="008D5424">
        <w:rPr>
          <w:rFonts w:ascii="Times New Roman" w:hAnsi="Times New Roman" w:cs="Times New Roman"/>
          <w:sz w:val="28"/>
          <w:szCs w:val="28"/>
        </w:rPr>
        <w:t xml:space="preserve"> есть уни</w:t>
      </w:r>
      <w:r>
        <w:rPr>
          <w:rFonts w:ascii="Times New Roman" w:hAnsi="Times New Roman" w:cs="Times New Roman"/>
          <w:sz w:val="28"/>
          <w:szCs w:val="28"/>
        </w:rPr>
        <w:t>версальный принцип размножения;</w:t>
      </w:r>
    </w:p>
    <w:p w:rsidR="005375C7" w:rsidRPr="008D5424" w:rsidRDefault="00831413" w:rsidP="008D5424">
      <w:pPr>
        <w:pStyle w:val="a6"/>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ж</w:t>
      </w:r>
      <w:r w:rsidR="005375C7" w:rsidRPr="008D5424">
        <w:rPr>
          <w:rFonts w:ascii="Times New Roman" w:hAnsi="Times New Roman" w:cs="Times New Roman"/>
          <w:sz w:val="28"/>
          <w:szCs w:val="28"/>
        </w:rPr>
        <w:t>изнь организма может и должна быть сведена к сумме жизней составляющих его клеток.</w:t>
      </w:r>
    </w:p>
    <w:p w:rsidR="005375C7" w:rsidRPr="008D5424" w:rsidRDefault="005375C7"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 xml:space="preserve">В 1858 г. Рудольф Вирхов применил клеточную теорию в медицине, дополнив её следующими важными положениями: </w:t>
      </w:r>
    </w:p>
    <w:p w:rsidR="005375C7" w:rsidRPr="008D5424" w:rsidRDefault="00831413" w:rsidP="008D5424">
      <w:pPr>
        <w:pStyle w:val="a6"/>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5375C7" w:rsidRPr="008D5424">
        <w:rPr>
          <w:rFonts w:ascii="Times New Roman" w:hAnsi="Times New Roman" w:cs="Times New Roman"/>
          <w:sz w:val="28"/>
          <w:szCs w:val="28"/>
        </w:rPr>
        <w:t>сякая кле</w:t>
      </w:r>
      <w:r>
        <w:rPr>
          <w:rFonts w:ascii="Times New Roman" w:hAnsi="Times New Roman" w:cs="Times New Roman"/>
          <w:sz w:val="28"/>
          <w:szCs w:val="28"/>
        </w:rPr>
        <w:t>тка происходит из другой клетки;</w:t>
      </w:r>
      <w:r w:rsidR="005375C7" w:rsidRPr="008D5424">
        <w:rPr>
          <w:rFonts w:ascii="Times New Roman" w:hAnsi="Times New Roman" w:cs="Times New Roman"/>
          <w:sz w:val="28"/>
          <w:szCs w:val="28"/>
        </w:rPr>
        <w:t xml:space="preserve"> </w:t>
      </w:r>
    </w:p>
    <w:p w:rsidR="005D7E8A" w:rsidRPr="008D5424" w:rsidRDefault="00831413" w:rsidP="008D5424">
      <w:pPr>
        <w:pStyle w:val="a6"/>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5375C7" w:rsidRPr="008D5424">
        <w:rPr>
          <w:rFonts w:ascii="Times New Roman" w:hAnsi="Times New Roman" w:cs="Times New Roman"/>
          <w:sz w:val="28"/>
          <w:szCs w:val="28"/>
        </w:rPr>
        <w:t>сякое болезненное изменение связано с каким-то патологическим процессом в клетках, составляющих организм.</w:t>
      </w:r>
    </w:p>
    <w:p w:rsidR="005D7E8A" w:rsidRPr="008D5424" w:rsidRDefault="005D7E8A"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lastRenderedPageBreak/>
        <w:t>Эмбриология</w:t>
      </w:r>
      <w:r w:rsidR="00831413" w:rsidRPr="00831413">
        <w:rPr>
          <w:rFonts w:ascii="Times New Roman" w:hAnsi="Times New Roman" w:cs="Times New Roman"/>
          <w:b/>
          <w:sz w:val="28"/>
          <w:szCs w:val="28"/>
        </w:rPr>
        <w:t>.</w:t>
      </w:r>
      <w:r w:rsidRPr="008D5424">
        <w:rPr>
          <w:rFonts w:ascii="Times New Roman" w:hAnsi="Times New Roman" w:cs="Times New Roman"/>
          <w:sz w:val="28"/>
          <w:szCs w:val="28"/>
        </w:rPr>
        <w:t xml:space="preserve"> В XVII–XVIII веках господствовала теория преформизма, согласно которой в зародыше уже есть все структуры взрослого организма и их невозможно увидеть лишь по причине малых размеров. Некоторые сторонники этой теории считали, что внутри каждого живого организма</w:t>
      </w:r>
      <w:r w:rsidR="00831413">
        <w:rPr>
          <w:rFonts w:ascii="Times New Roman" w:hAnsi="Times New Roman" w:cs="Times New Roman"/>
          <w:sz w:val="28"/>
          <w:szCs w:val="28"/>
        </w:rPr>
        <w:t>,</w:t>
      </w:r>
      <w:r w:rsidRPr="008D5424">
        <w:rPr>
          <w:rFonts w:ascii="Times New Roman" w:hAnsi="Times New Roman" w:cs="Times New Roman"/>
          <w:sz w:val="28"/>
          <w:szCs w:val="28"/>
        </w:rPr>
        <w:t xml:space="preserve"> как в матрешке</w:t>
      </w:r>
      <w:r w:rsidR="00831413">
        <w:rPr>
          <w:rFonts w:ascii="Times New Roman" w:hAnsi="Times New Roman" w:cs="Times New Roman"/>
          <w:sz w:val="28"/>
          <w:szCs w:val="28"/>
        </w:rPr>
        <w:t>,</w:t>
      </w:r>
      <w:r w:rsidRPr="008D5424">
        <w:rPr>
          <w:rFonts w:ascii="Times New Roman" w:hAnsi="Times New Roman" w:cs="Times New Roman"/>
          <w:sz w:val="28"/>
          <w:szCs w:val="28"/>
        </w:rPr>
        <w:t xml:space="preserve"> вложены зародыши будущих поколений. В витрине</w:t>
      </w:r>
      <w:r w:rsidR="00831413">
        <w:rPr>
          <w:rFonts w:ascii="Times New Roman" w:hAnsi="Times New Roman" w:cs="Times New Roman"/>
          <w:sz w:val="28"/>
          <w:szCs w:val="28"/>
        </w:rPr>
        <w:t xml:space="preserve"> </w:t>
      </w:r>
      <w:r w:rsidRPr="008D5424">
        <w:rPr>
          <w:rFonts w:ascii="Times New Roman" w:hAnsi="Times New Roman" w:cs="Times New Roman"/>
          <w:sz w:val="28"/>
          <w:szCs w:val="28"/>
        </w:rPr>
        <w:t xml:space="preserve">№ 9 рядом с матрешками вы видите скелеты человеческих эмбрионов на разных стадиях развития. Решительный удар по теории преформизма нанесла работа </w:t>
      </w:r>
      <w:proofErr w:type="spellStart"/>
      <w:r w:rsidRPr="008D5424">
        <w:rPr>
          <w:rFonts w:ascii="Times New Roman" w:hAnsi="Times New Roman" w:cs="Times New Roman"/>
          <w:sz w:val="28"/>
          <w:szCs w:val="28"/>
        </w:rPr>
        <w:t>Каспара</w:t>
      </w:r>
      <w:proofErr w:type="spellEnd"/>
      <w:r w:rsidRPr="008D5424">
        <w:rPr>
          <w:rFonts w:ascii="Times New Roman" w:hAnsi="Times New Roman" w:cs="Times New Roman"/>
          <w:sz w:val="28"/>
          <w:szCs w:val="28"/>
        </w:rPr>
        <w:t xml:space="preserve"> Фридриха Вольфа «Теория зарождения», вышедшая в 1759 году. Она заложила основы учения о зародышевом развитии организмов как результате последовательного образования органов из зародышевых листков. Учение о зародышевых листках было развито в работах </w:t>
      </w:r>
      <w:proofErr w:type="spellStart"/>
      <w:r w:rsidRPr="008D5424">
        <w:rPr>
          <w:rFonts w:ascii="Times New Roman" w:hAnsi="Times New Roman" w:cs="Times New Roman"/>
          <w:sz w:val="28"/>
          <w:szCs w:val="28"/>
        </w:rPr>
        <w:t>Христиана</w:t>
      </w:r>
      <w:proofErr w:type="spellEnd"/>
      <w:r w:rsidRPr="008D5424">
        <w:rPr>
          <w:rFonts w:ascii="Times New Roman" w:hAnsi="Times New Roman" w:cs="Times New Roman"/>
          <w:sz w:val="28"/>
          <w:szCs w:val="28"/>
        </w:rPr>
        <w:t xml:space="preserve"> </w:t>
      </w:r>
      <w:proofErr w:type="spellStart"/>
      <w:r w:rsidRPr="008D5424">
        <w:rPr>
          <w:rFonts w:ascii="Times New Roman" w:hAnsi="Times New Roman" w:cs="Times New Roman"/>
          <w:sz w:val="28"/>
          <w:szCs w:val="28"/>
        </w:rPr>
        <w:t>Пандера</w:t>
      </w:r>
      <w:proofErr w:type="spellEnd"/>
      <w:r w:rsidR="00831413">
        <w:rPr>
          <w:rFonts w:ascii="Times New Roman" w:hAnsi="Times New Roman" w:cs="Times New Roman"/>
          <w:sz w:val="28"/>
          <w:szCs w:val="28"/>
        </w:rPr>
        <w:t xml:space="preserve"> </w:t>
      </w:r>
      <w:r w:rsidRPr="008D5424">
        <w:rPr>
          <w:rFonts w:ascii="Times New Roman" w:hAnsi="Times New Roman" w:cs="Times New Roman"/>
          <w:sz w:val="28"/>
          <w:szCs w:val="28"/>
        </w:rPr>
        <w:t>и Карла Бэра.</w:t>
      </w:r>
      <w:r w:rsidR="008D5424">
        <w:rPr>
          <w:rFonts w:ascii="Times New Roman" w:hAnsi="Times New Roman" w:cs="Times New Roman"/>
          <w:sz w:val="28"/>
          <w:szCs w:val="28"/>
        </w:rPr>
        <w:t xml:space="preserve"> </w:t>
      </w:r>
    </w:p>
    <w:p w:rsidR="00DD0535" w:rsidRPr="008D5424" w:rsidRDefault="00DD0535"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Геология</w:t>
      </w:r>
      <w:r w:rsidR="00831413" w:rsidRPr="00831413">
        <w:rPr>
          <w:rFonts w:ascii="Times New Roman" w:hAnsi="Times New Roman" w:cs="Times New Roman"/>
          <w:b/>
          <w:sz w:val="28"/>
          <w:szCs w:val="28"/>
        </w:rPr>
        <w:t>.</w:t>
      </w:r>
      <w:r w:rsidRPr="008D5424">
        <w:rPr>
          <w:rFonts w:ascii="Times New Roman" w:hAnsi="Times New Roman" w:cs="Times New Roman"/>
          <w:sz w:val="28"/>
          <w:szCs w:val="28"/>
        </w:rPr>
        <w:t xml:space="preserve"> </w:t>
      </w:r>
      <w:proofErr w:type="gramStart"/>
      <w:r w:rsidRPr="008D5424">
        <w:rPr>
          <w:rFonts w:ascii="Times New Roman" w:hAnsi="Times New Roman" w:cs="Times New Roman"/>
          <w:sz w:val="28"/>
          <w:szCs w:val="28"/>
        </w:rPr>
        <w:t>Во</w:t>
      </w:r>
      <w:proofErr w:type="gramEnd"/>
      <w:r w:rsidRPr="008D5424">
        <w:rPr>
          <w:rFonts w:ascii="Times New Roman" w:hAnsi="Times New Roman" w:cs="Times New Roman"/>
          <w:sz w:val="28"/>
          <w:szCs w:val="28"/>
        </w:rPr>
        <w:t xml:space="preserve"> второй половине XVIII века резко возросли потребности в полезных ископаемых, что привело к изучению недр, в частности накоплению фактического материала, описанию свойств горных пород и условий их залегания, разработке приёмов наблюдения. В 1785 году английский учёный, родоначальник современной геологии Джеймс </w:t>
      </w:r>
      <w:proofErr w:type="spellStart"/>
      <w:r w:rsidRPr="008D5424">
        <w:rPr>
          <w:rFonts w:ascii="Times New Roman" w:hAnsi="Times New Roman" w:cs="Times New Roman"/>
          <w:sz w:val="28"/>
          <w:szCs w:val="28"/>
        </w:rPr>
        <w:t>Хаттон</w:t>
      </w:r>
      <w:proofErr w:type="spellEnd"/>
      <w:r w:rsidRPr="008D5424">
        <w:rPr>
          <w:rFonts w:ascii="Times New Roman" w:hAnsi="Times New Roman" w:cs="Times New Roman"/>
          <w:sz w:val="28"/>
          <w:szCs w:val="28"/>
        </w:rPr>
        <w:t xml:space="preserve"> представил для Королевского общества Эдинбурга документ, озаглавленный «Теория Земли». В этой статье он объяснил свою теорию о том, что Земля должна быть намного старше, чем ранее предполагалось, для того, чтобы обеспечить достаточное время для эрозии гор, и чтобы отложения образовали новые породы на дне моря, которые, в свою очередь, были подняты</w:t>
      </w:r>
      <w:r w:rsidR="00831413">
        <w:rPr>
          <w:rFonts w:ascii="Times New Roman" w:hAnsi="Times New Roman" w:cs="Times New Roman"/>
          <w:sz w:val="28"/>
          <w:szCs w:val="28"/>
        </w:rPr>
        <w:t>,</w:t>
      </w:r>
      <w:r w:rsidRPr="008D5424">
        <w:rPr>
          <w:rFonts w:ascii="Times New Roman" w:hAnsi="Times New Roman" w:cs="Times New Roman"/>
          <w:sz w:val="28"/>
          <w:szCs w:val="28"/>
        </w:rPr>
        <w:t xml:space="preserve"> чтобы стать сушей. В 1795 </w:t>
      </w:r>
      <w:proofErr w:type="spellStart"/>
      <w:r w:rsidRPr="008D5424">
        <w:rPr>
          <w:rFonts w:ascii="Times New Roman" w:hAnsi="Times New Roman" w:cs="Times New Roman"/>
          <w:sz w:val="28"/>
          <w:szCs w:val="28"/>
        </w:rPr>
        <w:t>Хаттон</w:t>
      </w:r>
      <w:proofErr w:type="spellEnd"/>
      <w:r w:rsidRPr="008D5424">
        <w:rPr>
          <w:rFonts w:ascii="Times New Roman" w:hAnsi="Times New Roman" w:cs="Times New Roman"/>
          <w:sz w:val="28"/>
          <w:szCs w:val="28"/>
        </w:rPr>
        <w:t xml:space="preserve"> опубликовал двухтомный труд, описывающий эти идеи. Последователи </w:t>
      </w:r>
      <w:proofErr w:type="spellStart"/>
      <w:r w:rsidRPr="008D5424">
        <w:rPr>
          <w:rFonts w:ascii="Times New Roman" w:hAnsi="Times New Roman" w:cs="Times New Roman"/>
          <w:sz w:val="28"/>
          <w:szCs w:val="28"/>
        </w:rPr>
        <w:t>Хаттона</w:t>
      </w:r>
      <w:proofErr w:type="spellEnd"/>
      <w:r w:rsidRPr="008D5424">
        <w:rPr>
          <w:rFonts w:ascii="Times New Roman" w:hAnsi="Times New Roman" w:cs="Times New Roman"/>
          <w:sz w:val="28"/>
          <w:szCs w:val="28"/>
        </w:rPr>
        <w:t xml:space="preserve"> были известны как </w:t>
      </w:r>
      <w:proofErr w:type="spellStart"/>
      <w:r w:rsidRPr="008D5424">
        <w:rPr>
          <w:rFonts w:ascii="Times New Roman" w:hAnsi="Times New Roman" w:cs="Times New Roman"/>
          <w:sz w:val="28"/>
          <w:szCs w:val="28"/>
        </w:rPr>
        <w:t>плутонисты</w:t>
      </w:r>
      <w:proofErr w:type="spellEnd"/>
      <w:r w:rsidRPr="008D5424">
        <w:rPr>
          <w:rFonts w:ascii="Times New Roman" w:hAnsi="Times New Roman" w:cs="Times New Roman"/>
          <w:sz w:val="28"/>
          <w:szCs w:val="28"/>
        </w:rPr>
        <w:t>, из-за того что они считали, что некоторые породы (базальты и граниты) были сформированы в результате вулканической деятельности и являются результатом осаждения лавы из вулкана.</w:t>
      </w:r>
      <w:r w:rsidR="005D7E8A" w:rsidRPr="008D5424">
        <w:rPr>
          <w:rFonts w:ascii="Times New Roman" w:hAnsi="Times New Roman" w:cs="Times New Roman"/>
          <w:sz w:val="28"/>
          <w:szCs w:val="28"/>
        </w:rPr>
        <w:t xml:space="preserve"> </w:t>
      </w:r>
      <w:r w:rsidRPr="008D5424">
        <w:rPr>
          <w:rFonts w:ascii="Times New Roman" w:hAnsi="Times New Roman" w:cs="Times New Roman"/>
          <w:sz w:val="28"/>
          <w:szCs w:val="28"/>
        </w:rPr>
        <w:t xml:space="preserve">Другой точки зрения придерживались </w:t>
      </w:r>
      <w:proofErr w:type="spellStart"/>
      <w:r w:rsidRPr="008D5424">
        <w:rPr>
          <w:rFonts w:ascii="Times New Roman" w:hAnsi="Times New Roman" w:cs="Times New Roman"/>
          <w:sz w:val="28"/>
          <w:szCs w:val="28"/>
        </w:rPr>
        <w:t>нептунисты</w:t>
      </w:r>
      <w:proofErr w:type="spellEnd"/>
      <w:r w:rsidRPr="008D5424">
        <w:rPr>
          <w:rFonts w:ascii="Times New Roman" w:hAnsi="Times New Roman" w:cs="Times New Roman"/>
          <w:sz w:val="28"/>
          <w:szCs w:val="28"/>
        </w:rPr>
        <w:t xml:space="preserve">, во главе с </w:t>
      </w:r>
      <w:proofErr w:type="spellStart"/>
      <w:r w:rsidRPr="008D5424">
        <w:rPr>
          <w:rFonts w:ascii="Times New Roman" w:hAnsi="Times New Roman" w:cs="Times New Roman"/>
          <w:sz w:val="28"/>
          <w:szCs w:val="28"/>
        </w:rPr>
        <w:t>Абраамом</w:t>
      </w:r>
      <w:proofErr w:type="spellEnd"/>
      <w:r w:rsidRPr="008D5424">
        <w:rPr>
          <w:rFonts w:ascii="Times New Roman" w:hAnsi="Times New Roman" w:cs="Times New Roman"/>
          <w:sz w:val="28"/>
          <w:szCs w:val="28"/>
        </w:rPr>
        <w:t xml:space="preserve"> Вернером, который считал, что все породы осели из большого океана, уровень которого с течением времени постепенно снизился, а вулканическую деятельность объяснял подземным горением каменного угля.</w:t>
      </w:r>
    </w:p>
    <w:p w:rsidR="006D7614" w:rsidRPr="008D5424" w:rsidRDefault="00365336"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Сравнительная анатомия.</w:t>
      </w:r>
      <w:r w:rsidRPr="008D5424">
        <w:rPr>
          <w:rFonts w:ascii="Times New Roman" w:hAnsi="Times New Roman" w:cs="Times New Roman"/>
          <w:sz w:val="28"/>
          <w:szCs w:val="28"/>
        </w:rPr>
        <w:t xml:space="preserve"> </w:t>
      </w:r>
      <w:r w:rsidR="006D7614" w:rsidRPr="008D5424">
        <w:rPr>
          <w:rFonts w:ascii="Times New Roman" w:hAnsi="Times New Roman" w:cs="Times New Roman"/>
          <w:sz w:val="28"/>
          <w:szCs w:val="28"/>
        </w:rPr>
        <w:t>В начале XIX века Жорж Кювье собрал и обобщил накопленные сведения по сравнительной анатомии. На основании внутренних анатомических признаков он выделил четыре типа животного царства: позвоночные, членистые, мягкотелые и лучистые. Животные внутри типа объединялись единым планом строения, и отдельные типы, по мнению Кювье, не были связаны между собой никакими переходами. Любой живой организм представлялся ученому целостной</w:t>
      </w:r>
      <w:r w:rsidR="00A422A1">
        <w:rPr>
          <w:rFonts w:ascii="Times New Roman" w:hAnsi="Times New Roman" w:cs="Times New Roman"/>
          <w:sz w:val="28"/>
          <w:szCs w:val="28"/>
        </w:rPr>
        <w:t xml:space="preserve"> системой, внутри которой все её</w:t>
      </w:r>
      <w:r w:rsidR="006D7614" w:rsidRPr="008D5424">
        <w:rPr>
          <w:rFonts w:ascii="Times New Roman" w:hAnsi="Times New Roman" w:cs="Times New Roman"/>
          <w:sz w:val="28"/>
          <w:szCs w:val="28"/>
        </w:rPr>
        <w:t xml:space="preserve"> части взаимосвязаны. На основе этого обобщения Кювье сформулировал принцип корреляции, согласно которому размеры и форма любой части организма находится в зависимости от строения и формы других его частей.</w:t>
      </w:r>
      <w:r w:rsidR="0002188A" w:rsidRPr="008D5424">
        <w:rPr>
          <w:rFonts w:ascii="Times New Roman" w:hAnsi="Times New Roman" w:cs="Times New Roman"/>
          <w:sz w:val="28"/>
          <w:szCs w:val="28"/>
        </w:rPr>
        <w:t xml:space="preserve"> </w:t>
      </w:r>
      <w:r w:rsidR="006D7614" w:rsidRPr="008D5424">
        <w:rPr>
          <w:rFonts w:ascii="Times New Roman" w:hAnsi="Times New Roman" w:cs="Times New Roman"/>
          <w:sz w:val="28"/>
          <w:szCs w:val="28"/>
        </w:rPr>
        <w:t xml:space="preserve">Идея типа нашла свое отражение в рассуждениях представителей натурфилософии, всплеск интереса к которой пришелся на конец XVIII — начало XIX века. Натурфилософы стремились увидеть в природе параллели, аналогии, подобия. Французский ученый </w:t>
      </w:r>
      <w:proofErr w:type="spellStart"/>
      <w:r w:rsidR="006D7614" w:rsidRPr="008D5424">
        <w:rPr>
          <w:rFonts w:ascii="Times New Roman" w:hAnsi="Times New Roman" w:cs="Times New Roman"/>
          <w:sz w:val="28"/>
          <w:szCs w:val="28"/>
        </w:rPr>
        <w:t>Этьен</w:t>
      </w:r>
      <w:proofErr w:type="spellEnd"/>
      <w:r w:rsidR="006D7614" w:rsidRPr="008D5424">
        <w:rPr>
          <w:rFonts w:ascii="Times New Roman" w:hAnsi="Times New Roman" w:cs="Times New Roman"/>
          <w:sz w:val="28"/>
          <w:szCs w:val="28"/>
        </w:rPr>
        <w:t xml:space="preserve"> </w:t>
      </w:r>
      <w:proofErr w:type="spellStart"/>
      <w:r w:rsidR="006D7614" w:rsidRPr="008D5424">
        <w:rPr>
          <w:rFonts w:ascii="Times New Roman" w:hAnsi="Times New Roman" w:cs="Times New Roman"/>
          <w:sz w:val="28"/>
          <w:szCs w:val="28"/>
        </w:rPr>
        <w:t>Жоффруа</w:t>
      </w:r>
      <w:proofErr w:type="spellEnd"/>
      <w:r w:rsidR="006D7614" w:rsidRPr="008D5424">
        <w:rPr>
          <w:rFonts w:ascii="Times New Roman" w:hAnsi="Times New Roman" w:cs="Times New Roman"/>
          <w:sz w:val="28"/>
          <w:szCs w:val="28"/>
        </w:rPr>
        <w:t xml:space="preserve"> </w:t>
      </w:r>
      <w:proofErr w:type="spellStart"/>
      <w:r w:rsidR="006D7614" w:rsidRPr="008D5424">
        <w:rPr>
          <w:rFonts w:ascii="Times New Roman" w:hAnsi="Times New Roman" w:cs="Times New Roman"/>
          <w:sz w:val="28"/>
          <w:szCs w:val="28"/>
        </w:rPr>
        <w:t>Сент-Илер</w:t>
      </w:r>
      <w:proofErr w:type="spellEnd"/>
      <w:r w:rsidR="006D7614" w:rsidRPr="008D5424">
        <w:rPr>
          <w:rFonts w:ascii="Times New Roman" w:hAnsi="Times New Roman" w:cs="Times New Roman"/>
          <w:sz w:val="28"/>
          <w:szCs w:val="28"/>
        </w:rPr>
        <w:t xml:space="preserve"> сформулировал теорию аналогов. Суть ее заключалась в том, что при </w:t>
      </w:r>
      <w:r w:rsidR="006D7614" w:rsidRPr="008D5424">
        <w:rPr>
          <w:rFonts w:ascii="Times New Roman" w:hAnsi="Times New Roman" w:cs="Times New Roman"/>
          <w:sz w:val="28"/>
          <w:szCs w:val="28"/>
        </w:rPr>
        <w:lastRenderedPageBreak/>
        <w:t xml:space="preserve">сравнении различных животных мы обнаруживаем у них аналогичные органы, одинаковые по своему положению среди других органов. В своих обобщениях Сент-Илер пошел дальше, распространив идею единства типа на беспозвоночных: он пытался доказать, что раки и насекомые — те же позвоночные, у которых все внутренние органы помещаются внутри позвонков. Дальнейшую разработку понятия о гомологичных структурах мы находим в трудах Ричарда Оуэна. Он первым четко разграничил понятие гомологии и аналогии. Аналогичными Р. Оуэн называл органы, выполняющие сходные функции, а гомологичными — органы, имеющие общее происхождение, независимо от различий в их форме и функции. Он выделил три типа гомологий: общая, сериальная и специальная. </w:t>
      </w:r>
    </w:p>
    <w:p w:rsidR="005D7E8A" w:rsidRPr="008D5424" w:rsidRDefault="005D7E8A"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Первая теория эволюции. Ж.</w:t>
      </w:r>
      <w:r w:rsidR="00831413">
        <w:rPr>
          <w:rFonts w:ascii="Times New Roman" w:hAnsi="Times New Roman" w:cs="Times New Roman"/>
          <w:b/>
          <w:sz w:val="28"/>
          <w:szCs w:val="28"/>
        </w:rPr>
        <w:t> </w:t>
      </w:r>
      <w:r w:rsidRPr="00831413">
        <w:rPr>
          <w:rFonts w:ascii="Times New Roman" w:hAnsi="Times New Roman" w:cs="Times New Roman"/>
          <w:b/>
          <w:sz w:val="28"/>
          <w:szCs w:val="28"/>
        </w:rPr>
        <w:t>Б. Ламарк.</w:t>
      </w:r>
      <w:r w:rsidRPr="008D5424">
        <w:rPr>
          <w:rFonts w:ascii="Times New Roman" w:hAnsi="Times New Roman" w:cs="Times New Roman"/>
          <w:sz w:val="28"/>
          <w:szCs w:val="28"/>
        </w:rPr>
        <w:t xml:space="preserve"> Первая эволюционная теория была предложена французским ученым Жаном Батистом Ламарком в начале XIX в. Соглас</w:t>
      </w:r>
      <w:r w:rsidR="00831413">
        <w:rPr>
          <w:rFonts w:ascii="Times New Roman" w:hAnsi="Times New Roman" w:cs="Times New Roman"/>
          <w:sz w:val="28"/>
          <w:szCs w:val="28"/>
        </w:rPr>
        <w:t xml:space="preserve">но его теории, живые организмы </w:t>
      </w:r>
      <w:r w:rsidRPr="008D5424">
        <w:rPr>
          <w:rFonts w:ascii="Times New Roman" w:hAnsi="Times New Roman" w:cs="Times New Roman"/>
          <w:sz w:val="28"/>
          <w:szCs w:val="28"/>
        </w:rPr>
        <w:t>изменяются под действием внутреннего стремления к совершенствованию. В процессе жизнедеятельности те или иные органы живых существ изменяются в результате их упражнения, а</w:t>
      </w:r>
      <w:r w:rsidR="00831413">
        <w:rPr>
          <w:rFonts w:ascii="Times New Roman" w:hAnsi="Times New Roman" w:cs="Times New Roman"/>
          <w:sz w:val="28"/>
          <w:szCs w:val="28"/>
        </w:rPr>
        <w:t xml:space="preserve"> </w:t>
      </w:r>
      <w:r w:rsidRPr="008D5424">
        <w:rPr>
          <w:rFonts w:ascii="Times New Roman" w:hAnsi="Times New Roman" w:cs="Times New Roman"/>
          <w:sz w:val="28"/>
          <w:szCs w:val="28"/>
        </w:rPr>
        <w:t>благоприобр</w:t>
      </w:r>
      <w:r w:rsidR="00A422A1">
        <w:rPr>
          <w:rFonts w:ascii="Times New Roman" w:hAnsi="Times New Roman" w:cs="Times New Roman"/>
          <w:sz w:val="28"/>
          <w:szCs w:val="28"/>
        </w:rPr>
        <w:t>ете</w:t>
      </w:r>
      <w:r w:rsidRPr="008D5424">
        <w:rPr>
          <w:rFonts w:ascii="Times New Roman" w:hAnsi="Times New Roman" w:cs="Times New Roman"/>
          <w:sz w:val="28"/>
          <w:szCs w:val="28"/>
        </w:rPr>
        <w:t>нные признаки передаются по наследству потомкам. Например, гадюка приобрела свою форму тела в связи с привычкой ползать, а перепонки между пальцами у водоплавающих птиц возникли из привычки растопыривать пальцы во время плавания. Сосуществование и низших</w:t>
      </w:r>
      <w:r w:rsidR="00A422A1">
        <w:rPr>
          <w:rFonts w:ascii="Times New Roman" w:hAnsi="Times New Roman" w:cs="Times New Roman"/>
          <w:sz w:val="28"/>
          <w:szCs w:val="28"/>
        </w:rPr>
        <w:t>,</w:t>
      </w:r>
      <w:r w:rsidRPr="008D5424">
        <w:rPr>
          <w:rFonts w:ascii="Times New Roman" w:hAnsi="Times New Roman" w:cs="Times New Roman"/>
          <w:sz w:val="28"/>
          <w:szCs w:val="28"/>
        </w:rPr>
        <w:t xml:space="preserve"> и высших форм жизни Ламарк объяснял самозарождением: низшие существа возникли недавно и ещё не успели продвинуться по пути градации. Всех животных Ламарк распределил по шести ступеням лестницы существ в зависимости от сложности их организации. Несмотря на ошибочность теории Ж.</w:t>
      </w:r>
      <w:r w:rsidR="00A422A1">
        <w:rPr>
          <w:rFonts w:ascii="Times New Roman" w:hAnsi="Times New Roman" w:cs="Times New Roman"/>
          <w:sz w:val="28"/>
          <w:szCs w:val="28"/>
        </w:rPr>
        <w:t xml:space="preserve"> Б. Ламарка, её</w:t>
      </w:r>
      <w:r w:rsidRPr="008D5424">
        <w:rPr>
          <w:rFonts w:ascii="Times New Roman" w:hAnsi="Times New Roman" w:cs="Times New Roman"/>
          <w:sz w:val="28"/>
          <w:szCs w:val="28"/>
        </w:rPr>
        <w:t xml:space="preserve"> значение для науки трудно переоценить.</w:t>
      </w:r>
    </w:p>
    <w:p w:rsidR="00C61336" w:rsidRPr="008D5424" w:rsidRDefault="00C61336" w:rsidP="00831413">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Кругосветное путешествие.</w:t>
      </w:r>
      <w:r w:rsidRPr="008D5424">
        <w:rPr>
          <w:rFonts w:ascii="Times New Roman" w:hAnsi="Times New Roman" w:cs="Times New Roman"/>
          <w:sz w:val="28"/>
          <w:szCs w:val="28"/>
        </w:rPr>
        <w:t xml:space="preserve"> Особое место в жизни Дарвина имело пятилетнее (1831</w:t>
      </w:r>
      <w:r w:rsidR="00831413">
        <w:rPr>
          <w:rFonts w:ascii="Times New Roman" w:hAnsi="Times New Roman" w:cs="Times New Roman"/>
          <w:sz w:val="28"/>
          <w:szCs w:val="28"/>
        </w:rPr>
        <w:t>–</w:t>
      </w:r>
      <w:r w:rsidRPr="008D5424">
        <w:rPr>
          <w:rFonts w:ascii="Times New Roman" w:hAnsi="Times New Roman" w:cs="Times New Roman"/>
          <w:sz w:val="28"/>
          <w:szCs w:val="28"/>
        </w:rPr>
        <w:t>1836) кругосветное путешествие в к</w:t>
      </w:r>
      <w:r w:rsidR="00831413">
        <w:rPr>
          <w:rFonts w:ascii="Times New Roman" w:hAnsi="Times New Roman" w:cs="Times New Roman"/>
          <w:sz w:val="28"/>
          <w:szCs w:val="28"/>
        </w:rPr>
        <w:t>ачестве натуралиста на корабле «</w:t>
      </w:r>
      <w:proofErr w:type="spellStart"/>
      <w:r w:rsidRPr="008D5424">
        <w:rPr>
          <w:rFonts w:ascii="Times New Roman" w:hAnsi="Times New Roman" w:cs="Times New Roman"/>
          <w:sz w:val="28"/>
          <w:szCs w:val="28"/>
        </w:rPr>
        <w:t>Бигл</w:t>
      </w:r>
      <w:r w:rsidR="00831413">
        <w:rPr>
          <w:rFonts w:ascii="Times New Roman" w:hAnsi="Times New Roman" w:cs="Times New Roman"/>
          <w:sz w:val="28"/>
          <w:szCs w:val="28"/>
        </w:rPr>
        <w:t>ь</w:t>
      </w:r>
      <w:proofErr w:type="spellEnd"/>
      <w:r w:rsidR="00831413">
        <w:rPr>
          <w:rFonts w:ascii="Times New Roman" w:hAnsi="Times New Roman" w:cs="Times New Roman"/>
          <w:sz w:val="28"/>
          <w:szCs w:val="28"/>
        </w:rPr>
        <w:t>»</w:t>
      </w:r>
      <w:r w:rsidRPr="008D5424">
        <w:rPr>
          <w:rFonts w:ascii="Times New Roman" w:hAnsi="Times New Roman" w:cs="Times New Roman"/>
          <w:sz w:val="28"/>
          <w:szCs w:val="28"/>
        </w:rPr>
        <w:t>, которое стало для него настоящей школой. Интенсивно работая как геолог, палеонтолог, зоолог, ботаник, антрополог, этнограф, он собрал огромный и очень ценный научный материал, сыгравший исключительную ро</w:t>
      </w:r>
      <w:r w:rsidR="00831413">
        <w:rPr>
          <w:rFonts w:ascii="Times New Roman" w:hAnsi="Times New Roman" w:cs="Times New Roman"/>
          <w:sz w:val="28"/>
          <w:szCs w:val="28"/>
        </w:rPr>
        <w:t>ль в развитии эволюционной идеи.</w:t>
      </w:r>
    </w:p>
    <w:p w:rsidR="00C61336" w:rsidRPr="008D5424"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 xml:space="preserve">Геологические наблюдения на океанических островах, в Южной Америке, Кордильерах и других местах подтвердили мысль </w:t>
      </w:r>
      <w:proofErr w:type="spellStart"/>
      <w:r w:rsidRPr="008D5424">
        <w:rPr>
          <w:rFonts w:ascii="Times New Roman" w:hAnsi="Times New Roman" w:cs="Times New Roman"/>
          <w:sz w:val="28"/>
          <w:szCs w:val="28"/>
        </w:rPr>
        <w:t>Лайелла</w:t>
      </w:r>
      <w:proofErr w:type="spellEnd"/>
      <w:r w:rsidRPr="008D5424">
        <w:rPr>
          <w:rFonts w:ascii="Times New Roman" w:hAnsi="Times New Roman" w:cs="Times New Roman"/>
          <w:sz w:val="28"/>
          <w:szCs w:val="28"/>
        </w:rPr>
        <w:t xml:space="preserve"> о постоянном изменении поверхности Земли под влиянием внешних и внутренних причин. Сопоставление разных факторов привело Дарвина к выводу, что вымирание видов животных и растений </w:t>
      </w:r>
      <w:r w:rsidR="00831413">
        <w:rPr>
          <w:rFonts w:ascii="Times New Roman" w:hAnsi="Times New Roman" w:cs="Times New Roman"/>
          <w:sz w:val="28"/>
          <w:szCs w:val="28"/>
        </w:rPr>
        <w:t>минувших эпох нельзя объяснить «</w:t>
      </w:r>
      <w:r w:rsidRPr="008D5424">
        <w:rPr>
          <w:rFonts w:ascii="Times New Roman" w:hAnsi="Times New Roman" w:cs="Times New Roman"/>
          <w:sz w:val="28"/>
          <w:szCs w:val="28"/>
        </w:rPr>
        <w:t>большими катастрофами</w:t>
      </w:r>
      <w:r w:rsidR="00831413">
        <w:rPr>
          <w:rFonts w:ascii="Times New Roman" w:hAnsi="Times New Roman" w:cs="Times New Roman"/>
          <w:sz w:val="28"/>
          <w:szCs w:val="28"/>
        </w:rPr>
        <w:t>»</w:t>
      </w:r>
      <w:r w:rsidRPr="008D5424">
        <w:rPr>
          <w:rFonts w:ascii="Times New Roman" w:hAnsi="Times New Roman" w:cs="Times New Roman"/>
          <w:sz w:val="28"/>
          <w:szCs w:val="28"/>
        </w:rPr>
        <w:t>.</w:t>
      </w:r>
    </w:p>
    <w:p w:rsidR="00C61336" w:rsidRPr="008D5424"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 xml:space="preserve">Дарвину принадлежит ряд интересных палеонтологических находок. Сравнение ископаемых ленивцев, броненосцев с ныне живущими видами показало, что их скелет характеризуется многими общими чертами; вместе с тем в строении скелета сравниваемых форм были заметные отличия. Проанализировав многочисленные факты, Дарвин пришел к выводу, что вымершие и современные животные имеют общее происхождение, но последние существенно изменились. Причиной этого могли быть изменения, </w:t>
      </w:r>
      <w:r w:rsidRPr="008D5424">
        <w:rPr>
          <w:rFonts w:ascii="Times New Roman" w:hAnsi="Times New Roman" w:cs="Times New Roman"/>
          <w:sz w:val="28"/>
          <w:szCs w:val="28"/>
        </w:rPr>
        <w:lastRenderedPageBreak/>
        <w:t>происходившие на земной поверхности. Они же могли быть и причиной вымирания видов, остатки которых находят в земных пластах.</w:t>
      </w:r>
    </w:p>
    <w:p w:rsidR="00C61336" w:rsidRPr="008D5424"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За время кругосветного путешествия Дарвин собрал интересные материалы, которые объясняют закономерности географического распространения организмов в широтном (от Бразилии до Огненной Земли) и вертикальном (при подъеме в горы) направлениях. Он обратил внимание на зависимость фауны и флоры от условий существования животных и растений.</w:t>
      </w:r>
    </w:p>
    <w:p w:rsidR="00C61336" w:rsidRPr="008D5424" w:rsidRDefault="00C61336" w:rsidP="008D5424">
      <w:pPr>
        <w:spacing w:after="0" w:line="240" w:lineRule="auto"/>
        <w:ind w:firstLine="851"/>
        <w:jc w:val="both"/>
        <w:rPr>
          <w:rFonts w:ascii="Times New Roman" w:hAnsi="Times New Roman" w:cs="Times New Roman"/>
          <w:sz w:val="28"/>
          <w:szCs w:val="28"/>
        </w:rPr>
      </w:pPr>
      <w:r w:rsidRPr="00831413">
        <w:rPr>
          <w:rFonts w:ascii="Times New Roman" w:hAnsi="Times New Roman" w:cs="Times New Roman"/>
          <w:b/>
          <w:sz w:val="28"/>
          <w:szCs w:val="28"/>
        </w:rPr>
        <w:t xml:space="preserve">Исследования на </w:t>
      </w:r>
      <w:proofErr w:type="spellStart"/>
      <w:r w:rsidRPr="00831413">
        <w:rPr>
          <w:rFonts w:ascii="Times New Roman" w:hAnsi="Times New Roman" w:cs="Times New Roman"/>
          <w:b/>
          <w:sz w:val="28"/>
          <w:szCs w:val="28"/>
        </w:rPr>
        <w:t>Галапагосах</w:t>
      </w:r>
      <w:proofErr w:type="spellEnd"/>
      <w:r w:rsidRPr="00831413">
        <w:rPr>
          <w:rFonts w:ascii="Times New Roman" w:hAnsi="Times New Roman" w:cs="Times New Roman"/>
          <w:b/>
          <w:sz w:val="28"/>
          <w:szCs w:val="28"/>
        </w:rPr>
        <w:t>.</w:t>
      </w:r>
      <w:r w:rsidRPr="008D5424">
        <w:rPr>
          <w:rFonts w:ascii="Times New Roman" w:hAnsi="Times New Roman" w:cs="Times New Roman"/>
          <w:sz w:val="28"/>
          <w:szCs w:val="28"/>
        </w:rPr>
        <w:t xml:space="preserve"> Особенно ценный материал Дарвин собрал на островах </w:t>
      </w:r>
      <w:proofErr w:type="spellStart"/>
      <w:r w:rsidRPr="008D5424">
        <w:rPr>
          <w:rFonts w:ascii="Times New Roman" w:hAnsi="Times New Roman" w:cs="Times New Roman"/>
          <w:sz w:val="28"/>
          <w:szCs w:val="28"/>
        </w:rPr>
        <w:t>Галапагосского</w:t>
      </w:r>
      <w:proofErr w:type="spellEnd"/>
      <w:r w:rsidRPr="008D5424">
        <w:rPr>
          <w:rFonts w:ascii="Times New Roman" w:hAnsi="Times New Roman" w:cs="Times New Roman"/>
          <w:sz w:val="28"/>
          <w:szCs w:val="28"/>
        </w:rPr>
        <w:t xml:space="preserve"> архипелага, которые находятся в экваториальной зоне Тихого океана на расстоянии 800</w:t>
      </w:r>
      <w:r w:rsidR="00A422A1">
        <w:rPr>
          <w:rFonts w:ascii="Times New Roman" w:hAnsi="Times New Roman" w:cs="Times New Roman"/>
          <w:sz w:val="28"/>
          <w:szCs w:val="28"/>
        </w:rPr>
        <w:t>–</w:t>
      </w:r>
      <w:r w:rsidRPr="008D5424">
        <w:rPr>
          <w:rFonts w:ascii="Times New Roman" w:hAnsi="Times New Roman" w:cs="Times New Roman"/>
          <w:sz w:val="28"/>
          <w:szCs w:val="28"/>
        </w:rPr>
        <w:t xml:space="preserve">900 км на запад от берегов Южной Америки. Особенно поразило его своеобразие фауны и флоры </w:t>
      </w:r>
      <w:proofErr w:type="spellStart"/>
      <w:r w:rsidRPr="008D5424">
        <w:rPr>
          <w:rFonts w:ascii="Times New Roman" w:hAnsi="Times New Roman" w:cs="Times New Roman"/>
          <w:sz w:val="28"/>
          <w:szCs w:val="28"/>
        </w:rPr>
        <w:t>Галапагосов</w:t>
      </w:r>
      <w:proofErr w:type="spellEnd"/>
      <w:r w:rsidRPr="008D5424">
        <w:rPr>
          <w:rFonts w:ascii="Times New Roman" w:hAnsi="Times New Roman" w:cs="Times New Roman"/>
          <w:sz w:val="28"/>
          <w:szCs w:val="28"/>
        </w:rPr>
        <w:t xml:space="preserve">. На архипелаге встречается сравнительно немного видов, но для большинства из них характерно большое количество особей. Дарвин собрал 26 видов наземных птиц, причем все они, за исключением одного, нигде больше не встречаются. Он описал 13 видов вьюрков </w:t>
      </w:r>
      <w:r w:rsidR="00A422A1">
        <w:rPr>
          <w:rFonts w:ascii="Times New Roman" w:hAnsi="Times New Roman" w:cs="Times New Roman"/>
          <w:sz w:val="28"/>
          <w:szCs w:val="28"/>
        </w:rPr>
        <w:t>–</w:t>
      </w:r>
      <w:r w:rsidRPr="008D5424">
        <w:rPr>
          <w:rFonts w:ascii="Times New Roman" w:hAnsi="Times New Roman" w:cs="Times New Roman"/>
          <w:sz w:val="28"/>
          <w:szCs w:val="28"/>
        </w:rPr>
        <w:t xml:space="preserve"> птиц-эндемиков, т.</w:t>
      </w:r>
      <w:r w:rsidR="00A422A1">
        <w:rPr>
          <w:rFonts w:ascii="Times New Roman" w:hAnsi="Times New Roman" w:cs="Times New Roman"/>
          <w:sz w:val="28"/>
          <w:szCs w:val="28"/>
        </w:rPr>
        <w:t> </w:t>
      </w:r>
      <w:r w:rsidRPr="008D5424">
        <w:rPr>
          <w:rFonts w:ascii="Times New Roman" w:hAnsi="Times New Roman" w:cs="Times New Roman"/>
          <w:sz w:val="28"/>
          <w:szCs w:val="28"/>
        </w:rPr>
        <w:t xml:space="preserve">е. распространенных только в этом районе. Кроме других признаков, виды вьюрков отличаются формой и размером клюва </w:t>
      </w:r>
      <w:r w:rsidR="00A422A1">
        <w:rPr>
          <w:rFonts w:ascii="Times New Roman" w:hAnsi="Times New Roman" w:cs="Times New Roman"/>
          <w:sz w:val="28"/>
          <w:szCs w:val="28"/>
        </w:rPr>
        <w:t>–</w:t>
      </w:r>
      <w:r w:rsidRPr="008D5424">
        <w:rPr>
          <w:rFonts w:ascii="Times New Roman" w:hAnsi="Times New Roman" w:cs="Times New Roman"/>
          <w:sz w:val="28"/>
          <w:szCs w:val="28"/>
        </w:rPr>
        <w:t xml:space="preserve"> от массивного, как у дубоноса, до небольшого и тонкого, как у зяблика или малиновки. Дарвин доказал, что особенности строения клюва зависят от характера пищи этих птиц (семена растений, насекомые и т.</w:t>
      </w:r>
      <w:r w:rsidR="00831413">
        <w:rPr>
          <w:rFonts w:ascii="Times New Roman" w:hAnsi="Times New Roman" w:cs="Times New Roman"/>
          <w:sz w:val="28"/>
          <w:szCs w:val="28"/>
        </w:rPr>
        <w:t> </w:t>
      </w:r>
      <w:r w:rsidRPr="008D5424">
        <w:rPr>
          <w:rFonts w:ascii="Times New Roman" w:hAnsi="Times New Roman" w:cs="Times New Roman"/>
          <w:sz w:val="28"/>
          <w:szCs w:val="28"/>
        </w:rPr>
        <w:t>п.). На разных островах встречаются разные формы вьюрков. Дарвин отмечает, что можно действительно представить себе, что один материковый вид был модифицирован в разных концах архипелага. Этих птиц зоологи называют дарвиновыми вьюрками.</w:t>
      </w:r>
    </w:p>
    <w:p w:rsidR="00C61336" w:rsidRPr="008D5424"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 xml:space="preserve">Сравнивая фауну </w:t>
      </w:r>
      <w:proofErr w:type="spellStart"/>
      <w:r w:rsidRPr="008D5424">
        <w:rPr>
          <w:rFonts w:ascii="Times New Roman" w:hAnsi="Times New Roman" w:cs="Times New Roman"/>
          <w:sz w:val="28"/>
          <w:szCs w:val="28"/>
        </w:rPr>
        <w:t>Галапагосов</w:t>
      </w:r>
      <w:proofErr w:type="spellEnd"/>
      <w:r w:rsidRPr="008D5424">
        <w:rPr>
          <w:rFonts w:ascii="Times New Roman" w:hAnsi="Times New Roman" w:cs="Times New Roman"/>
          <w:sz w:val="28"/>
          <w:szCs w:val="28"/>
        </w:rPr>
        <w:t xml:space="preserve"> и Южной Америки, Дарвин констатирует, что животный мир архипелага несет отпечаток материковых форм и вместе с тем является особенным </w:t>
      </w:r>
      <w:proofErr w:type="spellStart"/>
      <w:r w:rsidRPr="008D5424">
        <w:rPr>
          <w:rFonts w:ascii="Times New Roman" w:hAnsi="Times New Roman" w:cs="Times New Roman"/>
          <w:sz w:val="28"/>
          <w:szCs w:val="28"/>
        </w:rPr>
        <w:t>галапагосским</w:t>
      </w:r>
      <w:proofErr w:type="spellEnd"/>
      <w:r w:rsidRPr="008D5424">
        <w:rPr>
          <w:rFonts w:ascii="Times New Roman" w:hAnsi="Times New Roman" w:cs="Times New Roman"/>
          <w:sz w:val="28"/>
          <w:szCs w:val="28"/>
        </w:rPr>
        <w:t xml:space="preserve"> вариантом. Он задумывается над значением изоляции в дифференцировании видов. Особенности, характер распространения галапагосских организмов так поразили его, отмечал Дарвин, что он начал систематически собирать все факты, имеющие определенное отношение к видам.</w:t>
      </w:r>
    </w:p>
    <w:p w:rsidR="008D5424"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Пребывание Дарвина на Огненной Земле и встречи с туземцами навели его на смелую мысль о животном происхождении человека. Изучение структуры коралловых рифов было основой для разработки Дарвином теории образования коралловых островов.</w:t>
      </w:r>
      <w:r w:rsidR="008D5424">
        <w:rPr>
          <w:rFonts w:ascii="Times New Roman" w:hAnsi="Times New Roman" w:cs="Times New Roman"/>
          <w:sz w:val="28"/>
          <w:szCs w:val="28"/>
        </w:rPr>
        <w:t xml:space="preserve"> </w:t>
      </w:r>
    </w:p>
    <w:p w:rsidR="00C61336" w:rsidRDefault="00C61336" w:rsidP="008D5424">
      <w:pPr>
        <w:spacing w:after="0" w:line="240" w:lineRule="auto"/>
        <w:ind w:firstLine="851"/>
        <w:jc w:val="both"/>
        <w:rPr>
          <w:rFonts w:ascii="Times New Roman" w:hAnsi="Times New Roman" w:cs="Times New Roman"/>
          <w:sz w:val="28"/>
          <w:szCs w:val="28"/>
        </w:rPr>
      </w:pPr>
      <w:r w:rsidRPr="008D5424">
        <w:rPr>
          <w:rFonts w:ascii="Times New Roman" w:hAnsi="Times New Roman" w:cs="Times New Roman"/>
          <w:sz w:val="28"/>
          <w:szCs w:val="28"/>
        </w:rPr>
        <w:t xml:space="preserve">После возвращения </w:t>
      </w:r>
      <w:r w:rsidR="00A422A1">
        <w:rPr>
          <w:rFonts w:ascii="Times New Roman" w:hAnsi="Times New Roman" w:cs="Times New Roman"/>
          <w:sz w:val="28"/>
          <w:szCs w:val="28"/>
        </w:rPr>
        <w:t>из путешествия 2 октября 1836 года</w:t>
      </w:r>
      <w:bookmarkStart w:id="0" w:name="_GoBack"/>
      <w:bookmarkEnd w:id="0"/>
      <w:r w:rsidRPr="008D5424">
        <w:rPr>
          <w:rFonts w:ascii="Times New Roman" w:hAnsi="Times New Roman" w:cs="Times New Roman"/>
          <w:sz w:val="28"/>
          <w:szCs w:val="28"/>
        </w:rPr>
        <w:t xml:space="preserve"> Дарвин обрабатывает и публикует собранные геологические, зоологические и другие материалы и начинает разрабатывать идею исторического развития органического мира, которая зародилась еще во время путешествия. Свыше 20 лет </w:t>
      </w:r>
      <w:r w:rsidR="00A422A1">
        <w:rPr>
          <w:rFonts w:ascii="Times New Roman" w:hAnsi="Times New Roman" w:cs="Times New Roman"/>
          <w:sz w:val="28"/>
          <w:szCs w:val="28"/>
        </w:rPr>
        <w:t xml:space="preserve">он </w:t>
      </w:r>
      <w:r w:rsidRPr="008D5424">
        <w:rPr>
          <w:rFonts w:ascii="Times New Roman" w:hAnsi="Times New Roman" w:cs="Times New Roman"/>
          <w:sz w:val="28"/>
          <w:szCs w:val="28"/>
        </w:rPr>
        <w:t xml:space="preserve">настойчиво развивает и обосновывает эту идею, продолжает собирать и обобщать </w:t>
      </w:r>
      <w:r w:rsidR="00A422A1">
        <w:rPr>
          <w:rFonts w:ascii="Times New Roman" w:hAnsi="Times New Roman" w:cs="Times New Roman"/>
          <w:sz w:val="28"/>
          <w:szCs w:val="28"/>
        </w:rPr>
        <w:t>ф</w:t>
      </w:r>
      <w:r w:rsidRPr="008D5424">
        <w:rPr>
          <w:rFonts w:ascii="Times New Roman" w:hAnsi="Times New Roman" w:cs="Times New Roman"/>
          <w:sz w:val="28"/>
          <w:szCs w:val="28"/>
        </w:rPr>
        <w:t>акты, особенно из практики растениеводства и животноводства.</w:t>
      </w:r>
    </w:p>
    <w:p w:rsidR="008D5424" w:rsidRPr="008D5424" w:rsidRDefault="008D5424" w:rsidP="008D5424">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Наталья Васильевна Носова</w:t>
      </w:r>
    </w:p>
    <w:p w:rsidR="006D518D" w:rsidRPr="008D5424" w:rsidRDefault="006D518D" w:rsidP="008D5424">
      <w:pPr>
        <w:spacing w:after="0" w:line="240" w:lineRule="auto"/>
        <w:ind w:firstLine="851"/>
        <w:jc w:val="both"/>
        <w:rPr>
          <w:rFonts w:ascii="Times New Roman" w:hAnsi="Times New Roman" w:cs="Times New Roman"/>
          <w:sz w:val="28"/>
          <w:szCs w:val="28"/>
        </w:rPr>
      </w:pPr>
    </w:p>
    <w:p w:rsidR="00C61336" w:rsidRPr="008D5424" w:rsidRDefault="00C61336" w:rsidP="008D5424">
      <w:pPr>
        <w:spacing w:after="0" w:line="240" w:lineRule="auto"/>
        <w:ind w:firstLine="851"/>
        <w:jc w:val="center"/>
        <w:rPr>
          <w:rFonts w:ascii="Times New Roman" w:hAnsi="Times New Roman" w:cs="Times New Roman"/>
          <w:sz w:val="28"/>
          <w:szCs w:val="28"/>
        </w:rPr>
      </w:pPr>
    </w:p>
    <w:sectPr w:rsidR="00C61336" w:rsidRPr="008D5424" w:rsidSect="008D542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54C18"/>
    <w:multiLevelType w:val="hybridMultilevel"/>
    <w:tmpl w:val="054C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842954"/>
    <w:multiLevelType w:val="hybridMultilevel"/>
    <w:tmpl w:val="BC1856FA"/>
    <w:lvl w:ilvl="0" w:tplc="0419000F">
      <w:start w:val="1"/>
      <w:numFmt w:val="decimal"/>
      <w:lvlText w:val="%1."/>
      <w:lvlJc w:val="left"/>
      <w:pPr>
        <w:tabs>
          <w:tab w:val="num" w:pos="720"/>
        </w:tabs>
        <w:ind w:left="720" w:hanging="360"/>
      </w:pPr>
    </w:lvl>
    <w:lvl w:ilvl="1" w:tplc="983EE92E">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47D4CC7"/>
    <w:multiLevelType w:val="hybridMultilevel"/>
    <w:tmpl w:val="65E0B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61336"/>
    <w:rsid w:val="0002188A"/>
    <w:rsid w:val="000F58A1"/>
    <w:rsid w:val="001827C3"/>
    <w:rsid w:val="001E1E85"/>
    <w:rsid w:val="002574B5"/>
    <w:rsid w:val="002863B0"/>
    <w:rsid w:val="00365336"/>
    <w:rsid w:val="004C015C"/>
    <w:rsid w:val="005375C7"/>
    <w:rsid w:val="005409B0"/>
    <w:rsid w:val="005D7E8A"/>
    <w:rsid w:val="00665167"/>
    <w:rsid w:val="006D518D"/>
    <w:rsid w:val="006D7614"/>
    <w:rsid w:val="00753693"/>
    <w:rsid w:val="00831413"/>
    <w:rsid w:val="008920D2"/>
    <w:rsid w:val="008D5424"/>
    <w:rsid w:val="00944179"/>
    <w:rsid w:val="00983B21"/>
    <w:rsid w:val="009E23AF"/>
    <w:rsid w:val="00A04030"/>
    <w:rsid w:val="00A422A1"/>
    <w:rsid w:val="00AD59A7"/>
    <w:rsid w:val="00AE1DD9"/>
    <w:rsid w:val="00B16E04"/>
    <w:rsid w:val="00C61336"/>
    <w:rsid w:val="00DD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87DFC-A143-4F5D-8784-1A1261E2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1336"/>
  </w:style>
  <w:style w:type="paragraph" w:styleId="a4">
    <w:name w:val="Balloon Text"/>
    <w:basedOn w:val="a"/>
    <w:link w:val="a5"/>
    <w:uiPriority w:val="99"/>
    <w:semiHidden/>
    <w:unhideWhenUsed/>
    <w:rsid w:val="00C61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1336"/>
    <w:rPr>
      <w:rFonts w:ascii="Tahoma" w:hAnsi="Tahoma" w:cs="Tahoma"/>
      <w:sz w:val="16"/>
      <w:szCs w:val="16"/>
    </w:rPr>
  </w:style>
  <w:style w:type="paragraph" w:styleId="a6">
    <w:name w:val="List Paragraph"/>
    <w:basedOn w:val="a"/>
    <w:uiPriority w:val="34"/>
    <w:qFormat/>
    <w:rsid w:val="0053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7859">
      <w:bodyDiv w:val="1"/>
      <w:marLeft w:val="0"/>
      <w:marRight w:val="0"/>
      <w:marTop w:val="0"/>
      <w:marBottom w:val="0"/>
      <w:divBdr>
        <w:top w:val="none" w:sz="0" w:space="0" w:color="auto"/>
        <w:left w:val="none" w:sz="0" w:space="0" w:color="auto"/>
        <w:bottom w:val="none" w:sz="0" w:space="0" w:color="auto"/>
        <w:right w:val="none" w:sz="0" w:space="0" w:color="auto"/>
      </w:divBdr>
    </w:div>
    <w:div w:id="469175531">
      <w:bodyDiv w:val="1"/>
      <w:marLeft w:val="0"/>
      <w:marRight w:val="0"/>
      <w:marTop w:val="0"/>
      <w:marBottom w:val="0"/>
      <w:divBdr>
        <w:top w:val="none" w:sz="0" w:space="0" w:color="auto"/>
        <w:left w:val="none" w:sz="0" w:space="0" w:color="auto"/>
        <w:bottom w:val="none" w:sz="0" w:space="0" w:color="auto"/>
        <w:right w:val="none" w:sz="0" w:space="0" w:color="auto"/>
      </w:divBdr>
    </w:div>
    <w:div w:id="557127039">
      <w:bodyDiv w:val="1"/>
      <w:marLeft w:val="0"/>
      <w:marRight w:val="0"/>
      <w:marTop w:val="0"/>
      <w:marBottom w:val="0"/>
      <w:divBdr>
        <w:top w:val="none" w:sz="0" w:space="0" w:color="auto"/>
        <w:left w:val="none" w:sz="0" w:space="0" w:color="auto"/>
        <w:bottom w:val="none" w:sz="0" w:space="0" w:color="auto"/>
        <w:right w:val="none" w:sz="0" w:space="0" w:color="auto"/>
      </w:divBdr>
    </w:div>
    <w:div w:id="602765365">
      <w:bodyDiv w:val="1"/>
      <w:marLeft w:val="0"/>
      <w:marRight w:val="0"/>
      <w:marTop w:val="0"/>
      <w:marBottom w:val="0"/>
      <w:divBdr>
        <w:top w:val="none" w:sz="0" w:space="0" w:color="auto"/>
        <w:left w:val="none" w:sz="0" w:space="0" w:color="auto"/>
        <w:bottom w:val="none" w:sz="0" w:space="0" w:color="auto"/>
        <w:right w:val="none" w:sz="0" w:space="0" w:color="auto"/>
      </w:divBdr>
    </w:div>
    <w:div w:id="632054654">
      <w:bodyDiv w:val="1"/>
      <w:marLeft w:val="0"/>
      <w:marRight w:val="0"/>
      <w:marTop w:val="0"/>
      <w:marBottom w:val="0"/>
      <w:divBdr>
        <w:top w:val="none" w:sz="0" w:space="0" w:color="auto"/>
        <w:left w:val="none" w:sz="0" w:space="0" w:color="auto"/>
        <w:bottom w:val="none" w:sz="0" w:space="0" w:color="auto"/>
        <w:right w:val="none" w:sz="0" w:space="0" w:color="auto"/>
      </w:divBdr>
    </w:div>
    <w:div w:id="855581491">
      <w:bodyDiv w:val="1"/>
      <w:marLeft w:val="0"/>
      <w:marRight w:val="0"/>
      <w:marTop w:val="0"/>
      <w:marBottom w:val="0"/>
      <w:divBdr>
        <w:top w:val="none" w:sz="0" w:space="0" w:color="auto"/>
        <w:left w:val="none" w:sz="0" w:space="0" w:color="auto"/>
        <w:bottom w:val="none" w:sz="0" w:space="0" w:color="auto"/>
        <w:right w:val="none" w:sz="0" w:space="0" w:color="auto"/>
      </w:divBdr>
    </w:div>
    <w:div w:id="1352607866">
      <w:bodyDiv w:val="1"/>
      <w:marLeft w:val="0"/>
      <w:marRight w:val="0"/>
      <w:marTop w:val="0"/>
      <w:marBottom w:val="0"/>
      <w:divBdr>
        <w:top w:val="none" w:sz="0" w:space="0" w:color="auto"/>
        <w:left w:val="none" w:sz="0" w:space="0" w:color="auto"/>
        <w:bottom w:val="none" w:sz="0" w:space="0" w:color="auto"/>
        <w:right w:val="none" w:sz="0" w:space="0" w:color="auto"/>
      </w:divBdr>
    </w:div>
    <w:div w:id="1519781208">
      <w:bodyDiv w:val="1"/>
      <w:marLeft w:val="0"/>
      <w:marRight w:val="0"/>
      <w:marTop w:val="0"/>
      <w:marBottom w:val="0"/>
      <w:divBdr>
        <w:top w:val="none" w:sz="0" w:space="0" w:color="auto"/>
        <w:left w:val="none" w:sz="0" w:space="0" w:color="auto"/>
        <w:bottom w:val="none" w:sz="0" w:space="0" w:color="auto"/>
        <w:right w:val="none" w:sz="0" w:space="0" w:color="auto"/>
      </w:divBdr>
    </w:div>
    <w:div w:id="1648822161">
      <w:bodyDiv w:val="1"/>
      <w:marLeft w:val="0"/>
      <w:marRight w:val="0"/>
      <w:marTop w:val="0"/>
      <w:marBottom w:val="0"/>
      <w:divBdr>
        <w:top w:val="none" w:sz="0" w:space="0" w:color="auto"/>
        <w:left w:val="none" w:sz="0" w:space="0" w:color="auto"/>
        <w:bottom w:val="none" w:sz="0" w:space="0" w:color="auto"/>
        <w:right w:val="none" w:sz="0" w:space="0" w:color="auto"/>
      </w:divBdr>
    </w:div>
    <w:div w:id="1885287009">
      <w:bodyDiv w:val="1"/>
      <w:marLeft w:val="0"/>
      <w:marRight w:val="0"/>
      <w:marTop w:val="0"/>
      <w:marBottom w:val="0"/>
      <w:divBdr>
        <w:top w:val="none" w:sz="0" w:space="0" w:color="auto"/>
        <w:left w:val="none" w:sz="0" w:space="0" w:color="auto"/>
        <w:bottom w:val="none" w:sz="0" w:space="0" w:color="auto"/>
        <w:right w:val="none" w:sz="0" w:space="0" w:color="auto"/>
      </w:divBdr>
    </w:div>
    <w:div w:id="18884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Разиля</dc:creator>
  <cp:lastModifiedBy>Яна Ковшилло</cp:lastModifiedBy>
  <cp:revision>18</cp:revision>
  <cp:lastPrinted>2018-07-05T08:44:00Z</cp:lastPrinted>
  <dcterms:created xsi:type="dcterms:W3CDTF">2018-07-05T08:47:00Z</dcterms:created>
  <dcterms:modified xsi:type="dcterms:W3CDTF">2018-08-10T12:32:00Z</dcterms:modified>
</cp:coreProperties>
</file>