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8D" w:rsidRPr="001534BE" w:rsidRDefault="000E61F7" w:rsidP="001534B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Список</w:t>
      </w:r>
      <w:r w:rsidR="001534B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литературы</w:t>
      </w:r>
    </w:p>
    <w:p w:rsidR="002D6B7F" w:rsidRDefault="002D6B7F" w:rsidP="00153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Железняков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«Царь-ракета» Н-1. «</w:t>
      </w:r>
      <w:r w:rsidR="001534BE">
        <w:rPr>
          <w:rFonts w:ascii="Times New Roman" w:hAnsi="Times New Roman" w:cs="Times New Roman"/>
          <w:sz w:val="28"/>
          <w:szCs w:val="28"/>
        </w:rPr>
        <w:t xml:space="preserve">Лунная гонка» СССР. – М.: </w:t>
      </w:r>
      <w:proofErr w:type="spellStart"/>
      <w:r w:rsidR="001534B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Яуза, 2016. – 112 с. </w:t>
      </w:r>
    </w:p>
    <w:p w:rsidR="002D6B7F" w:rsidRDefault="002D6B7F" w:rsidP="00153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</w:t>
      </w:r>
      <w:r w:rsidR="001534BE">
        <w:rPr>
          <w:rFonts w:ascii="Times New Roman" w:hAnsi="Times New Roman" w:cs="Times New Roman"/>
          <w:sz w:val="28"/>
          <w:szCs w:val="28"/>
        </w:rPr>
        <w:t>зняков А. Р-7. Легендарная «семёрка». Ракета Королёва и </w:t>
      </w:r>
      <w:r>
        <w:rPr>
          <w:rFonts w:ascii="Times New Roman" w:hAnsi="Times New Roman" w:cs="Times New Roman"/>
          <w:sz w:val="28"/>
          <w:szCs w:val="28"/>
        </w:rPr>
        <w:t>Гагарина. – М.: Яуза-пресс, 2016. – 144 с.</w:t>
      </w:r>
    </w:p>
    <w:p w:rsidR="002D6B7F" w:rsidRDefault="001534BE" w:rsidP="00153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Перов М.</w:t>
      </w:r>
      <w:r w:rsidR="002D6B7F">
        <w:rPr>
          <w:rFonts w:ascii="Times New Roman" w:hAnsi="Times New Roman" w:cs="Times New Roman"/>
          <w:sz w:val="28"/>
          <w:szCs w:val="28"/>
        </w:rPr>
        <w:t xml:space="preserve">А. История развития отечественных автоматических космических аппаратов. – М.: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2D6B7F">
        <w:rPr>
          <w:rFonts w:ascii="Times New Roman" w:hAnsi="Times New Roman" w:cs="Times New Roman"/>
          <w:sz w:val="28"/>
          <w:szCs w:val="28"/>
        </w:rPr>
        <w:t>Издательский дом «Столичная энциклопедия»</w:t>
      </w:r>
      <w:r w:rsidR="0073378D">
        <w:rPr>
          <w:rFonts w:ascii="Times New Roman" w:hAnsi="Times New Roman" w:cs="Times New Roman"/>
          <w:sz w:val="28"/>
          <w:szCs w:val="28"/>
        </w:rPr>
        <w:t>, 2015. – 752 с.</w:t>
      </w:r>
    </w:p>
    <w:p w:rsidR="0073378D" w:rsidRDefault="001534BE" w:rsidP="00153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Черток Б.</w:t>
      </w:r>
      <w:r w:rsidR="0073378D">
        <w:rPr>
          <w:rFonts w:ascii="Times New Roman" w:hAnsi="Times New Roman" w:cs="Times New Roman"/>
          <w:sz w:val="28"/>
          <w:szCs w:val="28"/>
        </w:rPr>
        <w:t>Е. Ракеты и люди. – М.: Машиностроение, 1999 – 416 с.</w:t>
      </w:r>
    </w:p>
    <w:p w:rsidR="008102F4" w:rsidRDefault="001534BE" w:rsidP="00153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Циолковский К.</w:t>
      </w:r>
      <w:r w:rsidR="0073378D">
        <w:rPr>
          <w:rFonts w:ascii="Times New Roman" w:hAnsi="Times New Roman" w:cs="Times New Roman"/>
          <w:sz w:val="28"/>
          <w:szCs w:val="28"/>
        </w:rPr>
        <w:t>Э. Труды по ракетной технике. –</w:t>
      </w:r>
      <w:r w:rsidR="00D75C32">
        <w:rPr>
          <w:rFonts w:ascii="Times New Roman" w:hAnsi="Times New Roman" w:cs="Times New Roman"/>
          <w:sz w:val="28"/>
          <w:szCs w:val="28"/>
        </w:rPr>
        <w:t xml:space="preserve"> М.:</w:t>
      </w:r>
      <w:r w:rsidR="00C260AA" w:rsidRPr="000E6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C32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="00D75C32">
        <w:rPr>
          <w:rFonts w:ascii="Times New Roman" w:hAnsi="Times New Roman" w:cs="Times New Roman"/>
          <w:sz w:val="28"/>
          <w:szCs w:val="28"/>
        </w:rPr>
        <w:t>, 2013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75C32">
        <w:rPr>
          <w:rFonts w:ascii="Times New Roman" w:hAnsi="Times New Roman" w:cs="Times New Roman"/>
          <w:sz w:val="28"/>
          <w:szCs w:val="28"/>
        </w:rPr>
        <w:t>–</w:t>
      </w:r>
      <w:r w:rsidR="0073378D">
        <w:rPr>
          <w:rFonts w:ascii="Times New Roman" w:hAnsi="Times New Roman" w:cs="Times New Roman"/>
          <w:sz w:val="28"/>
          <w:szCs w:val="28"/>
        </w:rPr>
        <w:t xml:space="preserve"> </w:t>
      </w:r>
      <w:r w:rsidR="00D75C32">
        <w:rPr>
          <w:rFonts w:ascii="Times New Roman" w:hAnsi="Times New Roman" w:cs="Times New Roman"/>
          <w:sz w:val="28"/>
          <w:szCs w:val="28"/>
        </w:rPr>
        <w:t>352 с.</w:t>
      </w:r>
    </w:p>
    <w:p w:rsidR="005D6031" w:rsidRDefault="005D6031" w:rsidP="00153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Ссылки.</w:t>
      </w:r>
    </w:p>
    <w:p w:rsidR="005D6031" w:rsidRDefault="005D6031" w:rsidP="005D603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386"/>
      </w:tblGrid>
      <w:tr w:rsidR="005D6031" w:rsidRPr="00A2593D" w:rsidTr="005D6031">
        <w:tc>
          <w:tcPr>
            <w:tcW w:w="709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D6031" w:rsidRPr="00A2593D" w:rsidRDefault="005D6031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5386" w:type="dxa"/>
          </w:tcPr>
          <w:p w:rsidR="005D6031" w:rsidRPr="00A2593D" w:rsidRDefault="005D6031" w:rsidP="0082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>Как это работает: космические ракеты</w:t>
            </w:r>
          </w:p>
        </w:tc>
        <w:tc>
          <w:tcPr>
            <w:tcW w:w="53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https://naked-science.ru/article/nakedscience/s-elektromobilyami-ne-vse-tak</w:t>
              </w:r>
            </w:hyperlink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>Циолковский Константин Эдуардович</w:t>
            </w:r>
          </w:p>
        </w:tc>
        <w:tc>
          <w:tcPr>
            <w:tcW w:w="53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astronet</w:t>
              </w:r>
              <w:proofErr w:type="spellEnd"/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db</w:t>
              </w:r>
              <w:proofErr w:type="spellEnd"/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msg</w:t>
              </w:r>
              <w:proofErr w:type="spellEnd"/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/1247062</w:t>
              </w:r>
            </w:hyperlink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Многоступенчатая ракета</w:t>
            </w:r>
          </w:p>
        </w:tc>
        <w:tc>
          <w:tcPr>
            <w:tcW w:w="53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http://www.ispaceman.ru/mnogostupenchataya-raketa</w:t>
              </w:r>
            </w:hyperlink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ракеты</w:t>
            </w:r>
          </w:p>
        </w:tc>
        <w:tc>
          <w:tcPr>
            <w:tcW w:w="53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http://pravda-chto.ru/ustrojstvo-i-princip-dejstviya-rakety/</w:t>
              </w:r>
            </w:hyperlink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>Теория космического полёта</w:t>
            </w:r>
          </w:p>
        </w:tc>
        <w:tc>
          <w:tcPr>
            <w:tcW w:w="53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http://www.gctc.ru/main.php?id=295</w:t>
              </w:r>
            </w:hyperlink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 xml:space="preserve">Баллистические ракеты </w:t>
            </w:r>
          </w:p>
        </w:tc>
        <w:tc>
          <w:tcPr>
            <w:tcW w:w="53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http://www.astronaut.ru/bookcase/books/isz/text/02.htm</w:t>
              </w:r>
            </w:hyperlink>
          </w:p>
        </w:tc>
      </w:tr>
      <w:tr w:rsidR="005D6031" w:rsidRPr="00A2593D" w:rsidTr="005D6031">
        <w:tc>
          <w:tcPr>
            <w:tcW w:w="709" w:type="dxa"/>
          </w:tcPr>
          <w:p w:rsidR="005D6031" w:rsidRPr="00A2593D" w:rsidRDefault="005D6031" w:rsidP="005D603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3D">
              <w:rPr>
                <w:rFonts w:ascii="Times New Roman" w:hAnsi="Times New Roman" w:cs="Times New Roman"/>
                <w:sz w:val="24"/>
                <w:szCs w:val="24"/>
              </w:rPr>
              <w:t>Факторы космического полёта</w:t>
            </w:r>
          </w:p>
        </w:tc>
        <w:tc>
          <w:tcPr>
            <w:tcW w:w="5386" w:type="dxa"/>
          </w:tcPr>
          <w:p w:rsidR="005D6031" w:rsidRPr="00A2593D" w:rsidRDefault="005D6031" w:rsidP="0082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2593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http://www.gctc.ru/main.php?id=940</w:t>
              </w:r>
            </w:hyperlink>
          </w:p>
        </w:tc>
      </w:tr>
    </w:tbl>
    <w:p w:rsidR="005D6031" w:rsidRPr="001534BE" w:rsidRDefault="005D6031" w:rsidP="005D603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6031" w:rsidRPr="001534BE" w:rsidSect="005D6031">
      <w:pgSz w:w="11906" w:h="16838"/>
      <w:pgMar w:top="1021" w:right="1021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C7E4D"/>
    <w:multiLevelType w:val="hybridMultilevel"/>
    <w:tmpl w:val="3F9A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5CB1"/>
    <w:multiLevelType w:val="hybridMultilevel"/>
    <w:tmpl w:val="8598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B2"/>
    <w:rsid w:val="000316FC"/>
    <w:rsid w:val="00056C8B"/>
    <w:rsid w:val="000E61F7"/>
    <w:rsid w:val="001534BE"/>
    <w:rsid w:val="002D6B7F"/>
    <w:rsid w:val="005D6031"/>
    <w:rsid w:val="005D6BEC"/>
    <w:rsid w:val="0064304C"/>
    <w:rsid w:val="0073378D"/>
    <w:rsid w:val="007C4773"/>
    <w:rsid w:val="008102F4"/>
    <w:rsid w:val="00911343"/>
    <w:rsid w:val="00BA695B"/>
    <w:rsid w:val="00C260AA"/>
    <w:rsid w:val="00C519B2"/>
    <w:rsid w:val="00D37814"/>
    <w:rsid w:val="00D75C32"/>
    <w:rsid w:val="00E67B8D"/>
    <w:rsid w:val="00F0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798486-72C9-4730-BA6C-0278E206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2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781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da-chto.ru/ustrojstvo-i-princip-dejstviya-rake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paceman.ru/mnogostupenchataya-rake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ronet.ru/db/msg/1247062" TargetMode="External"/><Relationship Id="rId11" Type="http://schemas.openxmlformats.org/officeDocument/2006/relationships/hyperlink" Target="http://www.gctc.ru/main.php?id=940" TargetMode="External"/><Relationship Id="rId5" Type="http://schemas.openxmlformats.org/officeDocument/2006/relationships/hyperlink" Target="https://naked-science.ru/article/nakedscience/s-elektromobilyami-ne-vse-tak" TargetMode="External"/><Relationship Id="rId10" Type="http://schemas.openxmlformats.org/officeDocument/2006/relationships/hyperlink" Target="http://www.astronaut.ru/bookcase/books/isz/text/0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ctc.ru/main.php?id=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Рябова</dc:creator>
  <cp:lastModifiedBy>Елена Петровна Меденцова</cp:lastModifiedBy>
  <cp:revision>2</cp:revision>
  <dcterms:created xsi:type="dcterms:W3CDTF">2021-07-27T13:17:00Z</dcterms:created>
  <dcterms:modified xsi:type="dcterms:W3CDTF">2021-07-27T13:17:00Z</dcterms:modified>
</cp:coreProperties>
</file>