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Словарь терминов к уроку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анфилада – </w:t>
      </w:r>
      <w:r>
        <w:rPr>
          <w:rFonts w:cs="Times New Roman" w:ascii="Times New Roman" w:hAnsi="Times New Roman"/>
          <w:sz w:val="28"/>
          <w:szCs w:val="28"/>
        </w:rPr>
        <w:t>расположение комнат на одной оси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барокко – </w:t>
      </w:r>
      <w:r>
        <w:rPr>
          <w:rFonts w:cs="Times New Roman" w:ascii="Times New Roman" w:hAnsi="Times New Roman"/>
          <w:sz w:val="28"/>
          <w:szCs w:val="28"/>
        </w:rPr>
        <w:t>одно из главных направлений в искусстве, отличающееся торжественностью и фундаментальностью, многообразием и сложностью форм и рисунков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бюст</w:t>
      </w:r>
      <w:r>
        <w:rPr>
          <w:rFonts w:cs="Times New Roman" w:ascii="Times New Roman" w:hAnsi="Times New Roman"/>
          <w:sz w:val="28"/>
          <w:szCs w:val="28"/>
        </w:rPr>
        <w:t xml:space="preserve"> – погрудное скульптурное изображение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грот</w:t>
      </w:r>
      <w:r>
        <w:rPr>
          <w:rFonts w:cs="Times New Roman" w:ascii="Times New Roman" w:hAnsi="Times New Roman"/>
          <w:sz w:val="28"/>
          <w:szCs w:val="28"/>
        </w:rPr>
        <w:t xml:space="preserve"> (фр. grotte от итал. grotta) — поверхностная форма рельефа, неглубокая горизонтальная пещера со сводчатым потолком и широким входом. Часть пещеры, просторный зал, значительное расширение, которому предшествует узкий проход[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камзол - </w:t>
      </w:r>
      <w:r>
        <w:rPr>
          <w:rFonts w:cs="Times New Roman" w:ascii="Times New Roman" w:hAnsi="Times New Roman"/>
          <w:sz w:val="28"/>
          <w:szCs w:val="28"/>
        </w:rPr>
        <w:t>мужская одежда, сшитая в талию, длиной до колен, иногда без рукавов надевавшаяся под кафтан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кафтан - </w:t>
      </w:r>
      <w:r>
        <w:rPr>
          <w:rFonts w:cs="Times New Roman" w:ascii="Times New Roman" w:hAnsi="Times New Roman"/>
          <w:sz w:val="28"/>
          <w:szCs w:val="28"/>
        </w:rPr>
        <w:t>верхняя, преимущественно мужская одежда.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Представлял собой распашную одежду свободного покроя или приталенную, застёгивавшуюся на пуговицы или завязывавшуюся на тесёмки. Длина была различна – длиннополый (до щиколоток) или короткий (до колен)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кринолин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– каркас для широкой дамской юбки и сама юбка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корсет</w:t>
      </w:r>
      <w:r>
        <w:rPr>
          <w:rFonts w:cs="Times New Roman" w:ascii="Times New Roman" w:hAnsi="Times New Roman"/>
          <w:sz w:val="28"/>
          <w:szCs w:val="28"/>
        </w:rPr>
        <w:t xml:space="preserve"> – предмет женской одежды в виде широкого пояса с вшитыми упругими пластинками, туго охватывающего нижнюю часть грудной клетки для придания фигуре необходимого вида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классицизм</w:t>
      </w:r>
      <w:r>
        <w:rPr>
          <w:rFonts w:cs="Times New Roman" w:ascii="Times New Roman" w:hAnsi="Times New Roman"/>
          <w:sz w:val="28"/>
          <w:szCs w:val="28"/>
        </w:rPr>
        <w:t xml:space="preserve"> – стиль и направление в литературе и искусстве, отличающиеся обращением к античному наследию как образцу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567" w:header="0" w:top="964" w:footer="0" w:bottom="96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01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/>
      <w:keepLines/>
      <w:numPr>
        <w:ilvl w:val="0"/>
        <w:numId w:val="1"/>
      </w:numPr>
      <w:spacing w:before="480" w:after="0"/>
      <w:outlineLvl w:val="0"/>
      <w:outlineLvl w:val="0"/>
    </w:pPr>
    <w:rPr>
      <w:rFonts w:ascii="Cambria" w:hAnsi="Cambria" w:cs="Cambria"/>
      <w:b/>
      <w:bCs/>
      <w:color w:val="365F91"/>
      <w:sz w:val="28"/>
      <w:szCs w:val="28"/>
      <w:lang w:val="ru-RU"/>
    </w:rPr>
  </w:style>
  <w:style w:type="paragraph" w:styleId="2">
    <w:name w:val="Heading 2"/>
    <w:basedOn w:val="Normal"/>
    <w:next w:val="Style17"/>
    <w:qFormat/>
    <w:pPr>
      <w:numPr>
        <w:ilvl w:val="1"/>
        <w:numId w:val="1"/>
      </w:numPr>
      <w:spacing w:lineRule="auto" w:line="240" w:before="280" w:after="280"/>
      <w:outlineLvl w:val="1"/>
      <w:outlineLvl w:val="1"/>
    </w:pPr>
    <w:rPr>
      <w:rFonts w:ascii="Times New Roman" w:hAnsi="Times New Roman" w:cs="Times New Roman"/>
      <w:b/>
      <w:bCs/>
      <w:sz w:val="36"/>
      <w:szCs w:val="36"/>
      <w:lang w:val="ru-RU"/>
    </w:rPr>
  </w:style>
  <w:style w:type="paragraph" w:styleId="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00" w:after="0"/>
      <w:outlineLvl w:val="2"/>
      <w:outlineLvl w:val="2"/>
    </w:pPr>
    <w:rPr>
      <w:rFonts w:ascii="Cambria" w:hAnsi="Cambria" w:cs="Cambria"/>
      <w:b/>
      <w:bCs/>
      <w:color w:val="4F81BD"/>
      <w:sz w:val="20"/>
      <w:szCs w:val="20"/>
      <w:lang w:val="ru-RU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WW8Num2z0">
    <w:name w:val="WW8Num2z0"/>
    <w:qFormat/>
    <w:rPr>
      <w:rFonts w:ascii="Symbol" w:hAnsi="Symbol" w:cs="Symbol"/>
      <w:sz w:val="20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>
      <w:rFonts w:cs="Times New Roman"/>
    </w:rPr>
  </w:style>
  <w:style w:type="character" w:styleId="WW8Num4z1">
    <w:name w:val="WW8Num4z1"/>
    <w:qFormat/>
    <w:rPr>
      <w:rFonts w:cs="Times New Roman"/>
    </w:rPr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>
      <w:rFonts w:cs="Times New Roman"/>
    </w:rPr>
  </w:style>
  <w:style w:type="character" w:styleId="WW8Num6z0">
    <w:name w:val="WW8Num6z0"/>
    <w:qFormat/>
    <w:rPr>
      <w:rFonts w:cs="Times New Roman"/>
    </w:rPr>
  </w:style>
  <w:style w:type="character" w:styleId="WW8Num6z1">
    <w:name w:val="WW8Num6z1"/>
    <w:qFormat/>
    <w:rPr>
      <w:rFonts w:cs="Times New Roman"/>
    </w:rPr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>
      <w:rFonts w:ascii="Symbol" w:hAnsi="Symbol" w:eastAsia="Times New Roman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cs="Times New Roman"/>
    </w:rPr>
  </w:style>
  <w:style w:type="character" w:styleId="WW8Num10z0">
    <w:name w:val="WW8Num10z0"/>
    <w:qFormat/>
    <w:rPr>
      <w:rFonts w:ascii="Symbol" w:hAnsi="Symbol" w:cs="Symbol"/>
      <w:sz w:val="20"/>
    </w:rPr>
  </w:style>
  <w:style w:type="character" w:styleId="WW8Num10z1">
    <w:name w:val="WW8Num10z1"/>
    <w:qFormat/>
    <w:rPr>
      <w:rFonts w:ascii="Courier New" w:hAnsi="Courier New" w:cs="Courier New"/>
      <w:sz w:val="20"/>
    </w:rPr>
  </w:style>
  <w:style w:type="character" w:styleId="WW8Num10z2">
    <w:name w:val="WW8Num10z2"/>
    <w:qFormat/>
    <w:rPr>
      <w:rFonts w:ascii="Wingdings" w:hAnsi="Wingdings" w:cs="Wingdings"/>
      <w:sz w:val="20"/>
    </w:rPr>
  </w:style>
  <w:style w:type="character" w:styleId="WW8Num11z0">
    <w:name w:val="WW8Num11z0"/>
    <w:qFormat/>
    <w:rPr>
      <w:rFonts w:cs="Times New Roman"/>
    </w:rPr>
  </w:style>
  <w:style w:type="character" w:styleId="WW8Num11z1">
    <w:name w:val="WW8Num11z1"/>
    <w:qFormat/>
    <w:rPr>
      <w:rFonts w:cs="Times New Roman"/>
    </w:rPr>
  </w:style>
  <w:style w:type="character" w:styleId="WW8Num12z0">
    <w:name w:val="WW8Num12z0"/>
    <w:qFormat/>
    <w:rPr>
      <w:rFonts w:ascii="Symbol" w:hAnsi="Symbol" w:cs="Symbol"/>
      <w:sz w:val="20"/>
    </w:rPr>
  </w:style>
  <w:style w:type="character" w:styleId="WW8Num12z1">
    <w:name w:val="WW8Num12z1"/>
    <w:qFormat/>
    <w:rPr>
      <w:rFonts w:ascii="Courier New" w:hAnsi="Courier New" w:cs="Courier New"/>
      <w:sz w:val="20"/>
    </w:rPr>
  </w:style>
  <w:style w:type="character" w:styleId="WW8Num12z2">
    <w:name w:val="WW8Num12z2"/>
    <w:qFormat/>
    <w:rPr>
      <w:rFonts w:ascii="Wingdings" w:hAnsi="Wingdings" w:cs="Wingdings"/>
      <w:sz w:val="20"/>
    </w:rPr>
  </w:style>
  <w:style w:type="character" w:styleId="WW8Num13z0">
    <w:name w:val="WW8Num13z0"/>
    <w:qFormat/>
    <w:rPr>
      <w:rFonts w:cs="Times New Roman"/>
    </w:rPr>
  </w:style>
  <w:style w:type="character" w:styleId="WW8Num14z0">
    <w:name w:val="WW8Num14z0"/>
    <w:qFormat/>
    <w:rPr>
      <w:rFonts w:cs="Times New Roman"/>
    </w:rPr>
  </w:style>
  <w:style w:type="character" w:styleId="WW8Num14z1">
    <w:name w:val="WW8Num14z1"/>
    <w:qFormat/>
    <w:rPr>
      <w:rFonts w:cs="Times New Roman"/>
    </w:rPr>
  </w:style>
  <w:style w:type="character" w:styleId="WW8Num15z0">
    <w:name w:val="WW8Num15z0"/>
    <w:qFormat/>
    <w:rPr>
      <w:rFonts w:cs="Times New Roman"/>
    </w:rPr>
  </w:style>
  <w:style w:type="character" w:styleId="WW8Num15z1">
    <w:name w:val="WW8Num15z1"/>
    <w:qFormat/>
    <w:rPr>
      <w:rFonts w:cs="Times New Roman"/>
    </w:rPr>
  </w:style>
  <w:style w:type="character" w:styleId="WW8Num16z0">
    <w:name w:val="WW8Num16z0"/>
    <w:qFormat/>
    <w:rPr>
      <w:rFonts w:ascii="Symbol" w:hAnsi="Symbol" w:cs="Symbol"/>
      <w:sz w:val="20"/>
    </w:rPr>
  </w:style>
  <w:style w:type="character" w:styleId="WW8Num16z1">
    <w:name w:val="WW8Num16z1"/>
    <w:qFormat/>
    <w:rPr>
      <w:rFonts w:ascii="Courier New" w:hAnsi="Courier New" w:cs="Courier New"/>
      <w:sz w:val="20"/>
    </w:rPr>
  </w:style>
  <w:style w:type="character" w:styleId="WW8Num16z2">
    <w:name w:val="WW8Num16z2"/>
    <w:qFormat/>
    <w:rPr>
      <w:rFonts w:ascii="Wingdings" w:hAnsi="Wingdings" w:cs="Wingdings"/>
      <w:sz w:val="20"/>
    </w:rPr>
  </w:style>
  <w:style w:type="character" w:styleId="WW8Num17z0">
    <w:name w:val="WW8Num17z0"/>
    <w:qFormat/>
    <w:rPr>
      <w:rFonts w:cs="Times New Roman"/>
    </w:rPr>
  </w:style>
  <w:style w:type="character" w:styleId="WW8Num17z1">
    <w:name w:val="WW8Num17z1"/>
    <w:qFormat/>
    <w:rPr>
      <w:rFonts w:cs="Times New Roman"/>
    </w:rPr>
  </w:style>
  <w:style w:type="character" w:styleId="Style11">
    <w:name w:val="Основной шрифт абзаца"/>
    <w:qFormat/>
    <w:rPr/>
  </w:style>
  <w:style w:type="character" w:styleId="11">
    <w:name w:val="Заголовок 1 Знак"/>
    <w:qFormat/>
    <w:rPr>
      <w:rFonts w:ascii="Cambria" w:hAnsi="Cambria" w:cs="Times New Roman"/>
      <w:b/>
      <w:bCs/>
      <w:color w:val="365F91"/>
      <w:sz w:val="28"/>
      <w:szCs w:val="28"/>
    </w:rPr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36"/>
      <w:szCs w:val="36"/>
    </w:rPr>
  </w:style>
  <w:style w:type="character" w:styleId="31">
    <w:name w:val="Заголовок 3 Знак"/>
    <w:qFormat/>
    <w:rPr>
      <w:rFonts w:ascii="Cambria" w:hAnsi="Cambria" w:cs="Times New Roman"/>
      <w:b/>
      <w:bCs/>
      <w:color w:val="4F81BD"/>
    </w:rPr>
  </w:style>
  <w:style w:type="character" w:styleId="Style12">
    <w:name w:val="Интернет-ссылка"/>
    <w:rPr>
      <w:rFonts w:cs="Times New Roman"/>
      <w:color w:val="0000FF"/>
      <w:u w:val="single"/>
    </w:rPr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Line2r">
    <w:name w:val="line2r"/>
    <w:qFormat/>
    <w:rPr>
      <w:rFonts w:cs="Times New Roman"/>
    </w:rPr>
  </w:style>
  <w:style w:type="character" w:styleId="Line1r">
    <w:name w:val="line1r"/>
    <w:qFormat/>
    <w:rPr>
      <w:rFonts w:cs="Times New Roman"/>
    </w:rPr>
  </w:style>
  <w:style w:type="character" w:styleId="Line">
    <w:name w:val="line"/>
    <w:qFormat/>
    <w:rPr>
      <w:rFonts w:cs="Times New Roman"/>
    </w:rPr>
  </w:style>
  <w:style w:type="character" w:styleId="Line3r">
    <w:name w:val="line3r"/>
    <w:qFormat/>
    <w:rPr>
      <w:rFonts w:cs="Times New Roman"/>
    </w:rPr>
  </w:style>
  <w:style w:type="character" w:styleId="Verseno">
    <w:name w:val="verseno"/>
    <w:qFormat/>
    <w:rPr>
      <w:rFonts w:cs="Times New Roman"/>
    </w:rPr>
  </w:style>
  <w:style w:type="character" w:styleId="Line4r">
    <w:name w:val="line4r"/>
    <w:qFormat/>
    <w:rPr>
      <w:rFonts w:cs="Times New Roman"/>
    </w:rPr>
  </w:style>
  <w:style w:type="character" w:styleId="Content">
    <w:name w:val="content"/>
    <w:qFormat/>
    <w:rPr>
      <w:rFonts w:cs="Times New Roman"/>
    </w:rPr>
  </w:style>
  <w:style w:type="character" w:styleId="Style14">
    <w:name w:val="Выделение жирным"/>
    <w:qFormat/>
    <w:rPr>
      <w:rFonts w:cs="Times New Roman"/>
      <w:b/>
      <w:bCs/>
    </w:rPr>
  </w:style>
  <w:style w:type="character" w:styleId="Style15">
    <w:name w:val="Выделение"/>
    <w:qFormat/>
    <w:rPr>
      <w:rFonts w:cs="Times New Roman"/>
      <w:i/>
      <w:iCs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at">
    <w:name w:val="stat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Style23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4">
    <w:name w:val="Рецензия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LibreOffice/5.2.3.3$Windows_x86 LibreOffice_project/d54a8868f08a7b39642414cf2c8ef2f228f780cf</Application>
  <Pages>1</Pages>
  <Words>153</Words>
  <Characters>1020</Characters>
  <CharactersWithSpaces>1173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2014-10-05T18:16:00Z</dcterms:created>
  <dc:creator>kozlov</dc:creator>
  <dc:description/>
  <dc:language>ru-RU</dc:language>
  <cp:lastModifiedBy>lenovo</cp:lastModifiedBy>
  <dcterms:modified xsi:type="dcterms:W3CDTF">2014-10-05T18:16:00Z</dcterms:modified>
  <cp:revision>2</cp:revision>
  <dc:subject/>
  <dc:title/>
</cp:coreProperties>
</file>