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2D" w:rsidRPr="00BB74A1" w:rsidRDefault="00772E2D" w:rsidP="00772E2D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B74A1">
        <w:rPr>
          <w:rFonts w:ascii="Times New Roman" w:hAnsi="Times New Roman" w:cs="Times New Roman"/>
          <w:b/>
          <w:sz w:val="28"/>
          <w:szCs w:val="28"/>
          <w:lang w:val="fr-FR"/>
        </w:rPr>
        <w:t>LE MYSTERE D’ALEXANDRE SCRIABINE.</w:t>
      </w:r>
    </w:p>
    <w:p w:rsidR="00772E2D" w:rsidRPr="00BB74A1" w:rsidRDefault="00772E2D" w:rsidP="00772E2D">
      <w:pPr>
        <w:ind w:left="2832" w:firstLine="708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B74A1">
        <w:rPr>
          <w:rFonts w:ascii="Times New Roman" w:hAnsi="Times New Roman" w:cs="Times New Roman"/>
          <w:b/>
          <w:sz w:val="28"/>
          <w:szCs w:val="28"/>
          <w:lang w:val="fr-FR"/>
        </w:rPr>
        <w:t>FICHE D’ APPRENANT</w:t>
      </w:r>
    </w:p>
    <w:p w:rsidR="00772E2D" w:rsidRPr="00BB74A1" w:rsidRDefault="00772E2D" w:rsidP="00772E2D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B74A1">
        <w:rPr>
          <w:rFonts w:ascii="Times New Roman" w:hAnsi="Times New Roman" w:cs="Times New Roman"/>
          <w:sz w:val="28"/>
          <w:szCs w:val="28"/>
          <w:lang w:val="fr-FR"/>
        </w:rPr>
        <w:t>Alexandre Scriabine est une des figures les plus originales du tout début du XXe siècle. Vous êtes au</w:t>
      </w:r>
      <w:r w:rsidR="009F595D" w:rsidRPr="00BB74A1">
        <w:rPr>
          <w:rFonts w:ascii="Times New Roman" w:hAnsi="Times New Roman" w:cs="Times New Roman"/>
          <w:sz w:val="28"/>
          <w:szCs w:val="28"/>
          <w:lang w:val="fr-FR"/>
        </w:rPr>
        <w:t xml:space="preserve"> musée mémorial où tout ce qui e</w:t>
      </w:r>
      <w:r w:rsidRPr="00BB74A1">
        <w:rPr>
          <w:rFonts w:ascii="Times New Roman" w:hAnsi="Times New Roman" w:cs="Times New Roman"/>
          <w:sz w:val="28"/>
          <w:szCs w:val="28"/>
          <w:lang w:val="fr-FR"/>
        </w:rPr>
        <w:t xml:space="preserve">ntourait le compositeur est bien conservé dans cet appartement devenu un témoignage vivant de l’ </w:t>
      </w:r>
      <w:r w:rsidR="009F595D" w:rsidRPr="00BB74A1">
        <w:rPr>
          <w:rFonts w:ascii="Times New Roman" w:hAnsi="Times New Roman" w:cs="Times New Roman"/>
          <w:i/>
          <w:sz w:val="28"/>
          <w:szCs w:val="28"/>
          <w:lang w:val="fr-FR"/>
        </w:rPr>
        <w:t>Ȃ</w:t>
      </w:r>
      <w:r w:rsidRPr="00BB74A1">
        <w:rPr>
          <w:rFonts w:ascii="Times New Roman" w:hAnsi="Times New Roman" w:cs="Times New Roman"/>
          <w:i/>
          <w:sz w:val="28"/>
          <w:szCs w:val="28"/>
          <w:lang w:val="fr-FR"/>
        </w:rPr>
        <w:t>ge d’Argent</w:t>
      </w:r>
      <w:r w:rsidRPr="00BB74A1">
        <w:rPr>
          <w:rFonts w:ascii="Times New Roman" w:hAnsi="Times New Roman" w:cs="Times New Roman"/>
          <w:sz w:val="28"/>
          <w:szCs w:val="28"/>
          <w:lang w:val="fr-FR"/>
        </w:rPr>
        <w:t xml:space="preserve"> de la culture russe.</w:t>
      </w:r>
    </w:p>
    <w:p w:rsidR="00772E2D" w:rsidRPr="00BB74A1" w:rsidRDefault="00772E2D" w:rsidP="00772E2D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B74A1">
        <w:rPr>
          <w:rFonts w:ascii="Times New Roman" w:hAnsi="Times New Roman" w:cs="Times New Roman"/>
          <w:sz w:val="28"/>
          <w:szCs w:val="28"/>
          <w:lang w:val="fr-FR"/>
        </w:rPr>
        <w:t>Au cours de vos recherches vous  remplissez  cette fiche avec</w:t>
      </w:r>
      <w:r w:rsidR="00297C10" w:rsidRPr="00BB74A1">
        <w:rPr>
          <w:rFonts w:ascii="Times New Roman" w:hAnsi="Times New Roman" w:cs="Times New Roman"/>
          <w:sz w:val="28"/>
          <w:szCs w:val="28"/>
          <w:lang w:val="fr-FR"/>
        </w:rPr>
        <w:t xml:space="preserve"> les dates et les fait</w:t>
      </w:r>
      <w:r w:rsidRPr="00BB74A1">
        <w:rPr>
          <w:rFonts w:ascii="Times New Roman" w:hAnsi="Times New Roman" w:cs="Times New Roman"/>
          <w:sz w:val="28"/>
          <w:szCs w:val="28"/>
          <w:lang w:val="fr-FR"/>
        </w:rPr>
        <w:t xml:space="preserve">s de la vie de Scriabine et des photos </w:t>
      </w:r>
      <w:r w:rsidR="00297C10" w:rsidRPr="00BB74A1">
        <w:rPr>
          <w:rFonts w:ascii="Times New Roman" w:hAnsi="Times New Roman" w:cs="Times New Roman"/>
          <w:sz w:val="28"/>
          <w:szCs w:val="28"/>
          <w:lang w:val="fr-FR"/>
        </w:rPr>
        <w:t>prises</w:t>
      </w:r>
      <w:r w:rsidRPr="00BB74A1">
        <w:rPr>
          <w:rFonts w:ascii="Times New Roman" w:hAnsi="Times New Roman" w:cs="Times New Roman"/>
          <w:sz w:val="28"/>
          <w:szCs w:val="28"/>
          <w:lang w:val="fr-FR"/>
        </w:rPr>
        <w:t xml:space="preserve"> au musée.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3367"/>
      </w:tblGrid>
      <w:tr w:rsidR="00BB74A1" w:rsidRPr="00BB74A1" w:rsidTr="00297C10">
        <w:tc>
          <w:tcPr>
            <w:tcW w:w="6204" w:type="dxa"/>
          </w:tcPr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BB7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>Activité 1. Au bureau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Alexandre Scriabine est né le 25 décembre 1871 d’après le calendrier julien. Quelle est la date de naissance du compositeur d’apres le calendrier grégorien qu’on utilise aujourd’hui? Le d</w:t>
            </w:r>
            <w:r w:rsidR="009F595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calage entre deux système</w:t>
            </w:r>
            <w:r w:rsidR="00273AAE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ajoute 13 jours (exemple, le 25 avril 1840 – le 7 mai 1840). 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72E2D" w:rsidRPr="00BB74A1" w:rsidRDefault="009434EE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Date</w:t>
            </w:r>
            <w:r w:rsidR="00772E2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:rsidR="00772E2D" w:rsidRPr="00BB74A1" w:rsidRDefault="009434EE" w:rsidP="00772E2D">
            <w:pPr>
              <w:jc w:val="both"/>
              <w:rPr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</w:t>
            </w:r>
            <w:r w:rsidR="00772E2D" w:rsidRPr="00BB74A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renez une photo d’un des portraits de Scriabine</w:t>
            </w:r>
          </w:p>
        </w:tc>
        <w:tc>
          <w:tcPr>
            <w:tcW w:w="3367" w:type="dxa"/>
          </w:tcPr>
          <w:p w:rsidR="00772E2D" w:rsidRPr="00BB74A1" w:rsidRDefault="00772E2D">
            <w:pPr>
              <w:rPr>
                <w:sz w:val="24"/>
                <w:szCs w:val="24"/>
                <w:lang w:val="fr-FR"/>
              </w:rPr>
            </w:pPr>
            <w:r w:rsidRPr="00BB74A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D4EEC" wp14:editId="77E99177">
                  <wp:extent cx="2028825" cy="2028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-titre-6mp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94" cy="202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4A1" w:rsidRPr="00BB74A1" w:rsidTr="00297C10">
        <w:tc>
          <w:tcPr>
            <w:tcW w:w="6204" w:type="dxa"/>
          </w:tcPr>
          <w:p w:rsidR="00772E2D" w:rsidRPr="00BB74A1" w:rsidRDefault="00615CDA" w:rsidP="0077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BB7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>Activité 2</w:t>
            </w:r>
          </w:p>
          <w:p w:rsidR="00772E2D" w:rsidRPr="00BB74A1" w:rsidRDefault="009434EE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–</w:t>
            </w:r>
            <w:r w:rsidR="00772E2D" w:rsidRPr="00BB74A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Bureau.</w:t>
            </w:r>
            <w:r w:rsidR="00772E2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Lioubov Petrovna Scriabine, </w:t>
            </w:r>
            <w:r w:rsidR="00772E2D" w:rsidRPr="00BB74A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mère du compositeur</w:t>
            </w:r>
            <w:r w:rsidR="00772E2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pianiste douée, est décédée à l’age de 23 ans. La première photo représente Alexandre quand il avait 1,5 ans – 6 mois après la mort de sa mère. Alexandre Scriabine est élevé par sa grand mère Elizaveta Ivanovna, sa grand-tante Maria et avant tout par sa tante, la très aimante Lioubov Alexandrovna qui lui enseigne les rudiments du piano. 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772E2D" w:rsidRPr="00BB74A1" w:rsidRDefault="009434EE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–</w:t>
            </w:r>
            <w:r w:rsidR="00772E2D" w:rsidRPr="00BB74A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La salle de séjour.</w:t>
            </w:r>
            <w:r w:rsidR="00772E2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père, Nikolai Aleksandrovich, était le premier de sa famille qui n’avait pas choisi la carrière du militaire. Il est devenu diplomate.</w:t>
            </w:r>
            <w:r w:rsidR="009F595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72E2D" w:rsidRPr="00BB74A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Trouvez son portrait dans la salle de séjour. </w:t>
            </w:r>
            <w:r w:rsidR="00772E2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Etudiez ses décorations et dites dans la chancellerie de </w:t>
            </w:r>
            <w:r w:rsidR="00772E2D" w:rsidRPr="00BB7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quel pays</w:t>
            </w:r>
            <w:r w:rsidR="00772E2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il a réussi sa carrière du consul? </w:t>
            </w:r>
          </w:p>
          <w:p w:rsidR="00772E2D" w:rsidRPr="00BB74A1" w:rsidRDefault="009434EE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Faits</w:t>
            </w:r>
            <w:r w:rsidR="00772E2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772E2D" w:rsidRPr="00BB74A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  <w:p w:rsidR="00772E2D" w:rsidRPr="00BB74A1" w:rsidRDefault="00772E2D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772E2D" w:rsidRPr="00BB74A1" w:rsidRDefault="00772E2D">
            <w:pPr>
              <w:rPr>
                <w:sz w:val="24"/>
                <w:szCs w:val="24"/>
                <w:lang w:val="fr-FR"/>
              </w:rPr>
            </w:pPr>
            <w:r w:rsidRPr="00BB74A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7E8B59" wp14:editId="4FB4BEC1">
                  <wp:extent cx="2030095" cy="2030095"/>
                  <wp:effectExtent l="0" t="0" r="825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74A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06E1C1" wp14:editId="770F9BAD">
                  <wp:extent cx="2030095" cy="2030095"/>
                  <wp:effectExtent l="0" t="0" r="825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4A1" w:rsidRPr="00BB74A1" w:rsidTr="00297C10">
        <w:tc>
          <w:tcPr>
            <w:tcW w:w="6204" w:type="dxa"/>
          </w:tcPr>
          <w:p w:rsidR="00273AAE" w:rsidRPr="00BB74A1" w:rsidRDefault="00772E2D" w:rsidP="0077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BB7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lastRenderedPageBreak/>
              <w:t>Activité 3. Au bureau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 1888, Scriabine a pris la décision importante de quitter cet établissement scolaire pour entrer au  Conservatoire de Moscou. </w:t>
            </w:r>
            <w:r w:rsidRPr="00BB74A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La quatrième photo</w:t>
            </w:r>
            <w:r w:rsidR="00273AAE" w:rsidRPr="00BB74A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de la série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vous aide de définir </w:t>
            </w:r>
            <w:r w:rsidRPr="00BB7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quel</w:t>
            </w:r>
            <w:r w:rsidRPr="00BB74A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établissement Scriabine a quitté. La réponse à la question </w:t>
            </w:r>
            <w:r w:rsidRPr="00BB7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Pourquoi</w:t>
            </w:r>
            <w:r w:rsidR="00273AAE" w:rsidRPr="00BB7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r w:rsidRPr="00BB7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l’a</w:t>
            </w:r>
            <w:r w:rsidR="00273AAE" w:rsidRPr="00BB7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-t-il</w:t>
            </w:r>
            <w:r w:rsidRPr="00BB7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fait 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est cachée </w:t>
            </w:r>
            <w:r w:rsidR="009F595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sur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une </w:t>
            </w:r>
            <w:r w:rsidRPr="00BB74A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autre photo (le mur voisin)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qui représente le plus grand professeur de musique de Moscou Nikolaï Sergueïevitch Zverev avec ses étudiants.</w:t>
            </w:r>
          </w:p>
          <w:p w:rsidR="00772E2D" w:rsidRPr="00BB74A1" w:rsidRDefault="00772E2D">
            <w:pPr>
              <w:rPr>
                <w:sz w:val="24"/>
                <w:szCs w:val="24"/>
                <w:lang w:val="fr-FR"/>
              </w:rPr>
            </w:pP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Date: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Faits: ________________________________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_____________________________________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_____________________________________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_____________________________________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_____________________________________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_____________________________________</w:t>
            </w:r>
          </w:p>
          <w:p w:rsidR="00772E2D" w:rsidRPr="00BB74A1" w:rsidRDefault="00772E2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367" w:type="dxa"/>
          </w:tcPr>
          <w:p w:rsidR="00772E2D" w:rsidRPr="00BB74A1" w:rsidRDefault="00772E2D">
            <w:pPr>
              <w:rPr>
                <w:sz w:val="24"/>
                <w:szCs w:val="24"/>
                <w:lang w:val="fr-FR"/>
              </w:rPr>
            </w:pPr>
            <w:r w:rsidRPr="00BB74A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D431A3" wp14:editId="6381025E">
                  <wp:extent cx="2030095" cy="2030095"/>
                  <wp:effectExtent l="0" t="0" r="825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74A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44CD47" wp14:editId="558403AB">
                  <wp:extent cx="2030095" cy="2030095"/>
                  <wp:effectExtent l="0" t="0" r="825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4A1" w:rsidRPr="00BB74A1" w:rsidTr="00297C10">
        <w:tc>
          <w:tcPr>
            <w:tcW w:w="6204" w:type="dxa"/>
          </w:tcPr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</w:p>
          <w:p w:rsidR="00772E2D" w:rsidRPr="00BB74A1" w:rsidRDefault="009434EE" w:rsidP="0077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BB7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>Activité 4. La salle de séjour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L'éditeur Mitrofan Petrovitch Belaïev a pris connaissance de la musique de Scriabine par l'entremise de Vassili Safonov. </w:t>
            </w:r>
            <w:r w:rsidR="008E37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bookmarkStart w:id="0" w:name="_GoBack"/>
            <w:bookmarkEnd w:id="0"/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 a décidé de la publier et </w:t>
            </w:r>
            <w:r w:rsidR="00273AAE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d’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organis</w:t>
            </w:r>
            <w:r w:rsidR="00273AAE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 concert à </w:t>
            </w:r>
            <w:r w:rsidR="0093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Saint-Pétersbourg qui </w:t>
            </w:r>
            <w:r w:rsidR="00273AAE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fut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 grand succès. Afin de féliciter le jeune compositeur de 22 ans, Belaïev lui a offert un formidable piano de J.</w:t>
            </w:r>
            <w:r w:rsidR="009434EE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Becker.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Observez cette pièce de l’appartement. Vous voyez deux piano mais tout à fait différents. Devinez lequel de ces pianos est le cadeau d</w:t>
            </w:r>
            <w:r w:rsidR="009434EE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 mécène: celui à gauche ou à droite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? 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 pia</w:t>
            </w:r>
            <w:r w:rsidR="009F595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 mécanique de Welte Mignon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servait à reproduire des enregistrements des oeuvres de Scriabine fait</w:t>
            </w:r>
            <w:r w:rsidR="00273AAE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 dans l</w:t>
            </w:r>
            <w:r w:rsidR="009F595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studio d’enregistrements en 1908</w:t>
            </w:r>
            <w:r w:rsidR="009434EE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–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1910.</w:t>
            </w:r>
          </w:p>
          <w:p w:rsidR="00772E2D" w:rsidRPr="00BB74A1" w:rsidRDefault="009434EE" w:rsidP="00772E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Faits</w:t>
            </w:r>
            <w:r w:rsidR="00772E2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________________________________</w:t>
            </w:r>
          </w:p>
          <w:p w:rsidR="00772E2D" w:rsidRPr="00BB74A1" w:rsidRDefault="00772E2D" w:rsidP="00772E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______________________________________</w:t>
            </w:r>
          </w:p>
          <w:p w:rsidR="00273AAE" w:rsidRPr="00BB74A1" w:rsidRDefault="00273AAE" w:rsidP="00273A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72E2D" w:rsidRPr="00BB74A1" w:rsidRDefault="00D32A17" w:rsidP="00273AAE">
            <w:pPr>
              <w:jc w:val="both"/>
              <w:rPr>
                <w:i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Une photo du cadeau de Belaïev</w:t>
            </w:r>
          </w:p>
        </w:tc>
        <w:tc>
          <w:tcPr>
            <w:tcW w:w="3367" w:type="dxa"/>
          </w:tcPr>
          <w:p w:rsidR="00772E2D" w:rsidRPr="00BB74A1" w:rsidRDefault="00772E2D" w:rsidP="00772E2D">
            <w:pPr>
              <w:rPr>
                <w:sz w:val="24"/>
                <w:szCs w:val="24"/>
                <w:lang w:val="fr-FR"/>
              </w:rPr>
            </w:pPr>
            <w:r w:rsidRPr="00BB74A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8DA005" wp14:editId="0840C50C">
                  <wp:extent cx="2030095" cy="2030095"/>
                  <wp:effectExtent l="0" t="0" r="825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2E2D" w:rsidRPr="00BB74A1" w:rsidRDefault="00772E2D" w:rsidP="00772E2D">
            <w:pPr>
              <w:rPr>
                <w:sz w:val="24"/>
                <w:szCs w:val="24"/>
                <w:lang w:val="fr-FR"/>
              </w:rPr>
            </w:pPr>
          </w:p>
          <w:p w:rsidR="00772E2D" w:rsidRPr="00BB74A1" w:rsidRDefault="00772E2D" w:rsidP="00772E2D">
            <w:pPr>
              <w:rPr>
                <w:sz w:val="24"/>
                <w:szCs w:val="24"/>
                <w:lang w:val="fr-FR"/>
              </w:rPr>
            </w:pPr>
            <w:r w:rsidRPr="00BB74A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D4200C" wp14:editId="5FDE3929">
                  <wp:extent cx="2030095" cy="2030095"/>
                  <wp:effectExtent l="0" t="0" r="825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4A1" w:rsidRPr="00BB74A1" w:rsidTr="00297C10">
        <w:tc>
          <w:tcPr>
            <w:tcW w:w="6204" w:type="dxa"/>
          </w:tcPr>
          <w:p w:rsidR="00772E2D" w:rsidRPr="00BB74A1" w:rsidRDefault="00772E2D">
            <w:pPr>
              <w:rPr>
                <w:sz w:val="24"/>
                <w:szCs w:val="24"/>
                <w:lang w:val="fr-FR"/>
              </w:rPr>
            </w:pPr>
          </w:p>
          <w:p w:rsidR="00772E2D" w:rsidRPr="00BB74A1" w:rsidRDefault="009434EE" w:rsidP="0077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BB7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>Activité 5. La salle à manger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Alexandre Scriabine a beaucoup voyagé en Suisse, puis à Paris (1905), en Italie (1906), aux Etat-Unis (1907), à nouveau en Suisse et en Belgique (1908). C’ est à New-York où a été créé «le Poème de l'extase», la quatrième symphonie d'Alexandre Scriabine. Après 4 ans des voyages, il est revenu en Russie.</w:t>
            </w:r>
            <w:r w:rsidRPr="00BB74A1">
              <w:rPr>
                <w:rFonts w:ascii="Times New Roman" w:hAnsi="Times New Roman" w:cs="Times New Roman"/>
                <w:noProof/>
                <w:sz w:val="24"/>
                <w:szCs w:val="24"/>
                <w:lang w:val="fr-FR" w:eastAsia="ru-RU"/>
              </w:rPr>
              <w:t xml:space="preserve"> </w:t>
            </w: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Trouvez deux souvenirs </w:t>
            </w:r>
            <w:r w:rsidR="00273AAE" w:rsidRPr="00BB74A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étrangers </w:t>
            </w:r>
            <w:r w:rsidRPr="00BB74A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offerts à Scriabine</w:t>
            </w:r>
            <w:r w:rsidR="00297C10" w:rsidRPr="00BB74A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</w:p>
          <w:p w:rsidR="00772E2D" w:rsidRPr="00BB74A1" w:rsidRDefault="00772E2D">
            <w:pPr>
              <w:rPr>
                <w:sz w:val="24"/>
                <w:szCs w:val="24"/>
                <w:lang w:val="fr-FR"/>
              </w:rPr>
            </w:pPr>
          </w:p>
          <w:p w:rsidR="00772E2D" w:rsidRPr="00BB74A1" w:rsidRDefault="00772E2D">
            <w:pPr>
              <w:rPr>
                <w:sz w:val="24"/>
                <w:szCs w:val="24"/>
                <w:lang w:val="fr-FR"/>
              </w:rPr>
            </w:pPr>
          </w:p>
          <w:p w:rsidR="00772E2D" w:rsidRPr="00BB74A1" w:rsidRDefault="00772E2D" w:rsidP="00772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72E2D" w:rsidRPr="00BB74A1" w:rsidRDefault="00772E2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367" w:type="dxa"/>
          </w:tcPr>
          <w:p w:rsidR="00772E2D" w:rsidRPr="00BB74A1" w:rsidRDefault="00772E2D">
            <w:pPr>
              <w:rPr>
                <w:sz w:val="24"/>
                <w:szCs w:val="24"/>
                <w:lang w:val="fr-FR"/>
              </w:rPr>
            </w:pPr>
            <w:r w:rsidRPr="00BB74A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43BAB3" wp14:editId="205E58F2">
                  <wp:extent cx="2030095" cy="2030095"/>
                  <wp:effectExtent l="0" t="0" r="8255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2E2D" w:rsidRPr="00BB74A1" w:rsidRDefault="00772E2D" w:rsidP="00772E2D">
            <w:pPr>
              <w:rPr>
                <w:sz w:val="24"/>
                <w:szCs w:val="24"/>
                <w:lang w:val="fr-FR"/>
              </w:rPr>
            </w:pPr>
          </w:p>
          <w:p w:rsidR="00772E2D" w:rsidRPr="00BB74A1" w:rsidRDefault="00772E2D" w:rsidP="00772E2D">
            <w:pPr>
              <w:rPr>
                <w:sz w:val="24"/>
                <w:szCs w:val="24"/>
                <w:lang w:val="fr-FR"/>
              </w:rPr>
            </w:pPr>
            <w:r w:rsidRPr="00BB74A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86EF63" wp14:editId="799AA0FF">
                  <wp:extent cx="2030095" cy="2030095"/>
                  <wp:effectExtent l="0" t="0" r="8255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4A1" w:rsidRPr="00BB74A1" w:rsidTr="00297C10">
        <w:tc>
          <w:tcPr>
            <w:tcW w:w="6204" w:type="dxa"/>
          </w:tcPr>
          <w:p w:rsidR="00297C10" w:rsidRPr="00BB74A1" w:rsidRDefault="009434EE" w:rsidP="00297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BB7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>Activité 6</w:t>
            </w:r>
          </w:p>
          <w:p w:rsidR="00297C10" w:rsidRPr="00BB74A1" w:rsidRDefault="00297C10" w:rsidP="00297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Scriabine a créé </w:t>
            </w:r>
            <w:r w:rsidR="009F595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«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Prométhée. Le poème du Feu</w:t>
            </w:r>
            <w:r w:rsidR="009F595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»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,  fameuse symphonie dans laquelle les couleurs, la lumière et la musique forment un tout indivisible.</w:t>
            </w:r>
          </w:p>
          <w:p w:rsidR="00273AAE" w:rsidRPr="00BB74A1" w:rsidRDefault="00297C10" w:rsidP="00297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Pour les pérfomances de ce poème à domicile un physicien a inventé un dispositif de lumière.</w:t>
            </w:r>
          </w:p>
          <w:p w:rsidR="00297C10" w:rsidRPr="00BB74A1" w:rsidRDefault="00D32A17" w:rsidP="00297C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Prenez sa photo</w:t>
            </w:r>
          </w:p>
          <w:p w:rsidR="00297C10" w:rsidRPr="00BB74A1" w:rsidRDefault="00297C10" w:rsidP="00297C10">
            <w:pPr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367" w:type="dxa"/>
          </w:tcPr>
          <w:p w:rsidR="00772E2D" w:rsidRPr="00BB74A1" w:rsidRDefault="00297C10">
            <w:pPr>
              <w:rPr>
                <w:sz w:val="24"/>
                <w:szCs w:val="24"/>
                <w:lang w:val="fr-FR"/>
              </w:rPr>
            </w:pPr>
            <w:r w:rsidRPr="00BB74A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1F5664" wp14:editId="194208A2">
                  <wp:extent cx="2030095" cy="2030095"/>
                  <wp:effectExtent l="0" t="0" r="8255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E2D" w:rsidRPr="00BB74A1" w:rsidTr="00297C10">
        <w:tc>
          <w:tcPr>
            <w:tcW w:w="6204" w:type="dxa"/>
          </w:tcPr>
          <w:p w:rsidR="00772E2D" w:rsidRPr="00BB74A1" w:rsidRDefault="009434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BB7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>Activité 7</w:t>
            </w:r>
          </w:p>
          <w:p w:rsidR="00297C10" w:rsidRPr="00BB74A1" w:rsidRDefault="00297C10" w:rsidP="00297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Scriabine avait 43 ans au moment de son dernier récital à Petrograde que son ami</w:t>
            </w:r>
            <w:r w:rsidR="009F595D"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Koustodiev a immortalisé sur un</w:t>
            </w:r>
            <w:r w:rsidRPr="00BB74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dessin. </w:t>
            </w:r>
          </w:p>
          <w:p w:rsidR="00297C10" w:rsidRPr="00BB74A1" w:rsidRDefault="00D32A17" w:rsidP="00297C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BB74A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Trouvez ce dessin</w:t>
            </w:r>
          </w:p>
          <w:p w:rsidR="00297C10" w:rsidRPr="00BB74A1" w:rsidRDefault="00297C10" w:rsidP="00297C1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367" w:type="dxa"/>
          </w:tcPr>
          <w:p w:rsidR="00772E2D" w:rsidRPr="00BB74A1" w:rsidRDefault="00297C10">
            <w:pPr>
              <w:rPr>
                <w:sz w:val="24"/>
                <w:szCs w:val="24"/>
                <w:lang w:val="fr-FR"/>
              </w:rPr>
            </w:pPr>
            <w:r w:rsidRPr="00BB74A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51DB36" wp14:editId="00536E7A">
                  <wp:extent cx="2030095" cy="2030095"/>
                  <wp:effectExtent l="0" t="0" r="8255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3AF" w:rsidRPr="00BB74A1" w:rsidRDefault="00B313AF">
      <w:pPr>
        <w:rPr>
          <w:sz w:val="28"/>
          <w:szCs w:val="28"/>
          <w:lang w:val="fr-FR"/>
        </w:rPr>
      </w:pPr>
    </w:p>
    <w:p w:rsidR="006E1197" w:rsidRPr="00BB74A1" w:rsidRDefault="00DE1A63" w:rsidP="006E1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BB74A1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Avec ces dates et c</w:t>
      </w:r>
      <w:r w:rsidR="006E1197" w:rsidRPr="00BB74A1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es faits réalisez la carte de la vie de Scriabine.</w:t>
      </w:r>
    </w:p>
    <w:sectPr w:rsidR="006E1197" w:rsidRPr="00BB74A1" w:rsidSect="009434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2D"/>
    <w:rsid w:val="00166F5B"/>
    <w:rsid w:val="00273AAE"/>
    <w:rsid w:val="00297C10"/>
    <w:rsid w:val="00615CDA"/>
    <w:rsid w:val="006E1197"/>
    <w:rsid w:val="00772E2D"/>
    <w:rsid w:val="008E37BD"/>
    <w:rsid w:val="009340FD"/>
    <w:rsid w:val="009434EE"/>
    <w:rsid w:val="009F595D"/>
    <w:rsid w:val="00B313AF"/>
    <w:rsid w:val="00BB74A1"/>
    <w:rsid w:val="00D32A17"/>
    <w:rsid w:val="00D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5C9A1-40CA-4949-A98E-10040CB7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Чернова</dc:creator>
  <cp:lastModifiedBy>Татьяна Федоровна Карповец</cp:lastModifiedBy>
  <cp:revision>15</cp:revision>
  <dcterms:created xsi:type="dcterms:W3CDTF">2018-12-12T11:23:00Z</dcterms:created>
  <dcterms:modified xsi:type="dcterms:W3CDTF">2019-03-14T08:26:00Z</dcterms:modified>
</cp:coreProperties>
</file>