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44" w:rsidRDefault="00934144" w:rsidP="00934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631">
        <w:rPr>
          <w:rFonts w:ascii="Times New Roman" w:hAnsi="Times New Roman" w:cs="Times New Roman"/>
          <w:b/>
          <w:sz w:val="28"/>
          <w:szCs w:val="28"/>
        </w:rPr>
        <w:t>Требования к заданиям в рабочих листах</w:t>
      </w:r>
    </w:p>
    <w:p w:rsidR="00934144" w:rsidRPr="00282631" w:rsidRDefault="00934144" w:rsidP="00934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144" w:rsidRPr="00282631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631">
        <w:rPr>
          <w:rFonts w:ascii="Times New Roman" w:hAnsi="Times New Roman" w:cs="Times New Roman"/>
          <w:sz w:val="28"/>
          <w:szCs w:val="28"/>
        </w:rPr>
        <w:t>1. Соответствие материалов содержанию музейной экспозиции, примерной основной образовательной программе по предмету, ФГОС (для гуманитарной области – Историко-культурному стандарту).</w:t>
      </w:r>
    </w:p>
    <w:p w:rsidR="00934144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144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2B6">
        <w:rPr>
          <w:rFonts w:ascii="Times New Roman" w:hAnsi="Times New Roman" w:cs="Times New Roman"/>
          <w:sz w:val="28"/>
          <w:szCs w:val="28"/>
        </w:rPr>
        <w:t>2. Заявленная тема урока должна быть раскрыта. Необходимо, чтобы она соответствовала обозначенным целям исследовательской деятельности и итоговому результату, продукту урока (сформулированный вывод, законченная схема, расчёты или вычисления, сформированный текст, формула, рисунок и т.д.).</w:t>
      </w:r>
    </w:p>
    <w:p w:rsidR="00934144" w:rsidRPr="00282631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144" w:rsidRPr="00282631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2631">
        <w:rPr>
          <w:rFonts w:ascii="Times New Roman" w:hAnsi="Times New Roman" w:cs="Times New Roman"/>
          <w:sz w:val="28"/>
          <w:szCs w:val="28"/>
        </w:rPr>
        <w:t xml:space="preserve">. Реализация </w:t>
      </w:r>
      <w:proofErr w:type="spellStart"/>
      <w:r w:rsidRPr="00282631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82631">
        <w:rPr>
          <w:rFonts w:ascii="Times New Roman" w:hAnsi="Times New Roman" w:cs="Times New Roman"/>
          <w:sz w:val="28"/>
          <w:szCs w:val="28"/>
        </w:rPr>
        <w:t xml:space="preserve"> подхода на основе поисково-исследовательской или проектной деятельности </w:t>
      </w:r>
      <w:bookmarkStart w:id="0" w:name="_GoBack1"/>
      <w:bookmarkEnd w:id="0"/>
      <w:r w:rsidRPr="00282631">
        <w:rPr>
          <w:rFonts w:ascii="Times New Roman" w:hAnsi="Times New Roman" w:cs="Times New Roman"/>
          <w:sz w:val="28"/>
          <w:szCs w:val="28"/>
        </w:rPr>
        <w:t>в социокультурном пространстве города (предполагает не менее пяти видов деятельности в ходе занятия, создание образовательного продукта).</w:t>
      </w:r>
    </w:p>
    <w:p w:rsidR="00934144" w:rsidRPr="00282631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144" w:rsidRPr="00282631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82631">
        <w:rPr>
          <w:rFonts w:ascii="Times New Roman" w:hAnsi="Times New Roman" w:cs="Times New Roman"/>
          <w:sz w:val="28"/>
          <w:szCs w:val="28"/>
        </w:rPr>
        <w:t>. Применение типологии познавательных задач в разработке практических заданий рабочих листов:</w:t>
      </w:r>
    </w:p>
    <w:p w:rsidR="00934144" w:rsidRPr="00282631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631">
        <w:rPr>
          <w:rFonts w:ascii="Times New Roman" w:hAnsi="Times New Roman" w:cs="Times New Roman"/>
          <w:sz w:val="28"/>
          <w:szCs w:val="28"/>
        </w:rPr>
        <w:t>а) задания на воспроизведение полученной информации (формат ГИА);</w:t>
      </w:r>
    </w:p>
    <w:p w:rsidR="00934144" w:rsidRPr="00282631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631">
        <w:rPr>
          <w:rFonts w:ascii="Times New Roman" w:hAnsi="Times New Roman" w:cs="Times New Roman"/>
          <w:sz w:val="28"/>
          <w:szCs w:val="28"/>
        </w:rPr>
        <w:t xml:space="preserve">б) задания на основе принципов </w:t>
      </w:r>
      <w:proofErr w:type="spellStart"/>
      <w:r w:rsidRPr="00282631">
        <w:rPr>
          <w:rFonts w:ascii="Times New Roman" w:hAnsi="Times New Roman" w:cs="Times New Roman"/>
          <w:sz w:val="28"/>
          <w:szCs w:val="28"/>
        </w:rPr>
        <w:t>метапредметности</w:t>
      </w:r>
      <w:proofErr w:type="spellEnd"/>
      <w:r w:rsidRPr="002826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82631">
        <w:rPr>
          <w:rFonts w:ascii="Times New Roman" w:hAnsi="Times New Roman" w:cs="Times New Roman"/>
          <w:sz w:val="28"/>
          <w:szCs w:val="28"/>
        </w:rPr>
        <w:t>междисциплинарности</w:t>
      </w:r>
      <w:proofErr w:type="spellEnd"/>
      <w:r w:rsidRPr="00282631">
        <w:rPr>
          <w:rFonts w:ascii="Times New Roman" w:hAnsi="Times New Roman" w:cs="Times New Roman"/>
          <w:sz w:val="28"/>
          <w:szCs w:val="28"/>
        </w:rPr>
        <w:t xml:space="preserve"> (формат PISA, PIRLS) с применением не менее двух источников информации из определенных областей знаний, преобразование информации (ссылки на научные сайты, работа с таблицами, диаграммами, инструкциями);</w:t>
      </w:r>
    </w:p>
    <w:p w:rsidR="00934144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631">
        <w:rPr>
          <w:rFonts w:ascii="Times New Roman" w:hAnsi="Times New Roman" w:cs="Times New Roman"/>
          <w:sz w:val="28"/>
          <w:szCs w:val="28"/>
        </w:rPr>
        <w:t>в) задания, способствующие развитию функциональной грамотности (связь полученных знаний с окружающей действительностью), направленные на креативность мышления, осмысление неочевидного смысла или разрешение некой ситуации (проблемы) (формат международных исследований качества образования – PISA, PIRLS).</w:t>
      </w:r>
    </w:p>
    <w:p w:rsidR="00934144" w:rsidRPr="00282631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144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82631">
        <w:rPr>
          <w:rFonts w:ascii="Times New Roman" w:hAnsi="Times New Roman" w:cs="Times New Roman"/>
          <w:sz w:val="28"/>
          <w:szCs w:val="28"/>
        </w:rPr>
        <w:t>. Соответствие материалов нормам современного русского языка.</w:t>
      </w:r>
    </w:p>
    <w:p w:rsidR="00934144" w:rsidRPr="00282631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144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D32B6">
        <w:rPr>
          <w:rFonts w:ascii="Times New Roman" w:hAnsi="Times New Roman" w:cs="Times New Roman"/>
          <w:sz w:val="28"/>
          <w:szCs w:val="28"/>
        </w:rPr>
        <w:t>. Соответствие материалов возрастным особенностям обучающихся.</w:t>
      </w:r>
    </w:p>
    <w:p w:rsidR="00934144" w:rsidRPr="00282631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144" w:rsidRPr="00282631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631">
        <w:rPr>
          <w:rFonts w:ascii="Times New Roman" w:hAnsi="Times New Roman" w:cs="Times New Roman"/>
          <w:sz w:val="28"/>
          <w:szCs w:val="28"/>
        </w:rPr>
        <w:t>7. Представляемые материалы не должны противоречить этическим и правовым нормам, в частности ФЗ № 124 «Об основных гарантиях прав ребенка в Российской Федерации», ст. 14 «Защита ребенка от информации, пропаганды и агитации, наносящих вред его здоровью, нравственному и духовному развитию».</w:t>
      </w:r>
    </w:p>
    <w:p w:rsidR="00934144" w:rsidRPr="00282631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144" w:rsidRPr="00AD7E49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144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144" w:rsidRDefault="00934144" w:rsidP="00934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144" w:rsidRDefault="00934144" w:rsidP="00934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144" w:rsidRDefault="00934144" w:rsidP="00934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144" w:rsidRDefault="00934144" w:rsidP="00934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  <w:r w:rsidRPr="009F68F8">
        <w:rPr>
          <w:rFonts w:ascii="Times New Roman" w:hAnsi="Times New Roman" w:cs="Times New Roman"/>
          <w:sz w:val="28"/>
          <w:szCs w:val="28"/>
        </w:rPr>
        <w:t xml:space="preserve"> материалов, необходимых для урока</w:t>
      </w:r>
    </w:p>
    <w:p w:rsidR="00934144" w:rsidRDefault="00934144" w:rsidP="00934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4144" w:rsidTr="00980B9D">
        <w:tc>
          <w:tcPr>
            <w:tcW w:w="4672" w:type="dxa"/>
          </w:tcPr>
          <w:p w:rsidR="00934144" w:rsidRPr="009F68F8" w:rsidRDefault="00934144" w:rsidP="0098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материала</w:t>
            </w:r>
          </w:p>
        </w:tc>
        <w:tc>
          <w:tcPr>
            <w:tcW w:w="4673" w:type="dxa"/>
          </w:tcPr>
          <w:p w:rsidR="00934144" w:rsidRPr="009F68F8" w:rsidRDefault="00934144" w:rsidP="0098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F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материала</w:t>
            </w:r>
          </w:p>
        </w:tc>
      </w:tr>
      <w:tr w:rsidR="00934144" w:rsidTr="00980B9D">
        <w:tc>
          <w:tcPr>
            <w:tcW w:w="4672" w:type="dxa"/>
          </w:tcPr>
          <w:p w:rsidR="00934144" w:rsidRPr="00981BD6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BD6">
              <w:rPr>
                <w:rFonts w:ascii="Times New Roman" w:hAnsi="Times New Roman" w:cs="Times New Roman"/>
                <w:sz w:val="28"/>
                <w:szCs w:val="28"/>
              </w:rPr>
              <w:t>Рабочие листы</w:t>
            </w:r>
          </w:p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BD6">
              <w:rPr>
                <w:rFonts w:ascii="Times New Roman" w:hAnsi="Times New Roman" w:cs="Times New Roman"/>
                <w:sz w:val="28"/>
                <w:szCs w:val="28"/>
              </w:rPr>
              <w:t>для самостоятельной и коммуникативной деятельности обучающихся</w:t>
            </w:r>
          </w:p>
        </w:tc>
        <w:tc>
          <w:tcPr>
            <w:tcW w:w="4673" w:type="dxa"/>
          </w:tcPr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Рабочие листы (рабочий лист)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представляют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адания по экспозиции, раскрывающие тему урока, соответствующие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Примерной основной 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 по предмету (ПООП), реализующие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</w:p>
        </w:tc>
      </w:tr>
      <w:tr w:rsidR="00934144" w:rsidTr="00980B9D">
        <w:tc>
          <w:tcPr>
            <w:tcW w:w="4672" w:type="dxa"/>
          </w:tcPr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Примерный сценарий урока</w:t>
            </w:r>
          </w:p>
        </w:tc>
        <w:tc>
          <w:tcPr>
            <w:tcW w:w="4673" w:type="dxa"/>
          </w:tcPr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сценария:</w:t>
            </w:r>
          </w:p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обоснование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темы урока и изучаемых элементов содержания образования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ПООП на основе музейной экспозиции;</w:t>
            </w:r>
          </w:p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определение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поисково-исследов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ательской деятельности, постановка учебной задачи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итогового результата (продукта); </w:t>
            </w:r>
          </w:p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описание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(траектории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движения по экспозиции);</w:t>
            </w:r>
          </w:p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перечисление этапов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урока с краткой характеристикой деятельности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5 видов)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на каждом этапе урока</w:t>
            </w:r>
          </w:p>
        </w:tc>
      </w:tr>
      <w:tr w:rsidR="00934144" w:rsidTr="00980B9D">
        <w:tc>
          <w:tcPr>
            <w:tcW w:w="4672" w:type="dxa"/>
          </w:tcPr>
          <w:p w:rsidR="00934144" w:rsidRPr="009F68F8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Кейсы</w:t>
            </w:r>
          </w:p>
        </w:tc>
        <w:tc>
          <w:tcPr>
            <w:tcW w:w="4673" w:type="dxa"/>
          </w:tcPr>
          <w:p w:rsidR="00934144" w:rsidRPr="009F68F8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A78">
              <w:rPr>
                <w:rFonts w:ascii="Times New Roman" w:hAnsi="Times New Roman" w:cs="Times New Roman"/>
                <w:sz w:val="28"/>
                <w:szCs w:val="28"/>
              </w:rPr>
              <w:t>Под кейсами подразумеваются проблемные (а не направленные на знание фактов) практи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ко-ориентированные, ситуационно-</w:t>
            </w:r>
            <w:r w:rsidRPr="00CB0A78">
              <w:rPr>
                <w:rFonts w:ascii="Times New Roman" w:hAnsi="Times New Roman" w:cs="Times New Roman"/>
                <w:sz w:val="28"/>
                <w:szCs w:val="28"/>
              </w:rPr>
              <w:t>жизненные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урока</w:t>
            </w:r>
            <w:r w:rsidRPr="00CB0A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созданные</w:t>
            </w:r>
            <w:r w:rsidRPr="00CB0A78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разных источников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материалов музейной экспозиции</w:t>
            </w:r>
          </w:p>
        </w:tc>
      </w:tr>
      <w:tr w:rsidR="00934144" w:rsidTr="00980B9D">
        <w:tc>
          <w:tcPr>
            <w:tcW w:w="4672" w:type="dxa"/>
          </w:tcPr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Сопроводительные материалы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</w:t>
            </w:r>
          </w:p>
        </w:tc>
        <w:tc>
          <w:tcPr>
            <w:tcW w:w="4673" w:type="dxa"/>
          </w:tcPr>
          <w:p w:rsidR="00934144" w:rsidRPr="009F68F8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Сопроводительный материал является набором научных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справочно-познавательных сведений, словарем для конкретного урока. Обучающийся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может использова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эти материалы во время выполнения практико-ориентированных заданий или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к уроку.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Тексты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ссылки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</w:t>
            </w:r>
            <w:r w:rsidRPr="0013216C">
              <w:rPr>
                <w:rFonts w:ascii="Times New Roman" w:hAnsi="Times New Roman" w:cs="Times New Roman"/>
                <w:sz w:val="28"/>
                <w:szCs w:val="28"/>
              </w:rPr>
              <w:t>соответствовать возрастным особенностям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 содержать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указания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научные источники. О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текстов </w:t>
            </w:r>
            <w:r w:rsidRPr="001321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более 1600 знаков.</w:t>
            </w:r>
          </w:p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Если текст написан сот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рудником музея, автором урока,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его ФИО.</w:t>
            </w:r>
          </w:p>
        </w:tc>
      </w:tr>
      <w:tr w:rsidR="00934144" w:rsidTr="00980B9D">
        <w:tc>
          <w:tcPr>
            <w:tcW w:w="4672" w:type="dxa"/>
          </w:tcPr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Сопроводительные материалы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для учителя</w:t>
            </w:r>
          </w:p>
        </w:tc>
        <w:tc>
          <w:tcPr>
            <w:tcW w:w="4673" w:type="dxa"/>
          </w:tcPr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для учителя являются основой для проведения конкретного урока, которые можно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без предварительной обработки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64152B">
              <w:rPr>
                <w:rFonts w:ascii="Times New Roman" w:hAnsi="Times New Roman" w:cs="Times New Roman"/>
                <w:sz w:val="28"/>
                <w:szCs w:val="28"/>
              </w:rPr>
              <w:t>рабочие листы с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дполагаемыми вариантами ответов;</w:t>
            </w:r>
          </w:p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набор</w:t>
            </w:r>
            <w:r w:rsidRPr="0064152B">
              <w:rPr>
                <w:rFonts w:ascii="Times New Roman" w:hAnsi="Times New Roman" w:cs="Times New Roman"/>
                <w:sz w:val="28"/>
                <w:szCs w:val="28"/>
              </w:rPr>
              <w:t xml:space="preserve"> научных текстов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урока, основные сведения об особенностях музейной экспозиции.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Тексты должны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содержать указания на источники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, объе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не должен превышать 1600 знаков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. Если текст написан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трудником музея, автором урока,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его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34144" w:rsidTr="00980B9D">
        <w:tc>
          <w:tcPr>
            <w:tcW w:w="4672" w:type="dxa"/>
          </w:tcPr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A78">
              <w:rPr>
                <w:rFonts w:ascii="Times New Roman" w:hAnsi="Times New Roman" w:cs="Times New Roman"/>
                <w:sz w:val="28"/>
                <w:szCs w:val="28"/>
              </w:rPr>
              <w:t>Анонс урока</w:t>
            </w:r>
          </w:p>
        </w:tc>
        <w:tc>
          <w:tcPr>
            <w:tcW w:w="4673" w:type="dxa"/>
          </w:tcPr>
          <w:p w:rsidR="00934144" w:rsidRPr="00CB0A78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A78">
              <w:rPr>
                <w:rFonts w:ascii="Times New Roman" w:hAnsi="Times New Roman" w:cs="Times New Roman"/>
                <w:sz w:val="28"/>
                <w:szCs w:val="28"/>
              </w:rPr>
              <w:t>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 с описанием параметров урока.</w:t>
            </w:r>
          </w:p>
          <w:p w:rsidR="00934144" w:rsidRPr="00CB0A78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A78">
              <w:rPr>
                <w:rFonts w:ascii="Times New Roman" w:hAnsi="Times New Roman" w:cs="Times New Roman"/>
                <w:sz w:val="28"/>
                <w:szCs w:val="28"/>
              </w:rPr>
              <w:t>1. Название урока (без кавычек)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4144" w:rsidRPr="00CB0A78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A78">
              <w:rPr>
                <w:rFonts w:ascii="Times New Roman" w:hAnsi="Times New Roman" w:cs="Times New Roman"/>
                <w:sz w:val="28"/>
                <w:szCs w:val="28"/>
              </w:rPr>
              <w:t>2. Автор (авторы) урока. ФИО автора (авторов) указыва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B0A78">
              <w:rPr>
                <w:rFonts w:ascii="Times New Roman" w:hAnsi="Times New Roman" w:cs="Times New Roman"/>
                <w:sz w:val="28"/>
                <w:szCs w:val="28"/>
              </w:rPr>
              <w:t xml:space="preserve">тся полностью,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и ФИО лица, осуществлявшего методическое сопровождение.</w:t>
            </w:r>
            <w:r w:rsidRPr="00CB0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4144" w:rsidRPr="00CB0A78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A78">
              <w:rPr>
                <w:rFonts w:ascii="Times New Roman" w:hAnsi="Times New Roman" w:cs="Times New Roman"/>
                <w:sz w:val="28"/>
                <w:szCs w:val="28"/>
              </w:rPr>
              <w:t xml:space="preserve">3. Возрастной диапазон урока (класс). </w:t>
            </w:r>
          </w:p>
          <w:p w:rsidR="00934144" w:rsidRPr="009F68F8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A78">
              <w:rPr>
                <w:rFonts w:ascii="Times New Roman" w:hAnsi="Times New Roman" w:cs="Times New Roman"/>
                <w:sz w:val="28"/>
                <w:szCs w:val="28"/>
              </w:rPr>
              <w:t>4. Краткое представление урока (в форме рекламного сообщения, вызывающего интерес и желание узнать больше. В завершение обязательно указывается продукт урока)</w:t>
            </w:r>
          </w:p>
        </w:tc>
      </w:tr>
      <w:tr w:rsidR="00934144" w:rsidTr="00980B9D">
        <w:tc>
          <w:tcPr>
            <w:tcW w:w="4672" w:type="dxa"/>
          </w:tcPr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Галерея изображений для оформления урока</w:t>
            </w:r>
          </w:p>
        </w:tc>
        <w:tc>
          <w:tcPr>
            <w:tcW w:w="4673" w:type="dxa"/>
          </w:tcPr>
          <w:p w:rsidR="00934144" w:rsidRDefault="00934144" w:rsidP="00980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Фотографии должны иметь не менее 400 пикс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елей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 по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льшей стороне. Если фотография вертикальная, 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высот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, если горизонтальная, 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ширин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Кроме самих изображений</w:t>
            </w:r>
            <w:r>
              <w:t xml:space="preserve"> </w:t>
            </w:r>
            <w:r w:rsidRPr="00F90F3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 xml:space="preserve">приложить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краткую </w:t>
            </w:r>
            <w:r w:rsidRPr="009F68F8">
              <w:rPr>
                <w:rFonts w:ascii="Times New Roman" w:hAnsi="Times New Roman" w:cs="Times New Roman"/>
                <w:sz w:val="28"/>
                <w:szCs w:val="28"/>
              </w:rPr>
              <w:t>аннотацию</w:t>
            </w:r>
          </w:p>
        </w:tc>
      </w:tr>
    </w:tbl>
    <w:p w:rsidR="00934144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144" w:rsidRPr="00CB0A78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78">
        <w:rPr>
          <w:rFonts w:ascii="Times New Roman" w:hAnsi="Times New Roman" w:cs="Times New Roman"/>
          <w:sz w:val="28"/>
          <w:szCs w:val="28"/>
        </w:rPr>
        <w:t>Ува</w:t>
      </w:r>
      <w:r>
        <w:rPr>
          <w:rFonts w:ascii="Times New Roman" w:hAnsi="Times New Roman" w:cs="Times New Roman"/>
          <w:sz w:val="28"/>
          <w:szCs w:val="28"/>
        </w:rPr>
        <w:t>жаемые коллеги!</w:t>
      </w:r>
      <w:r w:rsidRPr="00CB0A78">
        <w:rPr>
          <w:rFonts w:ascii="Times New Roman" w:hAnsi="Times New Roman" w:cs="Times New Roman"/>
          <w:sz w:val="28"/>
          <w:szCs w:val="28"/>
        </w:rPr>
        <w:t xml:space="preserve"> Просим вас помнить о том, что материалы проекта </w:t>
      </w:r>
      <w:r w:rsidRPr="00CB0A78">
        <w:rPr>
          <w:rFonts w:ascii="Times New Roman" w:hAnsi="Times New Roman" w:cs="Times New Roman"/>
          <w:b/>
          <w:sz w:val="28"/>
          <w:szCs w:val="28"/>
        </w:rPr>
        <w:t>«Учебный день в музее»</w:t>
      </w:r>
      <w:r w:rsidRPr="00CB0A78">
        <w:rPr>
          <w:rFonts w:ascii="Times New Roman" w:hAnsi="Times New Roman" w:cs="Times New Roman"/>
          <w:sz w:val="28"/>
          <w:szCs w:val="28"/>
        </w:rPr>
        <w:t xml:space="preserve"> должны быть выполнены на высоком профессиональном уровне, являться авторскими работами, иметь содержательную цель и научно-методическую ценность, соответствовать современным требованиям в образовании. Следует обратиться к типологии познавательных задач, стимулирующих активную учебную деятельность школьников. Наряду с заданиями, требующими воспроизведения изучаемого материала (формат ГИА),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CB0A78">
        <w:rPr>
          <w:rFonts w:ascii="Times New Roman" w:hAnsi="Times New Roman" w:cs="Times New Roman"/>
          <w:sz w:val="28"/>
          <w:szCs w:val="28"/>
        </w:rPr>
        <w:t xml:space="preserve">использовать преобразующие, поисковые, творческие задания (формат </w:t>
      </w:r>
      <w:r w:rsidRPr="00CB0A78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CB0A78">
        <w:rPr>
          <w:rFonts w:ascii="Times New Roman" w:hAnsi="Times New Roman" w:cs="Times New Roman"/>
          <w:sz w:val="28"/>
          <w:szCs w:val="28"/>
        </w:rPr>
        <w:t xml:space="preserve">, </w:t>
      </w:r>
      <w:r w:rsidRPr="00CB0A78">
        <w:rPr>
          <w:rFonts w:ascii="Times New Roman" w:hAnsi="Times New Roman" w:cs="Times New Roman"/>
          <w:sz w:val="28"/>
          <w:szCs w:val="28"/>
          <w:lang w:val="en-US"/>
        </w:rPr>
        <w:t>PIRLS</w:t>
      </w:r>
      <w:r w:rsidRPr="00CB0A78">
        <w:rPr>
          <w:rFonts w:ascii="Times New Roman" w:hAnsi="Times New Roman" w:cs="Times New Roman"/>
          <w:sz w:val="28"/>
          <w:szCs w:val="28"/>
        </w:rPr>
        <w:t>). Общая тенденция, объединяющая большинство современных педагогических технологий</w:t>
      </w:r>
      <w:r>
        <w:rPr>
          <w:rFonts w:ascii="Times New Roman" w:hAnsi="Times New Roman" w:cs="Times New Roman"/>
          <w:sz w:val="28"/>
          <w:szCs w:val="28"/>
        </w:rPr>
        <w:t>, –</w:t>
      </w:r>
      <w:r w:rsidRPr="00CB0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A7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B0A78">
        <w:rPr>
          <w:rFonts w:ascii="Times New Roman" w:hAnsi="Times New Roman" w:cs="Times New Roman"/>
          <w:sz w:val="28"/>
          <w:szCs w:val="28"/>
        </w:rPr>
        <w:t xml:space="preserve"> подход.</w:t>
      </w:r>
    </w:p>
    <w:p w:rsidR="00934144" w:rsidRPr="005F52AC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A78">
        <w:rPr>
          <w:rFonts w:ascii="Times New Roman" w:hAnsi="Times New Roman" w:cs="Times New Roman"/>
          <w:sz w:val="28"/>
          <w:szCs w:val="28"/>
        </w:rPr>
        <w:t>Следует особо подчеркнуть значение поисково-исследовательской и проектной деятельности школьников в социокультурном пространстве города, поскольку она является интегративным средством развития, обучения и воспитания, предполагает создание нового образовательного продукта. Это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0A78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0A78">
        <w:rPr>
          <w:rFonts w:ascii="Times New Roman" w:hAnsi="Times New Roman" w:cs="Times New Roman"/>
          <w:sz w:val="28"/>
          <w:szCs w:val="28"/>
        </w:rPr>
        <w:t xml:space="preserve"> служит основой социальной практики, способствует формированию у обучающихся чувства принадлежности к богатейшему </w:t>
      </w:r>
      <w:r w:rsidRPr="005F52AC">
        <w:rPr>
          <w:rFonts w:ascii="Times New Roman" w:hAnsi="Times New Roman" w:cs="Times New Roman"/>
          <w:sz w:val="28"/>
          <w:szCs w:val="28"/>
        </w:rPr>
        <w:t>общему культурно-историческому пространству, уважению к культурным достижениям.</w:t>
      </w:r>
    </w:p>
    <w:p w:rsidR="00934144" w:rsidRPr="005F52AC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2AC">
        <w:rPr>
          <w:rFonts w:ascii="Times New Roman" w:hAnsi="Times New Roman" w:cs="Times New Roman"/>
          <w:sz w:val="28"/>
          <w:szCs w:val="28"/>
        </w:rPr>
        <w:t xml:space="preserve">Также обращаем ваше внимание: все представляемые к публикации на портале </w:t>
      </w:r>
      <w:hyperlink r:id="rId5" w:history="1">
        <w:r w:rsidR="005F52AC" w:rsidRPr="005F52AC">
          <w:rPr>
            <w:rStyle w:val="a4"/>
            <w:rFonts w:ascii="Times New Roman" w:hAnsi="Times New Roman" w:cs="Times New Roman"/>
            <w:sz w:val="28"/>
            <w:szCs w:val="28"/>
          </w:rPr>
          <w:t>https://museumday.mgpu.ru/site/museums</w:t>
        </w:r>
      </w:hyperlink>
      <w:r w:rsidR="005F52AC" w:rsidRPr="005F52AC">
        <w:rPr>
          <w:rFonts w:ascii="Times New Roman" w:hAnsi="Times New Roman" w:cs="Times New Roman"/>
          <w:sz w:val="28"/>
          <w:szCs w:val="28"/>
        </w:rPr>
        <w:t xml:space="preserve"> </w:t>
      </w:r>
      <w:r w:rsidRPr="005F52AC">
        <w:rPr>
          <w:rFonts w:ascii="Times New Roman" w:hAnsi="Times New Roman" w:cs="Times New Roman"/>
          <w:sz w:val="28"/>
          <w:szCs w:val="28"/>
        </w:rPr>
        <w:t xml:space="preserve"> уроки проходят предварительную проверку на наличие некорректных заимствований в системе «</w:t>
      </w:r>
      <w:proofErr w:type="spellStart"/>
      <w:r w:rsidRPr="005F52AC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5F52AC">
        <w:rPr>
          <w:rFonts w:ascii="Times New Roman" w:hAnsi="Times New Roman" w:cs="Times New Roman"/>
          <w:sz w:val="28"/>
          <w:szCs w:val="28"/>
        </w:rPr>
        <w:t>».</w:t>
      </w:r>
    </w:p>
    <w:p w:rsidR="00934144" w:rsidRPr="005F52AC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2AC">
        <w:rPr>
          <w:rFonts w:ascii="Times New Roman" w:hAnsi="Times New Roman" w:cs="Times New Roman"/>
          <w:sz w:val="28"/>
          <w:szCs w:val="28"/>
        </w:rPr>
        <w:t>При создании уроков не забывайте о соблюдении авторских прав (ГК РФ от 18.12.2006 № 230-ФЗ, часть 4).</w:t>
      </w:r>
    </w:p>
    <w:p w:rsidR="00934144" w:rsidRPr="005F52AC" w:rsidRDefault="00934144" w:rsidP="009341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2AC">
        <w:rPr>
          <w:rFonts w:ascii="Times New Roman" w:hAnsi="Times New Roman" w:cs="Times New Roman"/>
          <w:b/>
          <w:sz w:val="28"/>
          <w:szCs w:val="28"/>
        </w:rPr>
        <w:t>Порядок размещения материалов на портале</w:t>
      </w:r>
      <w:r w:rsidR="005F52AC" w:rsidRPr="005F52AC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5F5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52AC">
        <w:rPr>
          <w:rFonts w:ascii="Times New Roman" w:hAnsi="Times New Roman" w:cs="Times New Roman"/>
          <w:sz w:val="28"/>
          <w:szCs w:val="28"/>
        </w:rPr>
        <w:t>(в порядке очередности прохождения этапов):</w:t>
      </w:r>
    </w:p>
    <w:p w:rsidR="00934144" w:rsidRPr="005F52AC" w:rsidRDefault="00934144" w:rsidP="009341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2AC">
        <w:rPr>
          <w:rFonts w:ascii="Times New Roman" w:hAnsi="Times New Roman" w:cs="Times New Roman"/>
          <w:b/>
          <w:sz w:val="28"/>
          <w:szCs w:val="28"/>
        </w:rPr>
        <w:t>обязательная экспертная оценка</w:t>
      </w:r>
      <w:r w:rsidRPr="005F52AC">
        <w:rPr>
          <w:rFonts w:ascii="Times New Roman" w:hAnsi="Times New Roman" w:cs="Times New Roman"/>
          <w:sz w:val="28"/>
          <w:szCs w:val="28"/>
        </w:rPr>
        <w:t xml:space="preserve"> методистами </w:t>
      </w:r>
      <w:r w:rsidR="005F52AC" w:rsidRPr="005F5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Институт</w:t>
      </w:r>
      <w:r w:rsidR="005F52AC" w:rsidRPr="005F5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5F52AC" w:rsidRPr="005F5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развития профильного обучения ГАОУ ВО МГПУ</w:t>
      </w:r>
      <w:r w:rsidRPr="005F52AC">
        <w:rPr>
          <w:rFonts w:ascii="Times New Roman" w:hAnsi="Times New Roman" w:cs="Times New Roman"/>
          <w:sz w:val="28"/>
          <w:szCs w:val="28"/>
        </w:rPr>
        <w:t>;</w:t>
      </w:r>
    </w:p>
    <w:p w:rsidR="00934144" w:rsidRPr="005F52AC" w:rsidRDefault="00934144" w:rsidP="009341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2AC">
        <w:rPr>
          <w:rFonts w:ascii="Times New Roman" w:hAnsi="Times New Roman" w:cs="Times New Roman"/>
          <w:sz w:val="28"/>
          <w:szCs w:val="28"/>
        </w:rPr>
        <w:t xml:space="preserve">редактирование и корректура в </w:t>
      </w:r>
      <w:r w:rsidR="005F52AC" w:rsidRPr="005F5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Институт</w:t>
      </w:r>
      <w:r w:rsidR="005F52AC" w:rsidRPr="005F5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5F52AC" w:rsidRPr="005F5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развития профильного обучения ГАОУ ВО МГПУ</w:t>
      </w:r>
      <w:r w:rsidRPr="005F52AC">
        <w:rPr>
          <w:rFonts w:ascii="Times New Roman" w:hAnsi="Times New Roman" w:cs="Times New Roman"/>
          <w:sz w:val="28"/>
          <w:szCs w:val="28"/>
        </w:rPr>
        <w:t xml:space="preserve">, согласование с автором урока; </w:t>
      </w:r>
    </w:p>
    <w:p w:rsidR="00934144" w:rsidRPr="005F52AC" w:rsidRDefault="00934144" w:rsidP="009341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2AC">
        <w:rPr>
          <w:rFonts w:ascii="Times New Roman" w:hAnsi="Times New Roman" w:cs="Times New Roman"/>
          <w:sz w:val="28"/>
          <w:szCs w:val="28"/>
        </w:rPr>
        <w:t>размещение материалов на портале в открытом доступе.</w:t>
      </w:r>
    </w:p>
    <w:p w:rsidR="001C68CB" w:rsidRPr="005F52AC" w:rsidRDefault="001C68CB" w:rsidP="0093414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C68CB" w:rsidRPr="005F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54825"/>
    <w:multiLevelType w:val="hybridMultilevel"/>
    <w:tmpl w:val="294A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D7"/>
    <w:rsid w:val="000B68D7"/>
    <w:rsid w:val="001C68CB"/>
    <w:rsid w:val="00552652"/>
    <w:rsid w:val="005F52AC"/>
    <w:rsid w:val="00934144"/>
    <w:rsid w:val="00C47A46"/>
    <w:rsid w:val="00EC18D5"/>
    <w:rsid w:val="00EC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B15D"/>
  <w15:chartTrackingRefBased/>
  <w15:docId w15:val="{F2523695-BFC2-4564-BACB-A4B78350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4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seumday.mgpu.ru/site/muse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Карпинчик</dc:creator>
  <cp:keywords/>
  <dc:description/>
  <cp:lastModifiedBy>Берникова Людмила Васильевна</cp:lastModifiedBy>
  <cp:revision>3</cp:revision>
  <dcterms:created xsi:type="dcterms:W3CDTF">2026-04-14T11:13:00Z</dcterms:created>
  <dcterms:modified xsi:type="dcterms:W3CDTF">2026-04-14T11:20:00Z</dcterms:modified>
</cp:coreProperties>
</file>